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1718" w14:textId="77777777" w:rsidR="00476E13" w:rsidRPr="00476E13" w:rsidRDefault="00476E13" w:rsidP="00476E13">
      <w:pPr>
        <w:spacing w:after="0" w:line="36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   </w:t>
      </w:r>
      <w:r w:rsidRPr="00476E13">
        <w:rPr>
          <w:rFonts w:ascii="Times New Roman" w:eastAsia="Times New Roman" w:hAnsi="Times New Roman" w:cs="Times New Roman"/>
          <w:noProof/>
          <w:sz w:val="24"/>
          <w:szCs w:val="24"/>
          <w:lang w:eastAsia="lt-LT"/>
        </w:rPr>
        <w:drawing>
          <wp:inline distT="0" distB="0" distL="0" distR="0" wp14:anchorId="305D6178" wp14:editId="0970FE48">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7AC0CA1C"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APLINKOS APSAUGOS AGENTŪRA</w:t>
      </w:r>
    </w:p>
    <w:p w14:paraId="51167E92" w14:textId="77777777" w:rsidR="00476E13" w:rsidRPr="00476E13" w:rsidRDefault="00476E13" w:rsidP="00476E13">
      <w:pPr>
        <w:spacing w:after="0" w:line="240" w:lineRule="auto"/>
        <w:jc w:val="center"/>
        <w:rPr>
          <w:rFonts w:ascii="Times New Roman" w:eastAsia="Times New Roman" w:hAnsi="Times New Roman" w:cs="Times New Roman"/>
          <w:b/>
          <w:sz w:val="24"/>
          <w:szCs w:val="24"/>
        </w:rPr>
      </w:pPr>
    </w:p>
    <w:p w14:paraId="67027E2E"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TARŠOS INTEGRUOTOS PREVENCIJOS IR KONTROLĖS</w:t>
      </w:r>
    </w:p>
    <w:p w14:paraId="65AF8E10"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 xml:space="preserve">LEIDIMAS Nr. </w:t>
      </w:r>
      <w:r w:rsidR="00EA4E16" w:rsidRPr="00EA4E16">
        <w:rPr>
          <w:rFonts w:ascii="Times New Roman" w:eastAsia="Times New Roman" w:hAnsi="Times New Roman" w:cs="Times New Roman"/>
          <w:b/>
          <w:sz w:val="24"/>
          <w:szCs w:val="24"/>
        </w:rPr>
        <w:t>T-KL.1-31/2021</w:t>
      </w:r>
    </w:p>
    <w:p w14:paraId="1AE9F679" w14:textId="77777777" w:rsidR="00476E13" w:rsidRPr="00476E13" w:rsidRDefault="00476E13" w:rsidP="00476E13">
      <w:pPr>
        <w:spacing w:after="0" w:line="240" w:lineRule="auto"/>
        <w:jc w:val="center"/>
        <w:rPr>
          <w:rFonts w:ascii="Times New Roman" w:eastAsia="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476E13" w:rsidRPr="00476E13" w14:paraId="23D18A89" w14:textId="77777777" w:rsidTr="005345B1">
        <w:trPr>
          <w:trHeight w:val="349"/>
          <w:jc w:val="right"/>
        </w:trPr>
        <w:tc>
          <w:tcPr>
            <w:tcW w:w="460" w:type="dxa"/>
            <w:vAlign w:val="center"/>
          </w:tcPr>
          <w:p w14:paraId="1CA140B3" w14:textId="77777777" w:rsidR="00476E13" w:rsidRPr="00476E13" w:rsidRDefault="00F24AF1"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60" w:type="dxa"/>
            <w:vAlign w:val="center"/>
          </w:tcPr>
          <w:p w14:paraId="713BC41A" w14:textId="77777777" w:rsidR="00476E13" w:rsidRPr="00476E13" w:rsidRDefault="00F24AF1"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460" w:type="dxa"/>
            <w:vAlign w:val="center"/>
          </w:tcPr>
          <w:p w14:paraId="1CDF18AD" w14:textId="77777777" w:rsidR="00476E13" w:rsidRPr="00476E13" w:rsidRDefault="00F24AF1"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60" w:type="dxa"/>
            <w:vAlign w:val="center"/>
          </w:tcPr>
          <w:p w14:paraId="35C268CF" w14:textId="77777777" w:rsidR="00476E13" w:rsidRPr="00476E13" w:rsidRDefault="00F24AF1"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460" w:type="dxa"/>
            <w:vAlign w:val="center"/>
          </w:tcPr>
          <w:p w14:paraId="7E3B9D5E" w14:textId="77777777" w:rsidR="00476E13" w:rsidRPr="00476E13" w:rsidRDefault="00F24AF1"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460" w:type="dxa"/>
            <w:vAlign w:val="center"/>
          </w:tcPr>
          <w:p w14:paraId="50112CFD" w14:textId="77777777" w:rsidR="00476E13" w:rsidRPr="00476E13" w:rsidRDefault="00F24AF1"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60" w:type="dxa"/>
            <w:vAlign w:val="center"/>
          </w:tcPr>
          <w:p w14:paraId="3DF7B9E8" w14:textId="77777777" w:rsidR="00476E13" w:rsidRPr="00476E13" w:rsidRDefault="00F24AF1"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60" w:type="dxa"/>
            <w:vAlign w:val="center"/>
          </w:tcPr>
          <w:p w14:paraId="63A3C482" w14:textId="77777777" w:rsidR="00476E13" w:rsidRPr="00476E13" w:rsidRDefault="00F24AF1"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60" w:type="dxa"/>
            <w:vAlign w:val="center"/>
          </w:tcPr>
          <w:p w14:paraId="1CB69728" w14:textId="77777777" w:rsidR="00476E13" w:rsidRPr="00476E13" w:rsidRDefault="000A50C2"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bl>
    <w:p w14:paraId="38BC7BAB" w14:textId="77777777" w:rsidR="00476E13" w:rsidRPr="00476E13" w:rsidRDefault="00476E13" w:rsidP="00476E13">
      <w:pPr>
        <w:suppressAutoHyphens/>
        <w:adjustRightInd w:val="0"/>
        <w:spacing w:after="0" w:line="240" w:lineRule="auto"/>
        <w:ind w:left="2880" w:firstLine="720"/>
        <w:jc w:val="center"/>
        <w:textAlignment w:val="baseline"/>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(ūkio identifikavimo kodas)</w:t>
      </w:r>
    </w:p>
    <w:p w14:paraId="31E1170E" w14:textId="77777777" w:rsidR="00476E13" w:rsidRPr="00476E13" w:rsidRDefault="00476E13" w:rsidP="00476E13">
      <w:pPr>
        <w:suppressAutoHyphens/>
        <w:adjustRightInd w:val="0"/>
        <w:spacing w:after="0" w:line="240" w:lineRule="auto"/>
        <w:textAlignment w:val="baseline"/>
        <w:rPr>
          <w:rFonts w:ascii="Times New Roman" w:eastAsia="Times New Roman" w:hAnsi="Times New Roman" w:cs="Times New Roman"/>
          <w:sz w:val="24"/>
          <w:szCs w:val="24"/>
        </w:rPr>
      </w:pPr>
    </w:p>
    <w:p w14:paraId="233E35F3" w14:textId="77777777" w:rsidR="00476E13" w:rsidRPr="00F63585" w:rsidRDefault="00F24AF1" w:rsidP="00F63585">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UAB „RUVIS</w:t>
      </w:r>
      <w:r w:rsidRPr="000A50C2">
        <w:rPr>
          <w:rFonts w:ascii="Times New Roman" w:eastAsia="Times New Roman" w:hAnsi="Times New Roman" w:cs="Times New Roman"/>
          <w:b/>
          <w:bCs/>
          <w:sz w:val="24"/>
          <w:szCs w:val="24"/>
        </w:rPr>
        <w:t>“</w:t>
      </w:r>
      <w:r w:rsidRPr="00F24AF1">
        <w:rPr>
          <w:rFonts w:ascii="Times New Roman" w:eastAsia="Times New Roman" w:hAnsi="Times New Roman" w:cs="Times New Roman"/>
          <w:b/>
          <w:bCs/>
          <w:sz w:val="24"/>
          <w:szCs w:val="24"/>
        </w:rPr>
        <w:t xml:space="preserve"> </w:t>
      </w:r>
      <w:r w:rsidRPr="00F24AF1">
        <w:rPr>
          <w:rFonts w:ascii="Times New Roman" w:eastAsia="Times New Roman" w:hAnsi="Times New Roman" w:cs="Times New Roman"/>
          <w:bCs/>
          <w:sz w:val="24"/>
          <w:szCs w:val="24"/>
        </w:rPr>
        <w:t>Minijos g. 180, LT-93269 Klaipėda, tel. +370 659 22367</w:t>
      </w:r>
    </w:p>
    <w:p w14:paraId="24A87828"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(ūkinės veiklos objekto pavadinimas, adresas, telefonas)</w:t>
      </w:r>
    </w:p>
    <w:p w14:paraId="6E1657F1"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6A38A857" w14:textId="77777777" w:rsidR="00F24AF1" w:rsidRPr="00F24AF1" w:rsidRDefault="00F24AF1" w:rsidP="00F24AF1">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UAB „RUVIS</w:t>
      </w:r>
      <w:r w:rsidRPr="000A50C2">
        <w:rPr>
          <w:rFonts w:ascii="Times New Roman" w:eastAsia="Times New Roman" w:hAnsi="Times New Roman" w:cs="Times New Roman"/>
          <w:b/>
          <w:bCs/>
          <w:sz w:val="24"/>
          <w:szCs w:val="24"/>
        </w:rPr>
        <w:t>“</w:t>
      </w:r>
      <w:r w:rsidRPr="00F24AF1">
        <w:rPr>
          <w:rFonts w:ascii="Times New Roman" w:eastAsia="Times New Roman" w:hAnsi="Times New Roman" w:cs="Times New Roman"/>
          <w:b/>
          <w:bCs/>
          <w:sz w:val="24"/>
          <w:szCs w:val="24"/>
        </w:rPr>
        <w:t xml:space="preserve"> </w:t>
      </w:r>
      <w:r w:rsidRPr="00F24AF1">
        <w:rPr>
          <w:rFonts w:ascii="Times New Roman" w:eastAsia="Times New Roman" w:hAnsi="Times New Roman" w:cs="Times New Roman"/>
          <w:bCs/>
          <w:sz w:val="24"/>
          <w:szCs w:val="24"/>
        </w:rPr>
        <w:t>Dūkšto kelias 7, Karlų k., Visagino sav.</w:t>
      </w:r>
    </w:p>
    <w:p w14:paraId="1A9F121C" w14:textId="77777777" w:rsidR="00476E13" w:rsidRPr="00F63585" w:rsidRDefault="00F24AF1" w:rsidP="00F24AF1">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F24AF1">
        <w:rPr>
          <w:rFonts w:ascii="Times New Roman" w:eastAsia="Times New Roman" w:hAnsi="Times New Roman" w:cs="Times New Roman"/>
          <w:bCs/>
          <w:sz w:val="24"/>
          <w:szCs w:val="24"/>
        </w:rPr>
        <w:t>Tel: +370 659 22367, el. paštas: ruvisvilnius@gmail.com</w:t>
      </w:r>
    </w:p>
    <w:p w14:paraId="6386835A"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(veiklos vykdytojas, jo adresas, telefono, fakso Nr., elektroninio pašto adresas)</w:t>
      </w:r>
    </w:p>
    <w:p w14:paraId="3A6A02F7"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10008D75"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003F7F2D"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Leidimą (be priedų) sudaro </w:t>
      </w:r>
      <w:r w:rsidR="003C3560">
        <w:rPr>
          <w:rFonts w:ascii="Times New Roman" w:eastAsia="Times New Roman" w:hAnsi="Times New Roman" w:cs="Times New Roman"/>
          <w:sz w:val="24"/>
          <w:szCs w:val="24"/>
        </w:rPr>
        <w:t>38</w:t>
      </w:r>
      <w:r w:rsidRPr="00476E13">
        <w:rPr>
          <w:rFonts w:ascii="Times New Roman" w:eastAsia="Times New Roman" w:hAnsi="Times New Roman" w:cs="Times New Roman"/>
          <w:sz w:val="24"/>
          <w:szCs w:val="24"/>
        </w:rPr>
        <w:t xml:space="preserve"> lapai.</w:t>
      </w:r>
    </w:p>
    <w:p w14:paraId="1EFE8145"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p>
    <w:p w14:paraId="24B1F615"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p>
    <w:p w14:paraId="5A3A4677" w14:textId="77777777" w:rsidR="00F63585" w:rsidRPr="00F63585" w:rsidRDefault="00F63585" w:rsidP="00F63585">
      <w:pPr>
        <w:spacing w:after="0" w:line="240" w:lineRule="auto"/>
        <w:rPr>
          <w:rFonts w:ascii="Times New Roman" w:eastAsia="Times New Roman" w:hAnsi="Times New Roman" w:cs="Times New Roman"/>
          <w:sz w:val="24"/>
          <w:szCs w:val="24"/>
        </w:rPr>
      </w:pPr>
      <w:r w:rsidRPr="00F63585">
        <w:rPr>
          <w:rFonts w:ascii="Times New Roman" w:eastAsia="Times New Roman" w:hAnsi="Times New Roman" w:cs="Times New Roman"/>
          <w:sz w:val="24"/>
          <w:szCs w:val="24"/>
        </w:rPr>
        <w:t xml:space="preserve">Išduotas </w:t>
      </w:r>
      <w:r w:rsidR="00F24AF1">
        <w:rPr>
          <w:rFonts w:ascii="Times New Roman" w:eastAsia="Times New Roman" w:hAnsi="Times New Roman" w:cs="Times New Roman"/>
          <w:sz w:val="24"/>
          <w:szCs w:val="24"/>
        </w:rPr>
        <w:t>2021</w:t>
      </w:r>
      <w:r w:rsidR="000A50C2">
        <w:rPr>
          <w:rFonts w:ascii="Times New Roman" w:eastAsia="Times New Roman" w:hAnsi="Times New Roman" w:cs="Times New Roman"/>
          <w:sz w:val="24"/>
          <w:szCs w:val="24"/>
        </w:rPr>
        <w:t xml:space="preserve"> m. </w:t>
      </w:r>
      <w:r w:rsidR="00F24AF1">
        <w:rPr>
          <w:rFonts w:ascii="Times New Roman" w:eastAsia="Times New Roman" w:hAnsi="Times New Roman" w:cs="Times New Roman"/>
          <w:sz w:val="24"/>
          <w:szCs w:val="24"/>
        </w:rPr>
        <w:t xml:space="preserve">lapkrčio  </w:t>
      </w:r>
      <w:r w:rsidR="000A50C2">
        <w:rPr>
          <w:rFonts w:ascii="Times New Roman" w:eastAsia="Times New Roman" w:hAnsi="Times New Roman" w:cs="Times New Roman"/>
          <w:sz w:val="24"/>
          <w:szCs w:val="24"/>
        </w:rPr>
        <w:t xml:space="preserve"> d.</w:t>
      </w:r>
    </w:p>
    <w:p w14:paraId="08AE1DF9" w14:textId="77777777" w:rsidR="00476E13" w:rsidRPr="00476E13" w:rsidRDefault="00476E13" w:rsidP="00F63585">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b/>
      </w:r>
    </w:p>
    <w:p w14:paraId="1AC08BA9"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67BAA0B1" w14:textId="77777777" w:rsidR="00476E13" w:rsidRPr="00476E13" w:rsidRDefault="00476E13" w:rsidP="00476E13">
      <w:pPr>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3544"/>
        <w:gridCol w:w="2943"/>
        <w:gridCol w:w="478"/>
        <w:gridCol w:w="2322"/>
      </w:tblGrid>
      <w:tr w:rsidR="00476E13" w:rsidRPr="00476E13" w14:paraId="293682CC" w14:textId="77777777" w:rsidTr="005345B1">
        <w:tc>
          <w:tcPr>
            <w:tcW w:w="3544" w:type="dxa"/>
          </w:tcPr>
          <w:p w14:paraId="7DB39F62" w14:textId="77777777" w:rsidR="00476E13" w:rsidRPr="00476E13" w:rsidRDefault="000A50C2" w:rsidP="000A50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r w:rsidR="009F7188">
              <w:rPr>
                <w:rFonts w:ascii="Times New Roman" w:eastAsia="Times New Roman" w:hAnsi="Times New Roman" w:cs="Times New Roman"/>
                <w:sz w:val="24"/>
                <w:szCs w:val="24"/>
              </w:rPr>
              <w:t xml:space="preserve"> </w:t>
            </w:r>
          </w:p>
        </w:tc>
        <w:tc>
          <w:tcPr>
            <w:tcW w:w="2943" w:type="dxa"/>
          </w:tcPr>
          <w:p w14:paraId="6EF660D2" w14:textId="77777777" w:rsidR="00476E13" w:rsidRPr="00476E13" w:rsidRDefault="000A50C2" w:rsidP="00476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Milda Račienė</w:t>
            </w:r>
          </w:p>
        </w:tc>
        <w:tc>
          <w:tcPr>
            <w:tcW w:w="478" w:type="dxa"/>
          </w:tcPr>
          <w:p w14:paraId="7CED399E"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33C860CE" w14:textId="77777777" w:rsidR="00476E13" w:rsidRPr="00476E13" w:rsidRDefault="00476E13" w:rsidP="00476E13">
            <w:pPr>
              <w:spacing w:after="0" w:line="240" w:lineRule="auto"/>
              <w:rPr>
                <w:rFonts w:ascii="Times New Roman" w:eastAsia="Times New Roman" w:hAnsi="Times New Roman" w:cs="Times New Roman"/>
                <w:sz w:val="24"/>
                <w:szCs w:val="24"/>
              </w:rPr>
            </w:pPr>
          </w:p>
        </w:tc>
      </w:tr>
      <w:tr w:rsidR="00476E13" w:rsidRPr="00476E13" w14:paraId="3AF81F7D" w14:textId="77777777" w:rsidTr="005345B1">
        <w:tc>
          <w:tcPr>
            <w:tcW w:w="3544" w:type="dxa"/>
          </w:tcPr>
          <w:p w14:paraId="2B449C49"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943" w:type="dxa"/>
          </w:tcPr>
          <w:p w14:paraId="022C5DA3"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(Vardas, pavardė)</w:t>
            </w:r>
          </w:p>
        </w:tc>
        <w:tc>
          <w:tcPr>
            <w:tcW w:w="478" w:type="dxa"/>
          </w:tcPr>
          <w:p w14:paraId="7B10E3C5"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51FEE731"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(Parašas)</w:t>
            </w:r>
          </w:p>
        </w:tc>
      </w:tr>
    </w:tbl>
    <w:p w14:paraId="5BDCCC56" w14:textId="77777777" w:rsidR="00476E13" w:rsidRPr="00476E13" w:rsidRDefault="00476E13" w:rsidP="00FB081C">
      <w:pPr>
        <w:spacing w:after="0" w:line="24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A.V.</w:t>
      </w:r>
    </w:p>
    <w:p w14:paraId="4097D57C"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1BE5D283"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5AC9A49C"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Paraiška leidimui </w:t>
      </w:r>
      <w:r w:rsidR="00F24AF1">
        <w:rPr>
          <w:rFonts w:ascii="Times New Roman" w:eastAsia="Times New Roman" w:hAnsi="Times New Roman" w:cs="Times New Roman"/>
          <w:sz w:val="24"/>
          <w:szCs w:val="24"/>
        </w:rPr>
        <w:t>išduoti</w:t>
      </w:r>
      <w:r w:rsidRPr="00476E13">
        <w:rPr>
          <w:rFonts w:ascii="Times New Roman" w:eastAsia="Times New Roman" w:hAnsi="Times New Roman" w:cs="Times New Roman"/>
          <w:sz w:val="24"/>
          <w:szCs w:val="24"/>
        </w:rPr>
        <w:t xml:space="preserve"> suderinta su: </w:t>
      </w:r>
    </w:p>
    <w:p w14:paraId="04BCD748" w14:textId="77777777" w:rsidR="00476E13" w:rsidRPr="00476E13" w:rsidRDefault="00476E13" w:rsidP="00476E13">
      <w:pPr>
        <w:tabs>
          <w:tab w:val="num" w:pos="567"/>
        </w:tabs>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Nacionalinio visuomenės sveikatos centro prie Sveikatos apsaugos ministerijos </w:t>
      </w:r>
      <w:r w:rsidR="00F24AF1">
        <w:rPr>
          <w:rFonts w:ascii="Times New Roman" w:eastAsia="Times New Roman" w:hAnsi="Times New Roman" w:cs="Times New Roman"/>
          <w:sz w:val="24"/>
          <w:szCs w:val="24"/>
        </w:rPr>
        <w:t>Klaipėdos</w:t>
      </w:r>
      <w:r w:rsidRPr="00476E13">
        <w:rPr>
          <w:rFonts w:ascii="Times New Roman" w:eastAsia="Times New Roman" w:hAnsi="Times New Roman" w:cs="Times New Roman"/>
          <w:sz w:val="24"/>
          <w:szCs w:val="24"/>
        </w:rPr>
        <w:t xml:space="preserve"> departamentu </w:t>
      </w:r>
      <w:r w:rsidR="00F24AF1" w:rsidRPr="00F24AF1">
        <w:rPr>
          <w:rFonts w:ascii="Times New Roman" w:eastAsia="Times New Roman" w:hAnsi="Times New Roman" w:cs="Times New Roman"/>
          <w:sz w:val="24"/>
          <w:szCs w:val="24"/>
        </w:rPr>
        <w:t xml:space="preserve">2021-10-28 </w:t>
      </w:r>
      <w:r w:rsidR="00F24AF1">
        <w:rPr>
          <w:rFonts w:ascii="Times New Roman" w:eastAsia="Times New Roman" w:hAnsi="Times New Roman" w:cs="Times New Roman"/>
          <w:sz w:val="24"/>
          <w:szCs w:val="24"/>
        </w:rPr>
        <w:t xml:space="preserve">raštu </w:t>
      </w:r>
      <w:r w:rsidR="00F24AF1" w:rsidRPr="00F24AF1">
        <w:rPr>
          <w:rFonts w:ascii="Times New Roman" w:eastAsia="Times New Roman" w:hAnsi="Times New Roman" w:cs="Times New Roman"/>
          <w:sz w:val="24"/>
          <w:szCs w:val="24"/>
        </w:rPr>
        <w:t>Nr. (3-11 14.3.12 Mr)2-128474</w:t>
      </w:r>
    </w:p>
    <w:p w14:paraId="5B9B9A21"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______________________________________________________________________________</w:t>
      </w:r>
    </w:p>
    <w:p w14:paraId="7B74CDEF" w14:textId="77777777" w:rsidR="00476E13" w:rsidRPr="00476E13" w:rsidRDefault="00476E13" w:rsidP="00476E13">
      <w:pPr>
        <w:tabs>
          <w:tab w:val="num" w:pos="567"/>
        </w:tabs>
        <w:spacing w:after="0" w:line="240" w:lineRule="auto"/>
        <w:jc w:val="center"/>
        <w:rPr>
          <w:rFonts w:ascii="Times New Roman" w:eastAsia="Times New Roman" w:hAnsi="Times New Roman" w:cs="Times New Roman"/>
          <w:sz w:val="20"/>
          <w:szCs w:val="20"/>
        </w:rPr>
        <w:sectPr w:rsidR="00476E13" w:rsidRPr="00476E13" w:rsidSect="005345B1">
          <w:footerReference w:type="default" r:id="rId9"/>
          <w:pgSz w:w="12240" w:h="15840"/>
          <w:pgMar w:top="1440" w:right="1440" w:bottom="1440" w:left="1440" w:header="720" w:footer="720" w:gutter="0"/>
          <w:cols w:space="720"/>
          <w:docGrid w:linePitch="360"/>
        </w:sectPr>
      </w:pPr>
      <w:r w:rsidRPr="00476E13">
        <w:rPr>
          <w:rFonts w:ascii="Times New Roman" w:eastAsia="Times New Roman" w:hAnsi="Times New Roman" w:cs="Times New Roman"/>
          <w:sz w:val="20"/>
          <w:szCs w:val="20"/>
        </w:rPr>
        <w:t>(derinusios institucij</w:t>
      </w:r>
      <w:r>
        <w:rPr>
          <w:rFonts w:ascii="Times New Roman" w:eastAsia="Times New Roman" w:hAnsi="Times New Roman" w:cs="Times New Roman"/>
          <w:sz w:val="20"/>
          <w:szCs w:val="20"/>
        </w:rPr>
        <w:t>os pavadinimas, suderinimo data</w:t>
      </w:r>
    </w:p>
    <w:p w14:paraId="4B0D43E2"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I. BENDROJI DALIS</w:t>
      </w:r>
    </w:p>
    <w:p w14:paraId="56F20AE5"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p>
    <w:p w14:paraId="1E98CC35" w14:textId="77777777" w:rsidR="00EB481F" w:rsidRPr="00583D36" w:rsidRDefault="00EB481F" w:rsidP="00EB481F">
      <w:pPr>
        <w:pStyle w:val="Sraopastraipa"/>
        <w:numPr>
          <w:ilvl w:val="0"/>
          <w:numId w:val="1"/>
        </w:numPr>
        <w:spacing w:before="100" w:beforeAutospacing="1" w:after="100" w:afterAutospacing="1" w:line="240" w:lineRule="auto"/>
        <w:jc w:val="both"/>
        <w:textAlignment w:val="baseline"/>
        <w:rPr>
          <w:rFonts w:ascii="Times New Roman" w:eastAsia="Times New Roman" w:hAnsi="Times New Roman" w:cs="Times New Roman"/>
          <w:b/>
          <w:sz w:val="24"/>
          <w:szCs w:val="24"/>
          <w:lang w:eastAsia="lt-LT"/>
        </w:rPr>
      </w:pPr>
      <w:bookmarkStart w:id="0" w:name="part_1743cc99315240b7835c501f64af8677"/>
      <w:bookmarkEnd w:id="0"/>
      <w:r w:rsidRPr="00583D36">
        <w:rPr>
          <w:rFonts w:ascii="Times New Roman" w:eastAsia="Times New Roman" w:hAnsi="Times New Roman" w:cs="Times New Roman"/>
          <w:b/>
          <w:sz w:val="24"/>
          <w:szCs w:val="24"/>
          <w:lang w:eastAsia="lt-LT"/>
        </w:rPr>
        <w:t xml:space="preserve">Įrenginio pavadinimas, gamybos (projektinis) pajėgumas arba vardinė (nominali) šiluminė galia, vieta (adresas). </w:t>
      </w:r>
    </w:p>
    <w:p w14:paraId="66DEDF00" w14:textId="77777777" w:rsidR="0013036D" w:rsidRPr="00E41426" w:rsidRDefault="0013036D" w:rsidP="0013036D">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14:paraId="0F1DE35C" w14:textId="77777777" w:rsidR="00E41426" w:rsidRDefault="00F24AF1" w:rsidP="00F63585">
      <w:pPr>
        <w:pStyle w:val="Sraopastraipa"/>
        <w:spacing w:before="100" w:beforeAutospacing="1" w:after="100" w:afterAutospacing="1" w:line="240" w:lineRule="auto"/>
        <w:ind w:left="567"/>
        <w:jc w:val="both"/>
        <w:textAlignment w:val="baseline"/>
        <w:rPr>
          <w:rFonts w:ascii="Times New Roman" w:eastAsia="Times New Roman" w:hAnsi="Times New Roman" w:cs="Times New Roman"/>
          <w:sz w:val="24"/>
          <w:szCs w:val="24"/>
          <w:lang w:eastAsia="lt-LT"/>
        </w:rPr>
      </w:pPr>
      <w:r w:rsidRPr="00F24AF1">
        <w:rPr>
          <w:rFonts w:ascii="Times New Roman" w:eastAsia="Times New Roman" w:hAnsi="Times New Roman" w:cs="Times New Roman"/>
          <w:sz w:val="24"/>
          <w:szCs w:val="24"/>
          <w:lang w:eastAsia="lt-LT"/>
        </w:rPr>
        <w:t>UAB „Ruvis“ metalo laužo ir atliekų tvarkymas, Minijos g. 180, Klaipėda</w:t>
      </w:r>
      <w:r w:rsidR="000A50C2" w:rsidRPr="000A50C2">
        <w:rPr>
          <w:rFonts w:ascii="Times New Roman" w:eastAsia="Times New Roman" w:hAnsi="Times New Roman" w:cs="Times New Roman"/>
          <w:sz w:val="24"/>
          <w:szCs w:val="24"/>
          <w:lang w:eastAsia="lt-LT"/>
        </w:rPr>
        <w:t xml:space="preserve"> </w:t>
      </w:r>
    </w:p>
    <w:p w14:paraId="08A80A88" w14:textId="77777777" w:rsidR="00EB481F" w:rsidRPr="00536FBF" w:rsidRDefault="009344F2" w:rsidP="00536FBF">
      <w:pPr>
        <w:pStyle w:val="Sraopastraipa"/>
        <w:spacing w:before="100" w:beforeAutospacing="1" w:after="100" w:afterAutospacing="1" w:line="240" w:lineRule="auto"/>
        <w:ind w:left="0" w:firstLine="567"/>
        <w:jc w:val="both"/>
        <w:textAlignment w:val="baseline"/>
        <w:rPr>
          <w:rFonts w:ascii="Times New Roman" w:eastAsia="Times New Roman" w:hAnsi="Times New Roman" w:cs="Times New Roman"/>
          <w:sz w:val="24"/>
          <w:szCs w:val="24"/>
          <w:lang w:eastAsia="lt-LT"/>
        </w:rPr>
      </w:pPr>
      <w:r w:rsidRPr="009344F2">
        <w:rPr>
          <w:rFonts w:ascii="Times New Roman" w:eastAsia="Times New Roman" w:hAnsi="Times New Roman" w:cs="Times New Roman"/>
          <w:sz w:val="24"/>
          <w:szCs w:val="24"/>
          <w:lang w:eastAsia="lt-LT"/>
        </w:rPr>
        <w:t>Projektinis metinis perkraunamų juodųjų metalų laužo ir atliekų kiekis – 146 170 t/m, spalvotųjų metalų laužo ir atliekų kiekis – 10 470 t/m.</w:t>
      </w:r>
    </w:p>
    <w:p w14:paraId="31A8A92C" w14:textId="77777777" w:rsidR="0013036D" w:rsidRPr="00E41426" w:rsidRDefault="0013036D"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14:paraId="2E6EC571" w14:textId="77777777" w:rsidR="00EB481F" w:rsidRPr="00583D36" w:rsidRDefault="00EB481F" w:rsidP="0013036D">
      <w:pPr>
        <w:pStyle w:val="Sraopastraipa"/>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lt-LT"/>
        </w:rPr>
      </w:pPr>
      <w:bookmarkStart w:id="1" w:name="part_48af961830ce4540b51b3a0b031ce3d8"/>
      <w:bookmarkEnd w:id="1"/>
      <w:r w:rsidRPr="00583D36">
        <w:rPr>
          <w:rFonts w:ascii="Times New Roman" w:eastAsia="Times New Roman" w:hAnsi="Times New Roman" w:cs="Times New Roman"/>
          <w:b/>
          <w:sz w:val="24"/>
          <w:szCs w:val="24"/>
          <w:lang w:eastAsia="lt-LT"/>
        </w:rPr>
        <w:t>Ūkinės veiklos aprašymas.</w:t>
      </w:r>
    </w:p>
    <w:p w14:paraId="6A994C53" w14:textId="77777777" w:rsidR="007714C2" w:rsidRDefault="007714C2" w:rsidP="00536FBF">
      <w:pPr>
        <w:pStyle w:val="Sraopastraipa"/>
        <w:spacing w:after="0" w:line="240" w:lineRule="auto"/>
        <w:ind w:left="0" w:firstLine="567"/>
        <w:jc w:val="both"/>
        <w:rPr>
          <w:rFonts w:ascii="Times New Roman" w:eastAsia="Times New Roman" w:hAnsi="Times New Roman" w:cs="Times New Roman"/>
          <w:sz w:val="24"/>
          <w:szCs w:val="24"/>
          <w:lang w:eastAsia="lt-LT"/>
        </w:rPr>
      </w:pPr>
      <w:bookmarkStart w:id="2" w:name="part_c50ea24da8b74eddb56d470d16b05e79"/>
      <w:bookmarkEnd w:id="2"/>
    </w:p>
    <w:p w14:paraId="161208E9" w14:textId="77777777" w:rsidR="00363C59" w:rsidRPr="00363C59" w:rsidRDefault="00363C59" w:rsidP="00363C59">
      <w:pPr>
        <w:suppressAutoHyphens/>
        <w:spacing w:after="0" w:line="240" w:lineRule="auto"/>
        <w:ind w:firstLine="567"/>
        <w:jc w:val="both"/>
        <w:textAlignment w:val="baseline"/>
        <w:rPr>
          <w:rFonts w:ascii="Times New Roman" w:eastAsia="Times New Roman" w:hAnsi="Times New Roman" w:cs="Times New Roman"/>
          <w:sz w:val="24"/>
          <w:szCs w:val="24"/>
          <w:lang w:eastAsia="ar-SA"/>
        </w:rPr>
      </w:pPr>
      <w:r w:rsidRPr="00363C59">
        <w:rPr>
          <w:rFonts w:ascii="Times New Roman" w:eastAsia="Times New Roman" w:hAnsi="Times New Roman" w:cs="Times New Roman"/>
          <w:sz w:val="24"/>
          <w:szCs w:val="24"/>
          <w:lang w:eastAsia="ar-SA"/>
        </w:rPr>
        <w:t>Planuojama ūkinė veikla – netauriųjų metalų laužo ir atliekų bei metalų turinčių nepavojingų atliekų (nukenksmintų eksploatuoti netinkamų transporto priemonių, elektros ir elektroninės įrangos) tvarkymas, kuris apima šių atliekų surinkimą, laikymą, pirminį apdorojimą ir dalies atliekų perdirbimą. Metalo ir jų turinčių atliekų mechaninis perdirbimas numatomas naudojant mobilius šrederius – stambaus ir smulkaus smulkinimo įrenginius.</w:t>
      </w:r>
    </w:p>
    <w:p w14:paraId="4CEC96AE" w14:textId="77777777" w:rsidR="00363C59" w:rsidRPr="00363C59" w:rsidRDefault="00363C59" w:rsidP="00363C59">
      <w:pPr>
        <w:suppressAutoHyphens/>
        <w:spacing w:after="0" w:line="240" w:lineRule="auto"/>
        <w:ind w:firstLine="567"/>
        <w:jc w:val="both"/>
        <w:textAlignment w:val="baseline"/>
        <w:rPr>
          <w:rFonts w:ascii="Times New Roman" w:eastAsia="Times New Roman" w:hAnsi="Times New Roman" w:cs="Times New Roman"/>
          <w:sz w:val="24"/>
          <w:szCs w:val="24"/>
          <w:lang w:eastAsia="ar-SA"/>
        </w:rPr>
      </w:pPr>
      <w:r w:rsidRPr="00363C59">
        <w:rPr>
          <w:rFonts w:ascii="Times New Roman" w:eastAsia="Times New Roman" w:hAnsi="Times New Roman" w:cs="Times New Roman"/>
          <w:sz w:val="24"/>
          <w:szCs w:val="24"/>
          <w:lang w:eastAsia="ar-SA"/>
        </w:rPr>
        <w:t>Aikštelė padengta tvirta, krituliams nepralaidžia danga – betono plokštėmis. Aikštelėje vykdomas metalo laužo ir metalų turinčių atliekų apdorojimas ir susidarančių bei atgabenamų atliekų laikymas. Tarp metalų laužo kaupų paliekamos 10-15 m pločio pravažos transporto, krovos įrangos pravažiavimui ir manevravimui, kas užtikrina pakankamą plotą veiklavietės aptarnavimui.</w:t>
      </w:r>
    </w:p>
    <w:p w14:paraId="2B5D685B" w14:textId="77777777" w:rsidR="00363C59" w:rsidRPr="00363C59" w:rsidRDefault="00363C59" w:rsidP="00363C59">
      <w:pPr>
        <w:suppressAutoHyphens/>
        <w:spacing w:after="0" w:line="240" w:lineRule="auto"/>
        <w:ind w:firstLine="567"/>
        <w:jc w:val="both"/>
        <w:textAlignment w:val="baseline"/>
        <w:rPr>
          <w:rFonts w:ascii="Times New Roman" w:eastAsia="Times New Roman" w:hAnsi="Times New Roman" w:cs="Times New Roman"/>
          <w:sz w:val="24"/>
          <w:szCs w:val="24"/>
          <w:lang w:eastAsia="ar-SA"/>
        </w:rPr>
      </w:pPr>
      <w:r w:rsidRPr="00363C59">
        <w:rPr>
          <w:rFonts w:ascii="Times New Roman" w:eastAsia="Times New Roman" w:hAnsi="Times New Roman" w:cs="Times New Roman"/>
          <w:sz w:val="24"/>
          <w:szCs w:val="24"/>
          <w:lang w:eastAsia="ar-SA"/>
        </w:rPr>
        <w:t>Metalų laužo ir metalų turinčių atliekų tvarkymo technologinio proceso esmė – metalų laužo sandėliavimas, perkrovimas, apdorojimas ir perdirbimas, todėl veiklos pajėgumai esant normalioms įrenginio eksploatavimo sąlygoms (t.y. projektiniai pajėgumai) nustatomi atsižvelgiant į sandėliavimo teritorijos plotą bei tvarkomų atliekų judėjimo intensyvumą. Metalų laužas laikomas atvirose aikštelėse formuojant kaupo pavidalo kūgius, kur atskiro kaupo forma atitinka pusės elipsoido formą, kurios tūris apskaičiuojamas pagal pateiktas formules. Juodųjų metalų laužas, priimtas apdorojimui, laikomas kūgio formos kaupuose, kurių pagrindo ilgis ir plotai nustatomi atsižvelgiant į sandėliavimo aikštelės dydžius. Kaupų užpildymo maksimalus aukštis – iki 14,5 m (krano maksimalus darbinis krovos aukštis).</w:t>
      </w:r>
    </w:p>
    <w:p w14:paraId="3979280D" w14:textId="77777777" w:rsidR="00363C59" w:rsidRPr="00363C59" w:rsidRDefault="00363C59" w:rsidP="00363C59">
      <w:pPr>
        <w:suppressAutoHyphens/>
        <w:spacing w:after="0" w:line="240" w:lineRule="auto"/>
        <w:ind w:firstLine="567"/>
        <w:jc w:val="both"/>
        <w:textAlignment w:val="baseline"/>
        <w:rPr>
          <w:rFonts w:ascii="Times New Roman" w:eastAsia="Times New Roman" w:hAnsi="Times New Roman" w:cs="Times New Roman"/>
          <w:sz w:val="24"/>
          <w:szCs w:val="24"/>
          <w:lang w:eastAsia="ar-SA"/>
        </w:rPr>
      </w:pPr>
      <w:r w:rsidRPr="00363C59">
        <w:rPr>
          <w:rFonts w:ascii="Times New Roman" w:eastAsia="Times New Roman" w:hAnsi="Times New Roman" w:cs="Times New Roman"/>
          <w:sz w:val="24"/>
          <w:szCs w:val="24"/>
          <w:lang w:eastAsia="ar-SA"/>
        </w:rPr>
        <w:t>Atliekų tvarkymo pajėgumai – tai atskirų atliekų grupių pirminis apdorojimas ir/ar perdirbimas veiklavietėje tonomis per kalendorinius metus. Į tvarkomų atliekų balansą metalų laužas ir atliekos patenka tuo momentu, kai jos iškraunamos veiklavietėje, nepaisant to, ar jos toliau veiklavietėje apdorojamos ir/ar perdirbamos. Vien atliekų iškrovimas veikalvietėje su tikslu toliau jas išvežti be papildomo apdorojimo, traktuojamas, kaip atliekų laikymas ir perkrovimas, atitinkantis atliekų tvarkymo būdą R13 - „R1– R12 veiklomis naudoti skirtų atliekų laikymas“. Atliekų tvarkymas taip pat apima ir skirtingų pozicijų tos pačios grupės atliekų maišymą, pvz., priimamas skirtingais atliekų sąrašo kodais identifikuojamas juodųjų metalų kraunamas į bendrus kaupus, kur toliau identifikuojamas bendru atliekų kodu 191202, o spalvotųjų – 191203. Atsižvelgiant į tai, numatomi atliekų tvarkymo būdai pagal atskirus atliekų srautus.</w:t>
      </w:r>
    </w:p>
    <w:p w14:paraId="78024F04" w14:textId="77777777" w:rsidR="00363C59" w:rsidRPr="00363C59" w:rsidRDefault="00363C59" w:rsidP="00363C59">
      <w:p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63C59">
        <w:rPr>
          <w:rFonts w:ascii="Times New Roman" w:eastAsia="Times New Roman" w:hAnsi="Times New Roman" w:cs="Times New Roman"/>
          <w:sz w:val="24"/>
          <w:szCs w:val="24"/>
          <w:lang w:eastAsia="ar-SA"/>
        </w:rPr>
        <w:lastRenderedPageBreak/>
        <w:t xml:space="preserve">Projektinė (maksimali) perkaunamo metalų laužo metinė apyvarta – kiekis per metus (t/m) nustatoma atsižvelgiant į darbo dienų skaičių per metus (d/m), metalų laužo kaupimo (perkrovimui) iki maksimalaus vienu metu laikomo kiekio laiką ir sukaupto metalo pakrovimo transportavimui laiką. Maksimalus perkraunamo metalo laužo kiekis nustatomas atsižvelgiant tik į iškrovimo ir pakrovimo (perkrovimo) procesus, neatsižvelgiant į metalų apdorojimo procesą darant prielaidą, kad į aikštelę bus priimamas pakankamai homogeniškas laužas (neturintis priemaišų, tinkamų transportavimui gabaritų laužas). Juodųjų metalų krovos (perkrovimo) intensyvumas veiklavietėje įvertinamas į naudojamus du hidraulinius greiferius “Fuchs MHL 350” (kaušo paimamas metalo svoris – 1,2 t), kur vieno krautuvo vidutinis krovos našumas – 320 t/d. (40 t/val. kraunant 8 val./d.d.), kur visų dviejų greiferių bendras (suminis) krovos našumas –  640 t/d.d. Spalvotųjų metalų krovos (perkrovimo) intensyvumas veiklavietėje įvertinamas į naudojamą vieną frontalinį pakrautuvą, kurio vidutinis krovos našumas – 40 t/d. (5 t/val. kraunant 8 val./d.d.). Pakrovimo išvežimui maksimalus našumas pasiekiama kraunant sukauptą metalų siuntą į laivą transportavimui. Maksimalus galimas laivo pakrovimo našumas – 5500 t/d. Atsižvelgiant į tai, nustatomi projektiniai planuojamų tvarkyti atliekų metiniai pajėgumai: </w:t>
      </w:r>
      <w:r w:rsidRPr="00363C59">
        <w:rPr>
          <w:rFonts w:ascii="Times New Roman" w:eastAsia="Times New Roman" w:hAnsi="Times New Roman" w:cs="Times New Roman"/>
          <w:color w:val="000000"/>
          <w:sz w:val="24"/>
          <w:szCs w:val="24"/>
          <w:lang w:eastAsia="ru-RU"/>
        </w:rPr>
        <w:t>Projektinis metinis perkraunamų juodųjų metalų laužo ir atliekų kiekis – 146 170 t/m, spalvotųjų metalų laužo ir atliekų kiekis – 10 470 t/m.</w:t>
      </w:r>
    </w:p>
    <w:p w14:paraId="0B9E338F" w14:textId="77777777" w:rsidR="00363C59" w:rsidRPr="00363C59" w:rsidRDefault="00363C59" w:rsidP="00363C59">
      <w:pPr>
        <w:spacing w:after="0" w:line="240" w:lineRule="auto"/>
        <w:ind w:firstLine="360"/>
        <w:jc w:val="both"/>
        <w:rPr>
          <w:rFonts w:ascii="Times New Roman" w:eastAsia="Times New Roman" w:hAnsi="Times New Roman" w:cs="Times New Roman"/>
          <w:sz w:val="24"/>
          <w:szCs w:val="24"/>
          <w:lang w:eastAsia="lt-LT"/>
        </w:rPr>
      </w:pPr>
      <w:r w:rsidRPr="00363C59">
        <w:rPr>
          <w:rFonts w:ascii="Times New Roman" w:eastAsia="Times New Roman" w:hAnsi="Times New Roman" w:cs="Times New Roman"/>
          <w:sz w:val="24"/>
          <w:szCs w:val="24"/>
          <w:lang w:eastAsia="lt-LT"/>
        </w:rPr>
        <w:t>Perdirbamų šrederyje (mobiliame smulkintuve) atliekų pajėgumai nustatomi atsižvelgiant į atskirų perdirbimo etapų (procesų) trukmę ir perdirbimui skirtų atliekų maksimalius laikomus kiekius. Atliekų perdirbimo šrederyje trukmė nustatoma atsižvelgiant į tris technologinius veiksnius:</w:t>
      </w:r>
    </w:p>
    <w:p w14:paraId="4F2CA607" w14:textId="77777777" w:rsidR="00363C59" w:rsidRPr="00363C59" w:rsidRDefault="00363C59" w:rsidP="00363C59">
      <w:pPr>
        <w:spacing w:after="0" w:line="240" w:lineRule="auto"/>
        <w:ind w:firstLine="360"/>
        <w:jc w:val="both"/>
        <w:rPr>
          <w:rFonts w:ascii="Times New Roman" w:eastAsia="Times New Roman" w:hAnsi="Times New Roman" w:cs="Times New Roman"/>
          <w:sz w:val="24"/>
          <w:szCs w:val="24"/>
          <w:lang w:eastAsia="lt-LT"/>
        </w:rPr>
      </w:pPr>
      <w:r w:rsidRPr="00363C59">
        <w:rPr>
          <w:rFonts w:ascii="Times New Roman" w:eastAsia="Times New Roman" w:hAnsi="Times New Roman" w:cs="Times New Roman"/>
          <w:sz w:val="24"/>
          <w:szCs w:val="24"/>
          <w:lang w:eastAsia="lt-LT"/>
        </w:rPr>
        <w:t>1 – atliekų siuntos formavimas (apima atliekų atgabenimą ir kaupimą iki pakankamų apimčių perdirbimui);</w:t>
      </w:r>
    </w:p>
    <w:p w14:paraId="7EEA3368" w14:textId="77777777" w:rsidR="00363C59" w:rsidRPr="00363C59" w:rsidRDefault="00363C59" w:rsidP="00363C59">
      <w:pPr>
        <w:spacing w:after="0" w:line="240" w:lineRule="auto"/>
        <w:ind w:firstLine="360"/>
        <w:jc w:val="both"/>
        <w:rPr>
          <w:rFonts w:ascii="Times New Roman" w:eastAsia="Times New Roman" w:hAnsi="Times New Roman" w:cs="Times New Roman"/>
          <w:sz w:val="24"/>
          <w:szCs w:val="24"/>
          <w:lang w:eastAsia="lt-LT"/>
        </w:rPr>
      </w:pPr>
      <w:r w:rsidRPr="00363C59">
        <w:rPr>
          <w:rFonts w:ascii="Times New Roman" w:eastAsia="Times New Roman" w:hAnsi="Times New Roman" w:cs="Times New Roman"/>
          <w:sz w:val="24"/>
          <w:szCs w:val="24"/>
          <w:lang w:eastAsia="lt-LT"/>
        </w:rPr>
        <w:t>2 – atliekų pirminis (stambusis) smulkinimas – prešrederyje;</w:t>
      </w:r>
    </w:p>
    <w:p w14:paraId="79C306F4" w14:textId="77777777" w:rsidR="00363C59" w:rsidRPr="00363C59" w:rsidRDefault="00363C59" w:rsidP="00363C59">
      <w:pPr>
        <w:spacing w:after="0" w:line="240" w:lineRule="auto"/>
        <w:ind w:firstLine="360"/>
        <w:jc w:val="both"/>
        <w:rPr>
          <w:rFonts w:ascii="Times New Roman" w:eastAsia="Times New Roman" w:hAnsi="Times New Roman" w:cs="Times New Roman"/>
          <w:sz w:val="24"/>
          <w:szCs w:val="24"/>
          <w:lang w:eastAsia="lt-LT"/>
        </w:rPr>
      </w:pPr>
      <w:r w:rsidRPr="00363C59">
        <w:rPr>
          <w:rFonts w:ascii="Times New Roman" w:eastAsia="Times New Roman" w:hAnsi="Times New Roman" w:cs="Times New Roman"/>
          <w:sz w:val="24"/>
          <w:szCs w:val="24"/>
          <w:lang w:eastAsia="lt-LT"/>
        </w:rPr>
        <w:t>3 – po perdirbimo prešrederyje susidarančių atliekų papildymas smulkesnės frakcijos (gabarito) atliekomis tarpiniame kaupe prieš perdirbimą šrederyje;</w:t>
      </w:r>
    </w:p>
    <w:p w14:paraId="49EEA751" w14:textId="77777777" w:rsidR="00363C59" w:rsidRPr="00363C59" w:rsidRDefault="00363C59" w:rsidP="00363C59">
      <w:pPr>
        <w:spacing w:after="0" w:line="240" w:lineRule="auto"/>
        <w:ind w:firstLine="360"/>
        <w:jc w:val="both"/>
        <w:rPr>
          <w:rFonts w:ascii="Times New Roman" w:eastAsia="Times New Roman" w:hAnsi="Times New Roman" w:cs="Times New Roman"/>
          <w:sz w:val="24"/>
          <w:szCs w:val="24"/>
          <w:lang w:eastAsia="lt-LT"/>
        </w:rPr>
      </w:pPr>
      <w:r w:rsidRPr="00363C59">
        <w:rPr>
          <w:rFonts w:ascii="Times New Roman" w:eastAsia="Times New Roman" w:hAnsi="Times New Roman" w:cs="Times New Roman"/>
          <w:sz w:val="24"/>
          <w:szCs w:val="24"/>
          <w:lang w:eastAsia="lt-LT"/>
        </w:rPr>
        <w:t>4 – atliekų galutinis smulkinimas šrederyje;</w:t>
      </w:r>
    </w:p>
    <w:p w14:paraId="63959ED2" w14:textId="77777777" w:rsidR="00363C59" w:rsidRPr="00363C59" w:rsidRDefault="00363C59" w:rsidP="00363C59">
      <w:pPr>
        <w:spacing w:after="0" w:line="240" w:lineRule="auto"/>
        <w:ind w:firstLine="360"/>
        <w:jc w:val="both"/>
        <w:rPr>
          <w:rFonts w:ascii="Times New Roman" w:eastAsia="Times New Roman" w:hAnsi="Times New Roman" w:cs="Times New Roman"/>
          <w:sz w:val="24"/>
          <w:szCs w:val="24"/>
          <w:lang w:eastAsia="lt-LT"/>
        </w:rPr>
      </w:pPr>
      <w:r w:rsidRPr="00363C59">
        <w:rPr>
          <w:rFonts w:ascii="Times New Roman" w:eastAsia="Times New Roman" w:hAnsi="Times New Roman" w:cs="Times New Roman"/>
          <w:sz w:val="24"/>
          <w:szCs w:val="24"/>
          <w:lang w:eastAsia="lt-LT"/>
        </w:rPr>
        <w:t>5 – po perdirbimo šrederyje susidarančių atliekų paruošimas transportavimui, pakrovimas ir išvežimas.</w:t>
      </w:r>
    </w:p>
    <w:p w14:paraId="7DFADAAB" w14:textId="77777777" w:rsidR="00363C59" w:rsidRPr="00363C59" w:rsidRDefault="00363C59" w:rsidP="00363C59">
      <w:pPr>
        <w:spacing w:after="0" w:line="240" w:lineRule="auto"/>
        <w:ind w:firstLine="360"/>
        <w:jc w:val="both"/>
        <w:rPr>
          <w:rFonts w:ascii="Times New Roman" w:eastAsia="Times New Roman" w:hAnsi="Times New Roman" w:cs="Times New Roman"/>
          <w:sz w:val="24"/>
          <w:szCs w:val="24"/>
          <w:lang w:eastAsia="lt-LT"/>
        </w:rPr>
      </w:pPr>
      <w:r w:rsidRPr="00363C59">
        <w:rPr>
          <w:rFonts w:ascii="Times New Roman" w:eastAsia="Times New Roman" w:hAnsi="Times New Roman" w:cs="Times New Roman"/>
          <w:sz w:val="24"/>
          <w:szCs w:val="24"/>
          <w:lang w:eastAsia="lt-LT"/>
        </w:rPr>
        <w:t xml:space="preserve">Pagal tai, nustatoma atskirų tvarkomų atliekų laikymo orientacinė trukmė. Nustatant maksimalius metinius atliekų perdirbimo šrederyje pajėgumus, neatsižvelgiama į perdirbimo metu susidarančias nemetalines priemaišas ir spalvotuosius metalus, kadangi dėl metalo atliekų nevienalytiškumo, nėra tiksliai žinoma priemaišų dalis, atskiriama nuo perdirbamo metalo laužo. </w:t>
      </w:r>
    </w:p>
    <w:p w14:paraId="1BA3C00B" w14:textId="77777777" w:rsidR="00363C59" w:rsidRPr="00363C59" w:rsidRDefault="00363C59" w:rsidP="00363C59">
      <w:pPr>
        <w:spacing w:after="0" w:line="240" w:lineRule="auto"/>
        <w:ind w:firstLine="360"/>
        <w:jc w:val="both"/>
        <w:rPr>
          <w:rFonts w:ascii="Times New Roman" w:eastAsia="Times New Roman" w:hAnsi="Times New Roman" w:cs="Times New Roman"/>
          <w:sz w:val="24"/>
          <w:szCs w:val="24"/>
          <w:lang w:eastAsia="lt-LT"/>
        </w:rPr>
      </w:pPr>
      <w:r w:rsidRPr="00363C59">
        <w:rPr>
          <w:rFonts w:ascii="Times New Roman" w:eastAsia="Times New Roman" w:hAnsi="Times New Roman" w:cs="Times New Roman"/>
          <w:sz w:val="24"/>
          <w:szCs w:val="24"/>
          <w:lang w:eastAsia="lt-LT"/>
        </w:rPr>
        <w:t>Aikštelės visose funkcinėse zonose laikomų atliekų ir mechanizmų (prešrederio ir šrederio) vertikalios apkrovos grindinio dangų paviršiams siektų nuo 0,6 t/m</w:t>
      </w:r>
      <w:r w:rsidRPr="00363C59">
        <w:rPr>
          <w:rFonts w:ascii="Times New Roman" w:eastAsia="Times New Roman" w:hAnsi="Times New Roman" w:cs="Times New Roman"/>
          <w:sz w:val="24"/>
          <w:szCs w:val="24"/>
          <w:vertAlign w:val="superscript"/>
          <w:lang w:eastAsia="lt-LT"/>
        </w:rPr>
        <w:t>2</w:t>
      </w:r>
      <w:r w:rsidRPr="00363C59">
        <w:rPr>
          <w:rFonts w:ascii="Times New Roman" w:eastAsia="Times New Roman" w:hAnsi="Times New Roman" w:cs="Times New Roman"/>
          <w:sz w:val="24"/>
          <w:szCs w:val="24"/>
          <w:lang w:eastAsia="lt-LT"/>
        </w:rPr>
        <w:t xml:space="preserve"> iki 16,3 t/m</w:t>
      </w:r>
      <w:r w:rsidRPr="00363C59">
        <w:rPr>
          <w:rFonts w:ascii="Times New Roman" w:eastAsia="Times New Roman" w:hAnsi="Times New Roman" w:cs="Times New Roman"/>
          <w:sz w:val="24"/>
          <w:szCs w:val="24"/>
          <w:vertAlign w:val="superscript"/>
          <w:lang w:eastAsia="lt-LT"/>
        </w:rPr>
        <w:t>2</w:t>
      </w:r>
      <w:r w:rsidRPr="00363C59">
        <w:rPr>
          <w:rFonts w:ascii="Times New Roman" w:eastAsia="Times New Roman" w:hAnsi="Times New Roman" w:cs="Times New Roman"/>
          <w:sz w:val="24"/>
          <w:szCs w:val="24"/>
          <w:lang w:eastAsia="lt-LT"/>
        </w:rPr>
        <w:t>, kas neviršytų leidžiamų fizinių apkrovų – 20 t/m</w:t>
      </w:r>
      <w:r w:rsidRPr="00363C59">
        <w:rPr>
          <w:rFonts w:ascii="Times New Roman" w:eastAsia="Times New Roman" w:hAnsi="Times New Roman" w:cs="Times New Roman"/>
          <w:sz w:val="24"/>
          <w:szCs w:val="24"/>
          <w:vertAlign w:val="superscript"/>
          <w:lang w:eastAsia="lt-LT"/>
        </w:rPr>
        <w:t>2</w:t>
      </w:r>
      <w:r w:rsidRPr="00363C59">
        <w:rPr>
          <w:rFonts w:ascii="Times New Roman" w:eastAsia="Times New Roman" w:hAnsi="Times New Roman" w:cs="Times New Roman"/>
          <w:sz w:val="24"/>
          <w:szCs w:val="24"/>
          <w:lang w:eastAsia="lt-LT"/>
        </w:rPr>
        <w:t>.</w:t>
      </w:r>
    </w:p>
    <w:p w14:paraId="740B2B74" w14:textId="77777777" w:rsidR="00363C59" w:rsidRPr="00363C59" w:rsidRDefault="00363C59" w:rsidP="00363C59">
      <w:pPr>
        <w:spacing w:after="0" w:line="240" w:lineRule="auto"/>
        <w:ind w:firstLine="567"/>
        <w:jc w:val="both"/>
        <w:rPr>
          <w:rFonts w:ascii="Times New Roman" w:eastAsia="Times New Roman" w:hAnsi="Times New Roman" w:cs="Times New Roman"/>
          <w:sz w:val="24"/>
          <w:szCs w:val="24"/>
          <w:lang w:eastAsia="ru-RU"/>
        </w:rPr>
      </w:pPr>
      <w:r w:rsidRPr="00363C59">
        <w:rPr>
          <w:rFonts w:ascii="Times New Roman" w:eastAsia="Times New Roman" w:hAnsi="Times New Roman" w:cs="Times New Roman"/>
          <w:b/>
          <w:i/>
          <w:sz w:val="24"/>
          <w:szCs w:val="24"/>
          <w:u w:val="single"/>
          <w:lang w:eastAsia="ru-RU"/>
        </w:rPr>
        <w:t>Numatoma naudoti inžinerinė infrastruktūra</w:t>
      </w:r>
      <w:r w:rsidRPr="00363C59">
        <w:rPr>
          <w:rFonts w:ascii="Times New Roman" w:eastAsia="Times New Roman" w:hAnsi="Times New Roman" w:cs="Times New Roman"/>
          <w:i/>
          <w:sz w:val="24"/>
          <w:szCs w:val="24"/>
          <w:u w:val="single"/>
          <w:lang w:eastAsia="ru-RU"/>
        </w:rPr>
        <w:t>.</w:t>
      </w:r>
      <w:r w:rsidRPr="00363C59">
        <w:rPr>
          <w:rFonts w:ascii="Times New Roman" w:eastAsia="Times New Roman" w:hAnsi="Times New Roman" w:cs="Times New Roman"/>
          <w:sz w:val="24"/>
          <w:szCs w:val="24"/>
          <w:lang w:eastAsia="ru-RU"/>
        </w:rPr>
        <w:t xml:space="preserve"> PŪV teritorijoje, Minijos g. 180, esantys inžineriniai tinklai prijungti prie Klaipėdos miesto magistralinių inžinerinių tinklų. </w:t>
      </w:r>
      <w:r w:rsidRPr="00363C59">
        <w:rPr>
          <w:rFonts w:ascii="Times New Roman" w:eastAsia="Times New Roman" w:hAnsi="Times New Roman" w:cs="Times New Roman"/>
          <w:b/>
          <w:sz w:val="24"/>
          <w:szCs w:val="24"/>
          <w:lang w:eastAsia="ru-RU"/>
        </w:rPr>
        <w:t>Vandentiekis</w:t>
      </w:r>
      <w:r w:rsidRPr="00363C59">
        <w:rPr>
          <w:rFonts w:ascii="Times New Roman" w:eastAsia="Times New Roman" w:hAnsi="Times New Roman" w:cs="Times New Roman"/>
          <w:sz w:val="24"/>
          <w:szCs w:val="24"/>
          <w:lang w:eastAsia="ru-RU"/>
        </w:rPr>
        <w:t xml:space="preserve"> (jau įrengti ir funkcionuoja) - techninį vandenį drėkinimui numatoma tiekti iš UAB „Vakarų techninė tarnyba“ eksploatuojamų vandens tiekimo tinklų pagal 2020-09-03 sudarytą aprūpinimo energetiniais ištekliais ir energetinių komunikacijų aptarnavimo sutartį Nr. 95-764V. </w:t>
      </w:r>
      <w:r w:rsidRPr="00363C59">
        <w:rPr>
          <w:rFonts w:ascii="Times New Roman" w:eastAsia="Times New Roman" w:hAnsi="Times New Roman" w:cs="Times New Roman"/>
          <w:b/>
          <w:sz w:val="24"/>
          <w:szCs w:val="24"/>
          <w:lang w:eastAsia="ru-RU"/>
        </w:rPr>
        <w:t>Nuotekų tinklai</w:t>
      </w:r>
      <w:r w:rsidRPr="00363C59">
        <w:rPr>
          <w:rFonts w:ascii="Times New Roman" w:eastAsia="Times New Roman" w:hAnsi="Times New Roman" w:cs="Times New Roman"/>
          <w:sz w:val="24"/>
          <w:szCs w:val="24"/>
          <w:lang w:eastAsia="ru-RU"/>
        </w:rPr>
        <w:t xml:space="preserve"> (jau įrengti ir funkcionuoja) - PŪV vieta jau patenka į UAB „Vakarų techninė tarnyba“ kanalizuojamų paviršinių (lietaus) nuotekų surinkimo baseiną Nr. IV, tai naujų atvirų teritorijų, ant kurių patektų paviršinės nuotekos nebus. </w:t>
      </w:r>
      <w:r w:rsidRPr="00363C59">
        <w:rPr>
          <w:rFonts w:ascii="Times New Roman" w:eastAsia="SimSun" w:hAnsi="Times New Roman" w:cs="Times New Roman"/>
          <w:bCs/>
          <w:color w:val="000000"/>
          <w:sz w:val="24"/>
          <w:szCs w:val="24"/>
          <w:lang w:eastAsia="zh-CN"/>
        </w:rPr>
        <w:t>Veiklos vykdytojo naudojamos atviros aikštelės (naudojamas plotas – 8495,29 m</w:t>
      </w:r>
      <w:r w:rsidRPr="00363C59">
        <w:rPr>
          <w:rFonts w:ascii="Times New Roman" w:eastAsia="SimSun" w:hAnsi="Times New Roman" w:cs="Times New Roman"/>
          <w:bCs/>
          <w:color w:val="000000"/>
          <w:sz w:val="24"/>
          <w:szCs w:val="24"/>
          <w:vertAlign w:val="superscript"/>
          <w:lang w:eastAsia="zh-CN"/>
        </w:rPr>
        <w:t>2</w:t>
      </w:r>
      <w:r w:rsidRPr="00363C59">
        <w:rPr>
          <w:rFonts w:ascii="Times New Roman" w:eastAsia="SimSun" w:hAnsi="Times New Roman" w:cs="Times New Roman"/>
          <w:bCs/>
          <w:color w:val="000000"/>
          <w:sz w:val="24"/>
          <w:szCs w:val="24"/>
          <w:lang w:eastAsia="zh-CN"/>
        </w:rPr>
        <w:t xml:space="preserve">) </w:t>
      </w:r>
      <w:r w:rsidRPr="00363C59">
        <w:rPr>
          <w:rFonts w:ascii="Times New Roman" w:eastAsia="SimSun" w:hAnsi="Times New Roman" w:cs="Times New Roman"/>
          <w:color w:val="000000"/>
          <w:sz w:val="24"/>
          <w:szCs w:val="24"/>
          <w:lang w:eastAsia="zh-CN"/>
        </w:rPr>
        <w:t>surenkamos, valomos ir išleidžiamos į gamtinę aplinką - Kuršių marias pro UAB „Vakarų techninė tarnyba“ eksploatuojamą lietaus nuotekų išleistuvą Nr.</w:t>
      </w:r>
      <w:r w:rsidRPr="00363C59">
        <w:rPr>
          <w:rFonts w:ascii="Times New Roman" w:eastAsia="SimSun" w:hAnsi="Times New Roman" w:cs="Times New Roman"/>
          <w:sz w:val="24"/>
          <w:szCs w:val="24"/>
          <w:lang w:eastAsia="zh-CN"/>
        </w:rPr>
        <w:t xml:space="preserve"> IV, </w:t>
      </w:r>
      <w:r w:rsidRPr="00363C59">
        <w:rPr>
          <w:rFonts w:ascii="Times New Roman" w:eastAsia="Times New Roman" w:hAnsi="Times New Roman" w:cs="Times New Roman"/>
          <w:sz w:val="24"/>
          <w:szCs w:val="24"/>
          <w:lang w:eastAsia="lt-LT"/>
        </w:rPr>
        <w:t>išleistuvo kodas - 1210241, esančio ties krantine Nr. 140, koordinatės (LKS) x-6171618, y-321563</w:t>
      </w:r>
      <w:r w:rsidRPr="00363C59">
        <w:rPr>
          <w:rFonts w:ascii="Times New Roman" w:eastAsia="SimSun" w:hAnsi="Times New Roman" w:cs="Times New Roman"/>
          <w:sz w:val="24"/>
          <w:szCs w:val="24"/>
          <w:lang w:eastAsia="zh-CN"/>
        </w:rPr>
        <w:t xml:space="preserve">. </w:t>
      </w:r>
      <w:r w:rsidRPr="00363C59">
        <w:rPr>
          <w:rFonts w:ascii="Times New Roman" w:eastAsia="Times New Roman" w:hAnsi="Times New Roman" w:cs="Times New Roman"/>
          <w:sz w:val="24"/>
          <w:szCs w:val="24"/>
          <w:lang w:eastAsia="lt-LT"/>
        </w:rPr>
        <w:t xml:space="preserve">Nuo Veiklos vykdytojo naudojamos atviros teritorijos susidarančios paviršinės (lietaus) nuotekos, prieš išleidžiant į aplinką, apvalomos UAB „Vakarų techninė tarnyba“ paviršinių nuotekų valymo įrenginiuose - naftos produktų ir purvo atskirtuvas EuroPEK FILTER kombi NS 80/16000, nuotekų </w:t>
      </w:r>
      <w:r w:rsidRPr="00363C59">
        <w:rPr>
          <w:rFonts w:ascii="Times New Roman" w:eastAsia="Times New Roman" w:hAnsi="Times New Roman" w:cs="Times New Roman"/>
          <w:sz w:val="24"/>
          <w:szCs w:val="24"/>
          <w:lang w:eastAsia="lt-LT"/>
        </w:rPr>
        <w:lastRenderedPageBreak/>
        <w:t>valymo įrenginio kodas – 3210069, našumas – 80 l/s.</w:t>
      </w:r>
      <w:r w:rsidRPr="00363C59">
        <w:rPr>
          <w:rFonts w:ascii="Times New Roman" w:eastAsia="Times New Roman" w:hAnsi="Times New Roman" w:cs="Times New Roman"/>
          <w:sz w:val="24"/>
          <w:szCs w:val="24"/>
          <w:lang w:eastAsia="ru-RU"/>
        </w:rPr>
        <w:t xml:space="preserve"> </w:t>
      </w:r>
      <w:r w:rsidRPr="00363C59">
        <w:rPr>
          <w:rFonts w:ascii="Times New Roman" w:eastAsia="Times New Roman" w:hAnsi="Times New Roman" w:cs="Times New Roman"/>
          <w:b/>
          <w:bCs/>
          <w:i/>
          <w:iCs/>
          <w:sz w:val="24"/>
          <w:szCs w:val="24"/>
          <w:lang w:eastAsia="ru-RU"/>
        </w:rPr>
        <w:t>Geležinkelio keliai -</w:t>
      </w:r>
      <w:r w:rsidRPr="00363C59">
        <w:rPr>
          <w:rFonts w:ascii="Times New Roman" w:eastAsia="Times New Roman" w:hAnsi="Times New Roman" w:cs="Times New Roman"/>
          <w:sz w:val="24"/>
          <w:szCs w:val="24"/>
          <w:lang w:eastAsia="ru-RU"/>
        </w:rPr>
        <w:t xml:space="preserve"> ties krantinėmis yra nutiestos geležinkelio atkarpos, susisiekiančios su magistraline geležinkelio sistema už teritorijos ribų. </w:t>
      </w:r>
      <w:r w:rsidRPr="00363C59">
        <w:rPr>
          <w:rFonts w:ascii="Times New Roman" w:eastAsia="Times New Roman" w:hAnsi="Times New Roman" w:cs="Times New Roman"/>
          <w:b/>
          <w:bCs/>
          <w:i/>
          <w:iCs/>
          <w:sz w:val="24"/>
          <w:szCs w:val="24"/>
          <w:lang w:eastAsia="ru-RU"/>
        </w:rPr>
        <w:t>Automobiliniai keliai</w:t>
      </w:r>
      <w:r w:rsidRPr="00363C59">
        <w:rPr>
          <w:rFonts w:ascii="Times New Roman" w:eastAsia="Times New Roman" w:hAnsi="Times New Roman" w:cs="Times New Roman"/>
          <w:sz w:val="24"/>
          <w:szCs w:val="24"/>
          <w:lang w:eastAsia="ru-RU"/>
        </w:rPr>
        <w:t xml:space="preserve"> - PŪV teritorijos - AB „Vakarų laivų gamyklą“ teritorijoje esantis vidaus kelių tinklas (asfalto pagrindo) pilnai tenkina poreikius, todėl nauja kelių statyba ar rekonstrukcija nenumatoma. AB „Vakarų laivų gamykla“ teritoriją jungia Jūrininkų pr. (pagrindinės B kategorijos gatvės) tęsinys (priskirtas C kategorijos atkarpai), kur gatvės tęsinys aptarnauja išimtinai tik AB „Vakarų laivų gamykla teritoriją“. Numatomas automobilinio transporto maršrutas: Jūrininkų pr. – Šilutės pl. – Rimkų g. – magistralinis kelias Nr. 141. Maršrutas eina išimtinai per pakankamai intensyvaus judėjimo gatvių tinklą, kuris tiesiogiai nekerta gyvenamųjų teritorijų. Šis A, B, C ir D kategorijų gatvių ir kelių tinklas yra skirtas įvairaus kategorijų transporto (įskaitant ir krovininį) judėjimui. </w:t>
      </w:r>
      <w:r w:rsidRPr="00363C59">
        <w:rPr>
          <w:rFonts w:ascii="Times New Roman" w:eastAsia="Times New Roman" w:hAnsi="Times New Roman" w:cs="Times New Roman"/>
          <w:color w:val="000000"/>
          <w:sz w:val="24"/>
          <w:szCs w:val="24"/>
          <w:lang w:eastAsia="ru-RU"/>
        </w:rPr>
        <w:t>Pagrindiniai transporto judėjimo maršrutai į/iš PŪV vietos numatomi per Jūrininkų prospektą. Perkėlos gatve transporto judėjimas įprastai nenumatomas, kadangi ši gatvė nesusisiekia su  PŪV reikšmingais objektais. Transporto judėjimas PŪV teritorijoje ir jos prieigose – iki Jūrininkų pr. išimtinai AB „Vakarų laivų gamykla“ komplekso uždaroje teritorijoje (žr. 20.8. pav.). Transporto judėjimo maršrutai neitų per gyvenamąsias ar visuomeninės paskirties teritorijas, todėl neigiamo poveikio dėl triukšmo, vibracijos, taršos neturėtų.</w:t>
      </w:r>
      <w:r w:rsidRPr="00363C59">
        <w:rPr>
          <w:rFonts w:ascii="Times New Roman" w:eastAsia="Times New Roman" w:hAnsi="Times New Roman" w:cs="Times New Roman"/>
          <w:sz w:val="24"/>
          <w:szCs w:val="24"/>
          <w:lang w:eastAsia="ru-RU"/>
        </w:rPr>
        <w:t xml:space="preserve"> </w:t>
      </w:r>
      <w:r w:rsidRPr="00363C59">
        <w:rPr>
          <w:rFonts w:ascii="Times New Roman" w:eastAsia="Times New Roman" w:hAnsi="Times New Roman" w:cs="Times New Roman"/>
          <w:b/>
          <w:bCs/>
          <w:i/>
          <w:iCs/>
          <w:sz w:val="24"/>
          <w:szCs w:val="24"/>
          <w:lang w:eastAsia="ru-RU"/>
        </w:rPr>
        <w:t>Priešgaisrinė sistema</w:t>
      </w:r>
      <w:r w:rsidRPr="00363C59">
        <w:rPr>
          <w:rFonts w:ascii="Times New Roman" w:eastAsia="Times New Roman" w:hAnsi="Times New Roman" w:cs="Times New Roman"/>
          <w:sz w:val="24"/>
          <w:szCs w:val="24"/>
          <w:lang w:eastAsia="ru-RU"/>
        </w:rPr>
        <w:t xml:space="preserve"> - teritorijoje yra įrengta vidaus ir išorės gaisrų gesinimo sistema. Ant sužiedintos vandentiekio linijos kas 100-150 m įrengti priešgaisriniai hidrantai. Vidaus gaisrų gesinimui užtikrintos dvi srovės po 5 l/s . Krantinėse ir pirsuose įrengta gaisrų gesinimo sistema „krantas – laivas“ gaisrams, kilusiems laivuose, gesinti. </w:t>
      </w:r>
      <w:r w:rsidRPr="00363C59">
        <w:rPr>
          <w:rFonts w:ascii="Times New Roman" w:eastAsia="Times New Roman" w:hAnsi="Times New Roman" w:cs="Times New Roman"/>
          <w:b/>
          <w:bCs/>
          <w:i/>
          <w:iCs/>
          <w:sz w:val="24"/>
          <w:szCs w:val="24"/>
          <w:lang w:eastAsia="ru-RU"/>
        </w:rPr>
        <w:t>Vandens tiekimas -</w:t>
      </w:r>
      <w:r w:rsidRPr="00363C59">
        <w:rPr>
          <w:rFonts w:ascii="Times New Roman" w:eastAsia="Times New Roman" w:hAnsi="Times New Roman" w:cs="Times New Roman"/>
          <w:sz w:val="24"/>
          <w:szCs w:val="24"/>
          <w:lang w:eastAsia="ru-RU"/>
        </w:rPr>
        <w:t xml:space="preserve"> teritorijoje esantis sužiedintas d 200-150 vandentiekis prijungtas prie AB „Klaipėdos vanduo“ magistralinės d 200 vandentiekio linijos Minijos gatvėje. </w:t>
      </w:r>
      <w:r w:rsidRPr="00363C59">
        <w:rPr>
          <w:rFonts w:ascii="Times New Roman" w:eastAsia="Times New Roman" w:hAnsi="Times New Roman" w:cs="Times New Roman"/>
          <w:bCs/>
          <w:iCs/>
          <w:sz w:val="24"/>
          <w:szCs w:val="24"/>
          <w:lang w:eastAsia="ru-RU"/>
        </w:rPr>
        <w:t>Ūkinėje veikloje numatoma naudoti techninį vandenį tvarkomo ir perkraunamo metalo laužo drėkinimui. Techninį vandenį numatoma paimti iš greta PŪV vietos einančios gamybinio priešgaisrinio (techninio vandens) vandentiekio</w:t>
      </w:r>
      <w:r w:rsidRPr="00363C59">
        <w:rPr>
          <w:rFonts w:ascii="Times New Roman" w:eastAsia="Times New Roman" w:hAnsi="Times New Roman" w:cs="Times New Roman"/>
          <w:sz w:val="24"/>
          <w:szCs w:val="24"/>
          <w:lang w:eastAsia="ru-RU"/>
        </w:rPr>
        <w:t xml:space="preserve">. </w:t>
      </w:r>
      <w:r w:rsidRPr="00363C59">
        <w:rPr>
          <w:rFonts w:ascii="Times New Roman" w:eastAsia="Times New Roman" w:hAnsi="Times New Roman" w:cs="Times New Roman"/>
          <w:b/>
          <w:bCs/>
          <w:i/>
          <w:iCs/>
          <w:sz w:val="24"/>
          <w:szCs w:val="24"/>
          <w:lang w:eastAsia="ru-RU"/>
        </w:rPr>
        <w:t>Buitinių nuotekų tinklai</w:t>
      </w:r>
      <w:r w:rsidRPr="00363C59">
        <w:rPr>
          <w:rFonts w:ascii="Times New Roman" w:eastAsia="Times New Roman" w:hAnsi="Times New Roman" w:cs="Times New Roman"/>
          <w:sz w:val="24"/>
          <w:szCs w:val="24"/>
          <w:lang w:eastAsia="ru-RU"/>
        </w:rPr>
        <w:t xml:space="preserve"> - teritorijoje surinktos buitinės nuotekos iš siurblinės paduodamos į nuotekų siurblinę už šiaurinės žemės sklypo ribos. Toliau d 500 spaudimine linija – į miesto magistralinius tinklus ir Dumpių biologinius valymo įrenginius. </w:t>
      </w:r>
      <w:r w:rsidRPr="00363C59">
        <w:rPr>
          <w:rFonts w:ascii="Times New Roman" w:eastAsia="Times New Roman" w:hAnsi="Times New Roman" w:cs="Times New Roman"/>
          <w:b/>
          <w:bCs/>
          <w:i/>
          <w:iCs/>
          <w:sz w:val="24"/>
          <w:szCs w:val="24"/>
          <w:lang w:eastAsia="ru-RU"/>
        </w:rPr>
        <w:t>Elektros energijos tiekimas</w:t>
      </w:r>
      <w:r w:rsidRPr="00363C59">
        <w:rPr>
          <w:rFonts w:ascii="Times New Roman" w:eastAsia="Times New Roman" w:hAnsi="Times New Roman" w:cs="Times New Roman"/>
          <w:sz w:val="24"/>
          <w:szCs w:val="24"/>
          <w:lang w:eastAsia="ru-RU"/>
        </w:rPr>
        <w:t xml:space="preserve"> - elektros energija tiekiama per transformatorinių, pastočių kabelinių linijų tinklus iš miesto elektros tinklų. Energija tiekiama cechų blokams, dokams, buities-administracinės paskirties pastatams, sandėliams, lauko apšvietimui. </w:t>
      </w:r>
      <w:r w:rsidRPr="00363C59">
        <w:rPr>
          <w:rFonts w:ascii="Times New Roman" w:eastAsia="Times New Roman" w:hAnsi="Times New Roman" w:cs="Times New Roman"/>
          <w:b/>
          <w:sz w:val="24"/>
          <w:szCs w:val="24"/>
          <w:lang w:eastAsia="ru-RU"/>
        </w:rPr>
        <w:t>Vandens keliai</w:t>
      </w:r>
      <w:r w:rsidRPr="00363C59">
        <w:rPr>
          <w:rFonts w:ascii="Times New Roman" w:eastAsia="Times New Roman" w:hAnsi="Times New Roman" w:cs="Times New Roman"/>
          <w:sz w:val="24"/>
          <w:szCs w:val="24"/>
          <w:lang w:eastAsia="ru-RU"/>
        </w:rPr>
        <w:t xml:space="preserve"> - teritorija yra uoste - intensyvios laivybos zonoje, kurioje išvystyta vandens transporto judėjimo ir aprūpinimo infrastruktūra. Teritorijoje yra pirsai, kurių ilgis – iki 250 m. </w:t>
      </w:r>
    </w:p>
    <w:p w14:paraId="6B8EE997" w14:textId="77777777" w:rsidR="00363C59" w:rsidRDefault="00363C59" w:rsidP="00363C59">
      <w:pPr>
        <w:pStyle w:val="Sraopastraipa"/>
        <w:spacing w:after="0" w:line="240" w:lineRule="auto"/>
        <w:ind w:left="0" w:firstLine="567"/>
        <w:jc w:val="both"/>
        <w:rPr>
          <w:rFonts w:ascii="Times New Roman" w:eastAsia="Times New Roman" w:hAnsi="Times New Roman" w:cs="Times New Roman"/>
          <w:sz w:val="24"/>
          <w:szCs w:val="24"/>
          <w:lang w:eastAsia="lt-LT"/>
        </w:rPr>
      </w:pPr>
      <w:r w:rsidRPr="00363C59">
        <w:rPr>
          <w:rFonts w:ascii="Times New Roman" w:eastAsia="Times New Roman" w:hAnsi="Times New Roman" w:cs="Times New Roman"/>
          <w:b/>
          <w:i/>
          <w:sz w:val="24"/>
          <w:szCs w:val="24"/>
          <w:u w:val="single"/>
        </w:rPr>
        <w:t>Numatomi naudoti įrenginiai ir įranga</w:t>
      </w:r>
      <w:r w:rsidRPr="00363C59">
        <w:rPr>
          <w:rFonts w:ascii="Times New Roman" w:eastAsia="Times New Roman" w:hAnsi="Times New Roman" w:cs="Times New Roman"/>
          <w:b/>
          <w:sz w:val="24"/>
          <w:szCs w:val="24"/>
        </w:rPr>
        <w:t xml:space="preserve"> - </w:t>
      </w:r>
      <w:r w:rsidRPr="00363C59">
        <w:rPr>
          <w:rFonts w:ascii="Times New Roman" w:eastAsia="Times New Roman" w:hAnsi="Times New Roman" w:cs="Times New Roman"/>
          <w:kern w:val="1"/>
          <w:sz w:val="24"/>
          <w:szCs w:val="24"/>
        </w:rPr>
        <w:t xml:space="preserve">metalų laužą mechaniškai smulkinti numatoma dviejų lygių šrederiais: 1 – stambaus smulkinimo prešrederiu „Titan VZ950“ ir 2 – smulkaus smulkinimo šrederiu „THOR1616K“. </w:t>
      </w:r>
      <w:r w:rsidRPr="00363C59">
        <w:rPr>
          <w:rFonts w:ascii="Times New Roman" w:eastAsia="Times New Roman" w:hAnsi="Times New Roman" w:cs="Times New Roman"/>
          <w:sz w:val="24"/>
          <w:szCs w:val="24"/>
          <w:lang w:eastAsia="lt-LT"/>
        </w:rPr>
        <w:t xml:space="preserve">Prešrederiu „Titan VZ950“ mechaniškai būtų smulkinamas santykinai stambių frakcijų (didesnių nei 1,5 m, bet nedidesnių kaip 2,5x2 m.) metalų konstrukcijos. Prešrederio darbinis našumas (pagal techninius aprašymus) – 23 t/val. Šrederiu „THOR1616K“ būtų mechaniškai smulkinamas santykinai nedidelės frakcijos (iki 2x1,5m gabaritų) metalų laužas. Šrederio darbinis našumas (pagal techninius aprašymus) – 23 t/val. </w:t>
      </w:r>
      <w:r w:rsidRPr="00363C59">
        <w:rPr>
          <w:rFonts w:ascii="Times New Roman" w:eastAsia="Times New Roman" w:hAnsi="Times New Roman" w:cs="Times New Roman"/>
          <w:kern w:val="1"/>
          <w:sz w:val="24"/>
          <w:szCs w:val="24"/>
        </w:rPr>
        <w:t xml:space="preserve">Smulkintuvo sistemą „THOR1616K“ sudarys keli moduliniai elementai, kurie sustatyti į nuoseklią technologinę grandinę ir vienas su kitu sujungti padavimo konvejeriais. </w:t>
      </w:r>
      <w:r w:rsidRPr="00363C59">
        <w:rPr>
          <w:rFonts w:ascii="Times New Roman" w:eastAsia="Times New Roman" w:hAnsi="Times New Roman" w:cs="Times New Roman"/>
          <w:sz w:val="24"/>
          <w:szCs w:val="24"/>
          <w:lang w:eastAsia="ru-RU"/>
        </w:rPr>
        <w:t>Šrederio skleidžiamam dulkėtumui sumažinti numatoma naudoti naujus (šrederio gamintojų rekomenduojamus) sudėtinius valymo įrenginius – cikloną su rankoviniu filtru. Cikloną su rankoviniu filtru numatoma naudoti užtikrinant 12000 m</w:t>
      </w:r>
      <w:r w:rsidRPr="00363C59">
        <w:rPr>
          <w:rFonts w:ascii="Times New Roman" w:eastAsia="Times New Roman" w:hAnsi="Times New Roman" w:cs="Times New Roman"/>
          <w:sz w:val="24"/>
          <w:szCs w:val="24"/>
          <w:vertAlign w:val="superscript"/>
          <w:lang w:eastAsia="ru-RU"/>
        </w:rPr>
        <w:t>3</w:t>
      </w:r>
      <w:r w:rsidRPr="00363C59">
        <w:rPr>
          <w:rFonts w:ascii="Times New Roman" w:eastAsia="Times New Roman" w:hAnsi="Times New Roman" w:cs="Times New Roman"/>
          <w:sz w:val="24"/>
          <w:szCs w:val="24"/>
          <w:lang w:eastAsia="ru-RU"/>
        </w:rPr>
        <w:t xml:space="preserve">/val. oro srauto išvalymą, kur valymo įrenginys bus sumontuojamas kaip modelinis segmentas ties šrederio smulkinimo kamera. Įrenginių techniniai parametrai pasirinkti pagal šrederio gamintojo rekomendacijas, atsižvelgiant į gamintojo turimus bandymų duomenis. Ties šrederio smulkinimo kamera bus įrengtas oro surinktuvas (nusiurbimas), kur surenkamas oras iš šrederio bus nukreipiamos į valymo įrenginius – pirmiausia į cikloną, o po to iš ciklono į rankovinį filtrą. Valymo įrenginio veikimui bus naudojama elektros energija (variklio galia - 22,1 kW). Atskiras oro surinkimo ortakis bus įrengtas ir ties šrederio magnetinio separatoriaus kamera, iš kurio nutraukiamas dulkėmis užterštas perduodamas į tą patį ties šrederiu esantį cikloną su </w:t>
      </w:r>
      <w:r w:rsidRPr="00363C59">
        <w:rPr>
          <w:rFonts w:ascii="Times New Roman" w:eastAsia="Times New Roman" w:hAnsi="Times New Roman" w:cs="Times New Roman"/>
          <w:sz w:val="24"/>
          <w:szCs w:val="24"/>
          <w:lang w:eastAsia="ru-RU"/>
        </w:rPr>
        <w:lastRenderedPageBreak/>
        <w:t>rangoviniu filtru.</w:t>
      </w:r>
      <w:r w:rsidRPr="00363C59">
        <w:rPr>
          <w:rFonts w:ascii="Times New Roman" w:eastAsia="Times New Roman" w:hAnsi="Times New Roman" w:cs="Times New Roman"/>
          <w:kern w:val="1"/>
          <w:sz w:val="24"/>
          <w:szCs w:val="24"/>
        </w:rPr>
        <w:t xml:space="preserve"> </w:t>
      </w:r>
      <w:r w:rsidRPr="00363C59">
        <w:rPr>
          <w:rFonts w:ascii="Times New Roman" w:eastAsia="Times New Roman" w:hAnsi="Times New Roman" w:cs="Times New Roman"/>
          <w:sz w:val="24"/>
          <w:szCs w:val="24"/>
        </w:rPr>
        <w:t>Metalų laužo ir jo tvarkymo metu susidarančių atliekų svėrimui bei radioaktyvumo patikrai numatoma įrengti automobilines svarstykles „Mettler Toledo Cougar 8530, T2391“, svėrimo ribos nuo 0,4-60 t, kurias numatoma įrengti ties aikštelės įvažiavimu. Metalų laužo ir jų tvarkymo metu susidarančių atliekų krovai numatoma naudoti mobilią įrangą ir transportą - mobilius hidraulinius kranus/autogreiferius (FUCHS ar kitus analogus) (2 vnt.), frontaliniai krautuvus (Kamatsu ar analogiškus) (2 vnt.), sunkvežimius (Mercedes-Benz arba Volvo analogai) (2 vnt.). Dulkių, susidarančių kraunant ir sandėliuojant metalų laužą bei jų tvarkymo metu susidarančių nemetalinių atliekų, sumažinimui numatoma naudoti dvi kilnojamąsias (t.y. - mobilias) vandens patrankas „Hennlich Gun 30“ (arba tų pačių techninių charakteristikų kitus analogus).</w:t>
      </w:r>
    </w:p>
    <w:p w14:paraId="64A427C9" w14:textId="77777777" w:rsidR="00536FBF" w:rsidRDefault="00536FB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8973373" w14:textId="77777777" w:rsidR="007714C2" w:rsidRPr="007714C2" w:rsidRDefault="007714C2" w:rsidP="007714C2">
      <w:pPr>
        <w:pStyle w:val="Sraopastraipa"/>
        <w:spacing w:after="0" w:line="240" w:lineRule="auto"/>
        <w:ind w:left="0" w:firstLine="567"/>
        <w:jc w:val="both"/>
        <w:rPr>
          <w:rFonts w:ascii="Times New Roman" w:eastAsia="Times New Roman" w:hAnsi="Times New Roman" w:cs="Times New Roman"/>
          <w:sz w:val="24"/>
          <w:szCs w:val="24"/>
          <w:lang w:eastAsia="lt-LT"/>
        </w:rPr>
      </w:pPr>
    </w:p>
    <w:p w14:paraId="2B9D65B2"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3. Veiklos rūšys, kurioms išduodamas leidimas:</w:t>
      </w:r>
    </w:p>
    <w:p w14:paraId="505329DE" w14:textId="77777777" w:rsidR="00EB481F" w:rsidRPr="00583D36"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 xml:space="preserve">1 lentelė. Įrenginyje leidžiama vykdyti ūkinė veikla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1"/>
        <w:gridCol w:w="7941"/>
      </w:tblGrid>
      <w:tr w:rsidR="009344F2" w:rsidRPr="009344F2" w14:paraId="41E068DB" w14:textId="77777777" w:rsidTr="0031000E">
        <w:tc>
          <w:tcPr>
            <w:tcW w:w="2305" w:type="pct"/>
            <w:tcBorders>
              <w:top w:val="single" w:sz="4" w:space="0" w:color="auto"/>
              <w:left w:val="single" w:sz="4" w:space="0" w:color="auto"/>
              <w:bottom w:val="single" w:sz="4" w:space="0" w:color="auto"/>
              <w:right w:val="single" w:sz="4" w:space="0" w:color="auto"/>
            </w:tcBorders>
          </w:tcPr>
          <w:p w14:paraId="2179F913" w14:textId="77777777" w:rsidR="009344F2" w:rsidRPr="009344F2" w:rsidRDefault="009344F2" w:rsidP="009344F2">
            <w:pPr>
              <w:suppressAutoHyphens/>
              <w:spacing w:after="0" w:line="240" w:lineRule="auto"/>
              <w:jc w:val="center"/>
              <w:textAlignment w:val="baseline"/>
              <w:rPr>
                <w:rFonts w:ascii="Times New Roman" w:eastAsia="Times New Roman" w:hAnsi="Times New Roman" w:cs="Times New Roman"/>
                <w:sz w:val="18"/>
                <w:szCs w:val="20"/>
                <w:lang w:eastAsia="lt-LT"/>
              </w:rPr>
            </w:pPr>
            <w:bookmarkStart w:id="3" w:name="part_96baeb528f954757bea55f3a46805bbb"/>
            <w:bookmarkEnd w:id="3"/>
            <w:r w:rsidRPr="009344F2">
              <w:rPr>
                <w:rFonts w:ascii="Times New Roman" w:eastAsia="Times New Roman" w:hAnsi="Times New Roman" w:cs="Times New Roman"/>
                <w:sz w:val="18"/>
                <w:szCs w:val="20"/>
                <w:lang w:eastAsia="lt-LT"/>
              </w:rPr>
              <w:t>Įrenginio pavadinimas</w:t>
            </w:r>
          </w:p>
        </w:tc>
        <w:tc>
          <w:tcPr>
            <w:tcW w:w="2695" w:type="pct"/>
            <w:tcBorders>
              <w:top w:val="single" w:sz="4" w:space="0" w:color="auto"/>
              <w:left w:val="single" w:sz="4" w:space="0" w:color="auto"/>
              <w:bottom w:val="single" w:sz="4" w:space="0" w:color="auto"/>
              <w:right w:val="single" w:sz="4" w:space="0" w:color="auto"/>
            </w:tcBorders>
          </w:tcPr>
          <w:p w14:paraId="5F55160F" w14:textId="77777777" w:rsidR="009344F2" w:rsidRPr="009344F2" w:rsidRDefault="009344F2" w:rsidP="009344F2">
            <w:pPr>
              <w:suppressAutoHyphens/>
              <w:spacing w:after="0" w:line="240" w:lineRule="auto"/>
              <w:jc w:val="center"/>
              <w:textAlignment w:val="baseline"/>
              <w:rPr>
                <w:rFonts w:ascii="Times New Roman" w:eastAsia="Times New Roman" w:hAnsi="Times New Roman" w:cs="Times New Roman"/>
                <w:sz w:val="18"/>
                <w:szCs w:val="20"/>
                <w:lang w:eastAsia="lt-LT"/>
              </w:rPr>
            </w:pPr>
            <w:r w:rsidRPr="009344F2">
              <w:rPr>
                <w:rFonts w:ascii="Times New Roman" w:eastAsia="Times New Roman" w:hAnsi="Times New Roman" w:cs="Times New Roman"/>
                <w:sz w:val="18"/>
                <w:szCs w:val="20"/>
                <w:lang w:eastAsia="lt-LT"/>
              </w:rPr>
              <w:t xml:space="preserve">Įrenginyje planuojamos vykdyti veiklos rūšies pavadinimas pagal Taisyklių 1 priedą </w:t>
            </w:r>
          </w:p>
          <w:p w14:paraId="5E3C1437" w14:textId="77777777" w:rsidR="009344F2" w:rsidRPr="009344F2" w:rsidRDefault="009344F2" w:rsidP="009344F2">
            <w:pPr>
              <w:suppressAutoHyphens/>
              <w:spacing w:after="0" w:line="240" w:lineRule="auto"/>
              <w:jc w:val="center"/>
              <w:textAlignment w:val="baseline"/>
              <w:rPr>
                <w:rFonts w:ascii="Times New Roman" w:eastAsia="Times New Roman" w:hAnsi="Times New Roman" w:cs="Times New Roman"/>
                <w:sz w:val="18"/>
                <w:szCs w:val="20"/>
                <w:lang w:eastAsia="lt-LT"/>
              </w:rPr>
            </w:pPr>
            <w:r w:rsidRPr="009344F2">
              <w:rPr>
                <w:rFonts w:ascii="Times New Roman" w:eastAsia="Times New Roman" w:hAnsi="Times New Roman" w:cs="Times New Roman"/>
                <w:sz w:val="18"/>
                <w:szCs w:val="20"/>
                <w:lang w:eastAsia="lt-LT"/>
              </w:rPr>
              <w:t>ir kita tiesiogiai susijusi veikla</w:t>
            </w:r>
          </w:p>
        </w:tc>
      </w:tr>
      <w:tr w:rsidR="009344F2" w:rsidRPr="009344F2" w14:paraId="2B3F99FC" w14:textId="77777777" w:rsidTr="0031000E">
        <w:tc>
          <w:tcPr>
            <w:tcW w:w="2305" w:type="pct"/>
            <w:tcBorders>
              <w:top w:val="single" w:sz="4" w:space="0" w:color="auto"/>
              <w:left w:val="single" w:sz="4" w:space="0" w:color="auto"/>
              <w:bottom w:val="single" w:sz="4" w:space="0" w:color="auto"/>
              <w:right w:val="single" w:sz="4" w:space="0" w:color="auto"/>
            </w:tcBorders>
          </w:tcPr>
          <w:p w14:paraId="59238275" w14:textId="77777777" w:rsidR="009344F2" w:rsidRPr="009344F2" w:rsidRDefault="009344F2" w:rsidP="009344F2">
            <w:pPr>
              <w:suppressAutoHyphens/>
              <w:spacing w:after="0" w:line="240" w:lineRule="auto"/>
              <w:jc w:val="center"/>
              <w:textAlignment w:val="baseline"/>
              <w:rPr>
                <w:rFonts w:ascii="Times New Roman" w:eastAsia="Times New Roman" w:hAnsi="Times New Roman" w:cs="Times New Roman"/>
                <w:sz w:val="18"/>
                <w:szCs w:val="20"/>
                <w:lang w:eastAsia="lt-LT"/>
              </w:rPr>
            </w:pPr>
            <w:r w:rsidRPr="009344F2">
              <w:rPr>
                <w:rFonts w:ascii="Times New Roman" w:eastAsia="Times New Roman" w:hAnsi="Times New Roman" w:cs="Times New Roman"/>
                <w:sz w:val="18"/>
                <w:szCs w:val="20"/>
                <w:lang w:eastAsia="lt-LT"/>
              </w:rPr>
              <w:t>1</w:t>
            </w:r>
          </w:p>
        </w:tc>
        <w:tc>
          <w:tcPr>
            <w:tcW w:w="2695" w:type="pct"/>
            <w:tcBorders>
              <w:top w:val="single" w:sz="4" w:space="0" w:color="auto"/>
              <w:left w:val="single" w:sz="4" w:space="0" w:color="auto"/>
              <w:bottom w:val="single" w:sz="4" w:space="0" w:color="auto"/>
              <w:right w:val="single" w:sz="4" w:space="0" w:color="auto"/>
            </w:tcBorders>
          </w:tcPr>
          <w:p w14:paraId="4250A7BB" w14:textId="77777777" w:rsidR="009344F2" w:rsidRPr="009344F2" w:rsidRDefault="009344F2" w:rsidP="009344F2">
            <w:pPr>
              <w:suppressAutoHyphens/>
              <w:spacing w:after="0" w:line="240" w:lineRule="auto"/>
              <w:jc w:val="center"/>
              <w:textAlignment w:val="baseline"/>
              <w:rPr>
                <w:rFonts w:ascii="Times New Roman" w:eastAsia="Times New Roman" w:hAnsi="Times New Roman" w:cs="Times New Roman"/>
                <w:sz w:val="18"/>
                <w:szCs w:val="20"/>
                <w:lang w:eastAsia="lt-LT"/>
              </w:rPr>
            </w:pPr>
            <w:r w:rsidRPr="009344F2">
              <w:rPr>
                <w:rFonts w:ascii="Times New Roman" w:eastAsia="Times New Roman" w:hAnsi="Times New Roman" w:cs="Times New Roman"/>
                <w:sz w:val="18"/>
                <w:szCs w:val="20"/>
                <w:lang w:eastAsia="lt-LT"/>
              </w:rPr>
              <w:t>2</w:t>
            </w:r>
          </w:p>
        </w:tc>
      </w:tr>
      <w:tr w:rsidR="009344F2" w:rsidRPr="009344F2" w14:paraId="0D550C41" w14:textId="77777777" w:rsidTr="0031000E">
        <w:tc>
          <w:tcPr>
            <w:tcW w:w="2305" w:type="pct"/>
            <w:tcBorders>
              <w:top w:val="single" w:sz="4" w:space="0" w:color="auto"/>
              <w:left w:val="single" w:sz="4" w:space="0" w:color="auto"/>
              <w:bottom w:val="single" w:sz="4" w:space="0" w:color="auto"/>
              <w:right w:val="single" w:sz="4" w:space="0" w:color="auto"/>
            </w:tcBorders>
          </w:tcPr>
          <w:p w14:paraId="42032559" w14:textId="77777777" w:rsidR="009344F2" w:rsidRPr="009344F2" w:rsidRDefault="009344F2" w:rsidP="009344F2">
            <w:pPr>
              <w:suppressAutoHyphens/>
              <w:adjustRightInd w:val="0"/>
              <w:spacing w:after="0" w:line="240" w:lineRule="auto"/>
              <w:jc w:val="both"/>
              <w:textAlignment w:val="baseline"/>
              <w:rPr>
                <w:rFonts w:ascii="Times New Roman" w:eastAsia="Times New Roman" w:hAnsi="Times New Roman" w:cs="Times New Roman"/>
                <w:sz w:val="24"/>
                <w:szCs w:val="24"/>
                <w:highlight w:val="yellow"/>
              </w:rPr>
            </w:pPr>
            <w:r w:rsidRPr="009344F2">
              <w:rPr>
                <w:rFonts w:ascii="Times New Roman" w:eastAsia="Times New Roman" w:hAnsi="Times New Roman" w:cs="Times New Roman"/>
                <w:sz w:val="24"/>
                <w:szCs w:val="24"/>
              </w:rPr>
              <w:t>UAB „Ruvis“ metalo laužo ir atliekų tvarkymas, Minijos g. 180, Klaipėda</w:t>
            </w:r>
          </w:p>
        </w:tc>
        <w:tc>
          <w:tcPr>
            <w:tcW w:w="2695" w:type="pct"/>
            <w:tcBorders>
              <w:top w:val="single" w:sz="4" w:space="0" w:color="auto"/>
              <w:left w:val="single" w:sz="4" w:space="0" w:color="auto"/>
              <w:bottom w:val="single" w:sz="4" w:space="0" w:color="auto"/>
              <w:right w:val="single" w:sz="4" w:space="0" w:color="auto"/>
            </w:tcBorders>
          </w:tcPr>
          <w:p w14:paraId="0DBCA825" w14:textId="77777777" w:rsidR="009344F2" w:rsidRPr="009344F2" w:rsidRDefault="009344F2" w:rsidP="009344F2">
            <w:pPr>
              <w:spacing w:after="0" w:line="240" w:lineRule="auto"/>
              <w:jc w:val="both"/>
              <w:rPr>
                <w:rFonts w:ascii="Times New Roman" w:eastAsia="Times New Roman" w:hAnsi="Times New Roman" w:cs="Times New Roman"/>
                <w:sz w:val="24"/>
                <w:szCs w:val="20"/>
              </w:rPr>
            </w:pPr>
            <w:r w:rsidRPr="009344F2">
              <w:rPr>
                <w:rFonts w:ascii="Times New Roman" w:eastAsia="Times New Roman" w:hAnsi="Times New Roman" w:cs="Times New Roman"/>
                <w:sz w:val="24"/>
                <w:szCs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14:paraId="198B3AA2" w14:textId="77777777" w:rsidR="009344F2" w:rsidRPr="009344F2" w:rsidRDefault="009344F2" w:rsidP="009344F2">
            <w:pPr>
              <w:spacing w:after="0" w:line="240" w:lineRule="auto"/>
              <w:jc w:val="both"/>
              <w:rPr>
                <w:rFonts w:ascii="Times New Roman" w:eastAsia="Times New Roman" w:hAnsi="Times New Roman" w:cs="Times New Roman"/>
                <w:sz w:val="24"/>
                <w:szCs w:val="24"/>
                <w:highlight w:val="yellow"/>
              </w:rPr>
            </w:pPr>
            <w:r w:rsidRPr="009344F2">
              <w:rPr>
                <w:rFonts w:ascii="Times New Roman" w:eastAsia="Times New Roman" w:hAnsi="Times New Roman" w:cs="Times New Roman"/>
                <w:sz w:val="24"/>
                <w:szCs w:val="20"/>
              </w:rPr>
              <w:t>5.4.4 – metalo atliekų, įskaitant elektros ir elektroninės įrangos atliekas ir netinkamų naudoti transporto priemonių laužą ir jų sudedamųjų dalių atliekas, apdorojimas smulkintuvuose, kai pajėgumas didesnis kaip 75 tonos per dieną</w:t>
            </w:r>
          </w:p>
        </w:tc>
      </w:tr>
    </w:tbl>
    <w:p w14:paraId="12C3E452" w14:textId="77777777" w:rsidR="007714C2" w:rsidRDefault="007714C2" w:rsidP="007714C2">
      <w:pPr>
        <w:pStyle w:val="Sraopastraipa"/>
        <w:spacing w:before="100" w:beforeAutospacing="1" w:after="100" w:afterAutospacing="1" w:line="240" w:lineRule="auto"/>
        <w:ind w:left="927"/>
        <w:jc w:val="both"/>
        <w:rPr>
          <w:rFonts w:ascii="Times New Roman" w:eastAsia="Times New Roman" w:hAnsi="Times New Roman" w:cs="Times New Roman"/>
          <w:b/>
          <w:sz w:val="24"/>
          <w:szCs w:val="24"/>
          <w:lang w:eastAsia="lt-LT"/>
        </w:rPr>
      </w:pPr>
    </w:p>
    <w:p w14:paraId="001AD4F1" w14:textId="77777777" w:rsidR="00EB481F" w:rsidRPr="00583D36" w:rsidRDefault="00EB481F" w:rsidP="00733A68">
      <w:pPr>
        <w:pStyle w:val="Sraopastraipa"/>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 xml:space="preserve">Veiklos rūšys, kurioms priskirta šiltnamio dujas išmetanti ūkinė veikla, įrenginio gamybos (projektinis) pajėgumas. </w:t>
      </w:r>
    </w:p>
    <w:p w14:paraId="2067C90A" w14:textId="77777777" w:rsidR="00733A68" w:rsidRPr="00733A68" w:rsidRDefault="00733A68" w:rsidP="00733A68">
      <w:pPr>
        <w:pStyle w:val="Sraopastraipa"/>
        <w:spacing w:before="100" w:beforeAutospacing="1" w:after="100" w:afterAutospacing="1" w:line="240" w:lineRule="auto"/>
        <w:ind w:left="927"/>
        <w:jc w:val="both"/>
        <w:rPr>
          <w:rFonts w:ascii="Times New Roman" w:eastAsia="Times New Roman" w:hAnsi="Times New Roman" w:cs="Times New Roman"/>
          <w:sz w:val="24"/>
          <w:szCs w:val="24"/>
          <w:lang w:eastAsia="lt-LT"/>
        </w:rPr>
      </w:pPr>
    </w:p>
    <w:p w14:paraId="489853E9" w14:textId="77777777" w:rsidR="00733A68" w:rsidRPr="00733A68" w:rsidRDefault="00733A68" w:rsidP="00733A68">
      <w:pPr>
        <w:pStyle w:val="Sraopastraipa"/>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733A68">
        <w:rPr>
          <w:rFonts w:ascii="Times New Roman" w:eastAsia="Times New Roman" w:hAnsi="Times New Roman" w:cs="Times New Roman"/>
          <w:sz w:val="24"/>
          <w:szCs w:val="24"/>
          <w:lang w:eastAsia="lt-LT"/>
        </w:rPr>
        <w:t xml:space="preserve">Ūkinė veikla nepatenka į Lietuvos Respublikos klimato kaitos valdymo finansinių instrumentų įstatymo 1 priede nurodytų veiklų sąrašą. </w:t>
      </w:r>
    </w:p>
    <w:p w14:paraId="16D7DA41"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4" w:name="part_ed9b35ad2827475983f2dcc09d0294e1"/>
      <w:bookmarkEnd w:id="4"/>
      <w:r w:rsidRPr="00583D36">
        <w:rPr>
          <w:rFonts w:ascii="Times New Roman" w:eastAsia="Times New Roman" w:hAnsi="Times New Roman" w:cs="Times New Roman"/>
          <w:b/>
          <w:sz w:val="24"/>
          <w:szCs w:val="24"/>
          <w:lang w:eastAsia="lt-LT"/>
        </w:rPr>
        <w:t>5. Informacija apie įdiegtą vadybos sistemą.</w:t>
      </w:r>
    </w:p>
    <w:p w14:paraId="71DCA376" w14:textId="77777777" w:rsidR="009344F2" w:rsidRDefault="009344F2"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5" w:name="part_35b99a34fe05447ab6d8040b31ee2f1e"/>
      <w:bookmarkEnd w:id="5"/>
      <w:r w:rsidRPr="009344F2">
        <w:rPr>
          <w:rFonts w:ascii="Times New Roman" w:eastAsia="Times New Roman" w:hAnsi="Times New Roman" w:cs="Times New Roman"/>
          <w:sz w:val="24"/>
          <w:szCs w:val="24"/>
          <w:lang w:eastAsia="lt-LT"/>
        </w:rPr>
        <w:t xml:space="preserve">BLRT Grupp AS koncerno ir AB “Vakarų laivų gamykla” diegiamoje aplinkos apsaugos vadybos sistemoje UAB „Ruvis“ vertinama kaip bendros aplinkos apsaugos vadybos sistemos dalyvė ir yra neatsiejama šios sistemos dalis. Aplinkos apsaugos vadybos sistema AB „Vakarų laivų gamykla“ grupės bendrovėse,įdiegta nuo 2005 m. gegužės mėnesio pagal standartą EN ISO 14001 atitinkančią aplinkos apsaugos vadybos sistemą. </w:t>
      </w:r>
    </w:p>
    <w:p w14:paraId="3877DA62"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6. Asmenų atsakomybė pagal pateiktą deklaraciją.</w:t>
      </w:r>
    </w:p>
    <w:p w14:paraId="6901A675" w14:textId="77777777" w:rsidR="009344F2" w:rsidRPr="009344F2" w:rsidRDefault="009344F2" w:rsidP="009344F2">
      <w:pPr>
        <w:spacing w:before="100" w:beforeAutospacing="1" w:after="0" w:line="240" w:lineRule="auto"/>
        <w:ind w:firstLine="567"/>
        <w:jc w:val="both"/>
        <w:rPr>
          <w:rFonts w:ascii="Times New Roman" w:eastAsia="Times New Roman" w:hAnsi="Times New Roman" w:cs="Times New Roman"/>
          <w:sz w:val="24"/>
          <w:szCs w:val="24"/>
          <w:lang w:eastAsia="lt-LT"/>
        </w:rPr>
      </w:pPr>
      <w:r w:rsidRPr="009344F2">
        <w:rPr>
          <w:rFonts w:ascii="Times New Roman" w:eastAsia="Times New Roman" w:hAnsi="Times New Roman" w:cs="Times New Roman"/>
          <w:sz w:val="24"/>
          <w:szCs w:val="24"/>
          <w:lang w:eastAsia="lt-LT"/>
        </w:rPr>
        <w:t>Už įmonės aplinkos apsaugos reikalavimų vykdymą atsakingas įmonės vadovas – direktorė arba jos paskirtas įmonės darbuotojas.</w:t>
      </w:r>
    </w:p>
    <w:p w14:paraId="7F5BD3EE" w14:textId="77777777" w:rsidR="009344F2" w:rsidRPr="009344F2" w:rsidRDefault="009344F2" w:rsidP="009344F2">
      <w:pPr>
        <w:spacing w:before="100" w:beforeAutospacing="1" w:after="0" w:line="240" w:lineRule="auto"/>
        <w:ind w:firstLine="567"/>
        <w:jc w:val="both"/>
        <w:rPr>
          <w:rFonts w:ascii="Times New Roman" w:eastAsia="Times New Roman" w:hAnsi="Times New Roman" w:cs="Times New Roman"/>
          <w:sz w:val="24"/>
          <w:szCs w:val="24"/>
          <w:lang w:eastAsia="lt-LT"/>
        </w:rPr>
      </w:pPr>
      <w:r w:rsidRPr="009344F2">
        <w:rPr>
          <w:rFonts w:ascii="Times New Roman" w:eastAsia="Times New Roman" w:hAnsi="Times New Roman" w:cs="Times New Roman"/>
          <w:sz w:val="24"/>
          <w:szCs w:val="24"/>
          <w:lang w:eastAsia="lt-LT"/>
        </w:rPr>
        <w:lastRenderedPageBreak/>
        <w:t>Už AB „Vakarų laivų gamykla“ teritorijos, akvatorijos ir atmosferos oro taršos kontrolę atsakingas AB „Vakarų laivų gamykla“ vyriausiasis ekologas, kuris administraciškai pavaldus Kokybės direktoriui ir generaliniam direktoriui.</w:t>
      </w:r>
    </w:p>
    <w:p w14:paraId="00DE5437" w14:textId="77777777" w:rsidR="009344F2" w:rsidRPr="009344F2" w:rsidRDefault="009344F2" w:rsidP="009344F2">
      <w:pPr>
        <w:spacing w:before="100" w:beforeAutospacing="1" w:after="0" w:line="240" w:lineRule="auto"/>
        <w:ind w:firstLine="567"/>
        <w:jc w:val="both"/>
        <w:rPr>
          <w:rFonts w:ascii="Times New Roman" w:eastAsia="Times New Roman" w:hAnsi="Times New Roman" w:cs="Times New Roman"/>
          <w:sz w:val="24"/>
          <w:szCs w:val="24"/>
          <w:lang w:eastAsia="lt-LT"/>
        </w:rPr>
      </w:pPr>
      <w:r w:rsidRPr="009344F2">
        <w:rPr>
          <w:rFonts w:ascii="Times New Roman" w:eastAsia="Times New Roman" w:hAnsi="Times New Roman" w:cs="Times New Roman"/>
          <w:sz w:val="24"/>
          <w:szCs w:val="24"/>
          <w:lang w:eastAsia="lt-LT"/>
        </w:rPr>
        <w:t>Visi darbuotojai savo darbe vadovaujasi galiojančiais LR aplinkos apsaugos teisės aktais, Klaipėdos  valstybinio  jūrų uosto naudojimo taisyklėmis, Taršos integruotos prevencijos ir kontrolės leidime bei kituose norminiuose dokumentuose nustatytais reikalavimais, BLRT Grupp AS koncerno / AB “Vakarų laivų gamykla” integruota kokybės, aplinkos apsaugos, darbuotojų saugos ir sveikatos politika, vadybos procedūromis, darbo instrukcijomis, kitais gamyklos vidiniais dokumentais. Išmetami teršalai ir naudojami gamtos ištekliai bei mokesčiai už juos apskaitomi nustatyta tvarka.</w:t>
      </w:r>
    </w:p>
    <w:p w14:paraId="6C51741B" w14:textId="77777777" w:rsidR="00CE50FA" w:rsidRPr="00E41426" w:rsidRDefault="009344F2" w:rsidP="009344F2">
      <w:pPr>
        <w:spacing w:before="100" w:beforeAutospacing="1" w:after="0" w:line="240" w:lineRule="auto"/>
        <w:ind w:firstLine="567"/>
        <w:jc w:val="both"/>
        <w:rPr>
          <w:rFonts w:ascii="Times New Roman" w:eastAsia="Times New Roman" w:hAnsi="Times New Roman" w:cs="Times New Roman"/>
          <w:sz w:val="24"/>
          <w:szCs w:val="24"/>
          <w:lang w:eastAsia="lt-LT"/>
        </w:rPr>
      </w:pPr>
      <w:r w:rsidRPr="009344F2">
        <w:rPr>
          <w:rFonts w:ascii="Times New Roman" w:eastAsia="Times New Roman" w:hAnsi="Times New Roman" w:cs="Times New Roman"/>
          <w:sz w:val="24"/>
          <w:szCs w:val="24"/>
          <w:lang w:eastAsia="lt-LT"/>
        </w:rPr>
        <w:t>UAB „Ruvis“ klientų ir darbų rangovų atsakomybė nustatyta sutartyse, papildomuose susitarimuose.</w:t>
      </w:r>
    </w:p>
    <w:p w14:paraId="0BE01D82" w14:textId="77777777" w:rsidR="007714C2" w:rsidRDefault="007714C2"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p w14:paraId="2FD8C03F"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2 lentelė. Įrenginio atitikties GPGB palyginamasis įvertinimas</w:t>
      </w:r>
    </w:p>
    <w:p w14:paraId="2953F752" w14:textId="77777777" w:rsidR="0031000E" w:rsidRPr="00E41426" w:rsidRDefault="0031000E"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1000E">
        <w:rPr>
          <w:rFonts w:ascii="Times New Roman" w:eastAsia="Times New Roman" w:hAnsi="Times New Roman" w:cs="Times New Roman"/>
          <w:sz w:val="24"/>
          <w:szCs w:val="24"/>
        </w:rPr>
        <w:t xml:space="preserve">UAB „Ruvis“ </w:t>
      </w:r>
      <w:r w:rsidRPr="0031000E">
        <w:rPr>
          <w:rFonts w:ascii="Times New Roman" w:eastAsia="Times New Roman" w:hAnsi="Times New Roman" w:cs="Times New Roman"/>
          <w:iCs/>
          <w:sz w:val="24"/>
          <w:szCs w:val="24"/>
        </w:rPr>
        <w:t xml:space="preserve">vykdoma </w:t>
      </w:r>
      <w:r w:rsidRPr="0031000E">
        <w:rPr>
          <w:rFonts w:ascii="Times New Roman" w:eastAsia="Times New Roman" w:hAnsi="Times New Roman" w:cs="Times New Roman"/>
          <w:sz w:val="24"/>
          <w:szCs w:val="24"/>
        </w:rPr>
        <w:t>atliekų laikymo ir krovos</w:t>
      </w:r>
      <w:r w:rsidRPr="0031000E">
        <w:rPr>
          <w:rFonts w:ascii="Times New Roman" w:eastAsia="Times New Roman" w:hAnsi="Times New Roman" w:cs="Times New Roman"/>
          <w:iCs/>
          <w:sz w:val="24"/>
          <w:szCs w:val="24"/>
        </w:rPr>
        <w:t xml:space="preserve"> veikla</w:t>
      </w:r>
      <w:r w:rsidRPr="0031000E">
        <w:rPr>
          <w:rFonts w:ascii="Times New Roman" w:eastAsia="Times New Roman" w:hAnsi="Times New Roman" w:cs="Times New Roman"/>
          <w:sz w:val="24"/>
          <w:szCs w:val="24"/>
        </w:rPr>
        <w:t xml:space="preserve"> palyginta su </w:t>
      </w:r>
      <w:r w:rsidRPr="0031000E">
        <w:rPr>
          <w:rFonts w:ascii="Times New Roman" w:eastAsia="Times New Roman" w:hAnsi="Times New Roman" w:cs="Times New Roman"/>
          <w:b/>
          <w:sz w:val="24"/>
          <w:szCs w:val="24"/>
        </w:rPr>
        <w:t>„</w:t>
      </w:r>
      <w:r w:rsidRPr="0031000E">
        <w:rPr>
          <w:rFonts w:ascii="Times New Roman" w:eastAsia="Times New Roman" w:hAnsi="Times New Roman" w:cs="Times New Roman"/>
          <w:b/>
          <w:sz w:val="24"/>
          <w:szCs w:val="24"/>
          <w:lang w:val="en-US"/>
        </w:rPr>
        <w:t>European Commission Integrated Pollution Prevention and Control Reference Document on Best Available Techniques for the Waste Treatments Industries</w:t>
      </w:r>
      <w:r w:rsidRPr="0031000E">
        <w:rPr>
          <w:rFonts w:ascii="Times New Roman" w:eastAsia="Times New Roman" w:hAnsi="Times New Roman" w:cs="Times New Roman"/>
          <w:b/>
          <w:sz w:val="24"/>
          <w:szCs w:val="24"/>
        </w:rPr>
        <w:t xml:space="preserve"> </w:t>
      </w:r>
      <w:r w:rsidRPr="0031000E">
        <w:rPr>
          <w:rFonts w:ascii="Times New Roman" w:eastAsia="Times New Roman" w:hAnsi="Times New Roman" w:cs="Times New Roman"/>
          <w:b/>
          <w:sz w:val="24"/>
          <w:szCs w:val="24"/>
          <w:lang w:val="en-US"/>
        </w:rPr>
        <w:t>August 2006</w:t>
      </w:r>
      <w:r w:rsidRPr="0031000E">
        <w:rPr>
          <w:rFonts w:ascii="Times New Roman" w:eastAsia="Times New Roman" w:hAnsi="Times New Roman" w:cs="Times New Roman"/>
          <w:b/>
          <w:sz w:val="24"/>
          <w:szCs w:val="24"/>
        </w:rPr>
        <w:t>“</w:t>
      </w:r>
      <w:r w:rsidRPr="0031000E">
        <w:rPr>
          <w:rFonts w:ascii="Times New Roman" w:eastAsia="Times New Roman" w:hAnsi="Times New Roman" w:cs="Times New Roman"/>
          <w:sz w:val="24"/>
          <w:szCs w:val="24"/>
        </w:rPr>
        <w:t xml:space="preserve"> (</w:t>
      </w:r>
      <w:hyperlink r:id="rId10" w:history="1">
        <w:r w:rsidRPr="0031000E">
          <w:rPr>
            <w:rFonts w:ascii="Times New Roman" w:eastAsia="Times New Roman" w:hAnsi="Times New Roman" w:cs="Times New Roman"/>
            <w:color w:val="0000FF"/>
            <w:sz w:val="24"/>
            <w:szCs w:val="24"/>
            <w:u w:val="single"/>
          </w:rPr>
          <w:t>http://193.219.53.9/aaa/Tipk/tipk200702/atlieku%20apdorojimas%20%28en%29.pdf</w:t>
        </w:r>
      </w:hyperlink>
      <w:r w:rsidRPr="0031000E">
        <w:rPr>
          <w:rFonts w:ascii="Times New Roman" w:eastAsia="Times New Roman" w:hAnsi="Times New Roman" w:cs="Times New Roman"/>
          <w:color w:val="0000FF"/>
          <w:sz w:val="24"/>
          <w:szCs w:val="24"/>
          <w:u w:val="single"/>
        </w:rPr>
        <w:t xml:space="preserve">) </w:t>
      </w:r>
      <w:r w:rsidRPr="0031000E">
        <w:rPr>
          <w:rFonts w:ascii="Times New Roman" w:eastAsia="Times New Roman" w:hAnsi="Times New Roman" w:cs="Times New Roman"/>
          <w:sz w:val="24"/>
          <w:szCs w:val="24"/>
        </w:rPr>
        <w:t>dokumente, „Europos komisijos Taršos integruota prevencija ir kontrolė (TIPK) Informaciniame dokumente apie atliekų apdorojimo geriausius prieinamus gamybos būdus (GPGB)“ ir „Komisijos įgyvendinimo sprendimas (ES) 2018/1147 2018 m. rugpjūčio 10 d., kuriame Europos Parlamento ir Tarybos direktyvą 2010/75/ES pateikiamos geriausių prieinamų gamybos būdų (GPGB) išvados dėl atliekų apdorojimo“ dokumente nurodytais vertinimo kriterijais, emisijų ir veiksmingumo vertėmis (</w:t>
      </w:r>
      <w:hyperlink r:id="rId11" w:history="1">
        <w:r w:rsidRPr="0031000E">
          <w:rPr>
            <w:rFonts w:ascii="Times New Roman" w:eastAsia="Times New Roman" w:hAnsi="Times New Roman" w:cs="Times New Roman"/>
            <w:color w:val="0000FF"/>
            <w:sz w:val="24"/>
            <w:szCs w:val="24"/>
            <w:u w:val="single"/>
          </w:rPr>
          <w:t>http://193.219.53.9/aaa/Anotacijos%20%28LT%29/atlieku%20apdorojimui.pdf</w:t>
        </w:r>
      </w:hyperlink>
      <w:r w:rsidRPr="0031000E">
        <w:rPr>
          <w:rFonts w:ascii="Times New Roman" w:eastAsia="Times New Roman" w:hAnsi="Times New Roman" w:cs="Times New Roman"/>
          <w:color w:val="0000FF"/>
          <w:sz w:val="24"/>
          <w:szCs w:val="24"/>
          <w:u w:val="single"/>
        </w:rPr>
        <w:t>).</w:t>
      </w:r>
      <w:r w:rsidRPr="00BF6A11">
        <w:rPr>
          <w:rFonts w:ascii="Times New Roman" w:eastAsia="Times New Roman" w:hAnsi="Times New Roman" w:cs="Times New Roman"/>
          <w:sz w:val="24"/>
          <w:szCs w:val="24"/>
          <w:lang w:eastAsia="lt-LT"/>
        </w:rPr>
        <w:t xml:space="preserve">  </w:t>
      </w:r>
      <w:r w:rsidR="00EB481F" w:rsidRPr="00E41426">
        <w:rPr>
          <w:rFonts w:ascii="Times New Roman" w:eastAsia="Times New Roman" w:hAnsi="Times New Roman" w:cs="Times New Roman"/>
          <w:b/>
          <w:bCs/>
          <w:sz w:val="24"/>
          <w:szCs w:val="24"/>
          <w:lang w:eastAsia="lt-LT"/>
        </w:rPr>
        <w:t> </w:t>
      </w:r>
    </w:p>
    <w:tbl>
      <w:tblPr>
        <w:tblStyle w:val="TableNormal1"/>
        <w:tblW w:w="15172" w:type="dxa"/>
        <w:jc w:val="center"/>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Look w:val="01E0" w:firstRow="1" w:lastRow="1" w:firstColumn="1" w:lastColumn="1" w:noHBand="0" w:noVBand="0"/>
      </w:tblPr>
      <w:tblGrid>
        <w:gridCol w:w="412"/>
        <w:gridCol w:w="1381"/>
        <w:gridCol w:w="525"/>
        <w:gridCol w:w="1135"/>
        <w:gridCol w:w="4127"/>
        <w:gridCol w:w="1506"/>
        <w:gridCol w:w="1108"/>
        <w:gridCol w:w="4883"/>
        <w:gridCol w:w="95"/>
      </w:tblGrid>
      <w:tr w:rsidR="0031000E" w:rsidRPr="0031000E" w14:paraId="47839227" w14:textId="77777777" w:rsidTr="0031000E">
        <w:trPr>
          <w:gridAfter w:val="1"/>
          <w:wAfter w:w="95" w:type="dxa"/>
          <w:trHeight w:val="1341"/>
          <w:jc w:val="center"/>
        </w:trPr>
        <w:tc>
          <w:tcPr>
            <w:tcW w:w="412" w:type="dxa"/>
          </w:tcPr>
          <w:p w14:paraId="1543D4BE" w14:textId="77777777" w:rsidR="0031000E" w:rsidRPr="0031000E" w:rsidRDefault="0031000E" w:rsidP="0031000E">
            <w:pPr>
              <w:spacing w:before="2"/>
              <w:rPr>
                <w:rFonts w:ascii="Times New Roman" w:eastAsia="Calibri" w:hAnsi="Times New Roman" w:cs="Times New Roman"/>
              </w:rPr>
            </w:pPr>
          </w:p>
          <w:p w14:paraId="6645293B" w14:textId="77777777" w:rsidR="0031000E" w:rsidRPr="0031000E" w:rsidRDefault="0031000E" w:rsidP="0031000E">
            <w:pPr>
              <w:spacing w:before="1" w:line="242" w:lineRule="auto"/>
              <w:ind w:left="57" w:right="15" w:hanging="19"/>
              <w:rPr>
                <w:rFonts w:ascii="Times New Roman" w:eastAsia="Calibri" w:hAnsi="Times New Roman" w:cs="Times New Roman"/>
              </w:rPr>
            </w:pPr>
            <w:r w:rsidRPr="0031000E">
              <w:rPr>
                <w:rFonts w:ascii="Times New Roman" w:eastAsia="Calibri" w:hAnsi="Times New Roman" w:cs="Times New Roman"/>
                <w:color w:val="231F1F"/>
              </w:rPr>
              <w:t>Eil.</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p>
        </w:tc>
        <w:tc>
          <w:tcPr>
            <w:tcW w:w="1381" w:type="dxa"/>
          </w:tcPr>
          <w:p w14:paraId="064B9CB8" w14:textId="77777777" w:rsidR="0031000E" w:rsidRPr="0031000E" w:rsidRDefault="0031000E" w:rsidP="0031000E">
            <w:pPr>
              <w:spacing w:line="268" w:lineRule="exact"/>
              <w:ind w:left="24" w:right="2"/>
              <w:jc w:val="center"/>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komponentai,</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kuriems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daromas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poveikis</w:t>
            </w:r>
          </w:p>
        </w:tc>
        <w:tc>
          <w:tcPr>
            <w:tcW w:w="1660" w:type="dxa"/>
            <w:gridSpan w:val="2"/>
          </w:tcPr>
          <w:p w14:paraId="1DC801FB" w14:textId="77777777" w:rsidR="0031000E" w:rsidRPr="0031000E" w:rsidRDefault="0031000E" w:rsidP="0031000E">
            <w:pPr>
              <w:spacing w:before="3" w:line="242" w:lineRule="auto"/>
              <w:ind w:left="177" w:right="158"/>
              <w:jc w:val="center"/>
              <w:rPr>
                <w:rFonts w:ascii="Times New Roman" w:eastAsia="Calibri" w:hAnsi="Times New Roman" w:cs="Times New Roman"/>
              </w:rPr>
            </w:pPr>
            <w:r w:rsidRPr="0031000E">
              <w:rPr>
                <w:rFonts w:ascii="Times New Roman" w:eastAsia="Calibri" w:hAnsi="Times New Roman" w:cs="Times New Roman"/>
                <w:color w:val="231F1F"/>
              </w:rPr>
              <w:t>Nuoroda</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4"/>
              </w:rPr>
              <w:t xml:space="preserve"> </w:t>
            </w:r>
            <w:r w:rsidRPr="0031000E">
              <w:rPr>
                <w:rFonts w:ascii="Times New Roman" w:eastAsia="Calibri" w:hAnsi="Times New Roman" w:cs="Times New Roman"/>
                <w:color w:val="231F1F"/>
              </w:rPr>
              <w:t>GPGB</w:t>
            </w:r>
          </w:p>
          <w:p w14:paraId="1D00CA6F" w14:textId="77777777" w:rsidR="0031000E" w:rsidRPr="0031000E" w:rsidRDefault="0031000E" w:rsidP="0031000E">
            <w:pPr>
              <w:spacing w:line="268" w:lineRule="exact"/>
              <w:ind w:left="183" w:right="158"/>
              <w:jc w:val="center"/>
              <w:rPr>
                <w:rFonts w:ascii="Times New Roman" w:eastAsia="Calibri" w:hAnsi="Times New Roman" w:cs="Times New Roman"/>
              </w:rPr>
            </w:pPr>
            <w:r w:rsidRPr="0031000E">
              <w:rPr>
                <w:rFonts w:ascii="Times New Roman" w:eastAsia="Calibri" w:hAnsi="Times New Roman" w:cs="Times New Roman"/>
                <w:color w:val="231F1F"/>
              </w:rPr>
              <w:t>informacinius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dokumentus,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anotacijas</w:t>
            </w:r>
          </w:p>
        </w:tc>
        <w:tc>
          <w:tcPr>
            <w:tcW w:w="4127" w:type="dxa"/>
          </w:tcPr>
          <w:p w14:paraId="4262CC68" w14:textId="77777777" w:rsidR="0031000E" w:rsidRPr="0031000E" w:rsidRDefault="0031000E" w:rsidP="0031000E">
            <w:pPr>
              <w:rPr>
                <w:rFonts w:ascii="Times New Roman" w:eastAsia="Calibri" w:hAnsi="Times New Roman" w:cs="Times New Roman"/>
              </w:rPr>
            </w:pPr>
          </w:p>
          <w:p w14:paraId="63488194" w14:textId="77777777" w:rsidR="0031000E" w:rsidRPr="0031000E" w:rsidRDefault="0031000E" w:rsidP="0031000E">
            <w:pPr>
              <w:spacing w:before="10"/>
              <w:rPr>
                <w:rFonts w:ascii="Times New Roman" w:eastAsia="Calibri" w:hAnsi="Times New Roman" w:cs="Times New Roman"/>
              </w:rPr>
            </w:pPr>
          </w:p>
          <w:p w14:paraId="6F9FF5C3" w14:textId="77777777" w:rsidR="0031000E" w:rsidRPr="0031000E" w:rsidRDefault="0031000E" w:rsidP="0031000E">
            <w:pPr>
              <w:ind w:left="1146" w:right="1121"/>
              <w:jc w:val="center"/>
              <w:rPr>
                <w:rFonts w:ascii="Times New Roman" w:eastAsia="Calibri" w:hAnsi="Times New Roman" w:cs="Times New Roman"/>
              </w:rPr>
            </w:pP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technologija</w:t>
            </w:r>
          </w:p>
        </w:tc>
        <w:tc>
          <w:tcPr>
            <w:tcW w:w="1506" w:type="dxa"/>
          </w:tcPr>
          <w:p w14:paraId="66A4225D" w14:textId="77777777" w:rsidR="0031000E" w:rsidRPr="0031000E" w:rsidRDefault="0031000E" w:rsidP="0031000E">
            <w:pPr>
              <w:spacing w:before="136"/>
              <w:ind w:left="300"/>
              <w:jc w:val="both"/>
              <w:rPr>
                <w:rFonts w:ascii="Times New Roman" w:eastAsia="Calibri" w:hAnsi="Times New Roman" w:cs="Times New Roman"/>
              </w:rPr>
            </w:pPr>
            <w:r w:rsidRPr="0031000E">
              <w:rPr>
                <w:rFonts w:ascii="Times New Roman" w:eastAsia="Calibri" w:hAnsi="Times New Roman" w:cs="Times New Roman"/>
                <w:color w:val="231F1F"/>
              </w:rPr>
              <w:t>Su GPGB</w:t>
            </w:r>
          </w:p>
          <w:p w14:paraId="41C7329C" w14:textId="77777777" w:rsidR="0031000E" w:rsidRPr="0031000E" w:rsidRDefault="0031000E" w:rsidP="0031000E">
            <w:pPr>
              <w:spacing w:before="4" w:line="244" w:lineRule="auto"/>
              <w:ind w:left="246" w:right="218" w:firstLine="132"/>
              <w:jc w:val="both"/>
              <w:rPr>
                <w:rFonts w:ascii="Times New Roman" w:eastAsia="Calibri" w:hAnsi="Times New Roman" w:cs="Times New Roman"/>
              </w:rPr>
            </w:pPr>
            <w:r w:rsidRPr="0031000E">
              <w:rPr>
                <w:rFonts w:ascii="Times New Roman" w:eastAsia="Calibri" w:hAnsi="Times New Roman" w:cs="Times New Roman"/>
                <w:color w:val="231F1F"/>
              </w:rPr>
              <w:t>taikymu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susijusios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vertės,</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vnt.</w:t>
            </w:r>
          </w:p>
        </w:tc>
        <w:tc>
          <w:tcPr>
            <w:tcW w:w="1108" w:type="dxa"/>
          </w:tcPr>
          <w:p w14:paraId="11ED68EF" w14:textId="77777777" w:rsidR="0031000E" w:rsidRPr="0031000E" w:rsidRDefault="0031000E" w:rsidP="0031000E">
            <w:pPr>
              <w:rPr>
                <w:rFonts w:ascii="Times New Roman" w:eastAsia="Calibri" w:hAnsi="Times New Roman" w:cs="Times New Roman"/>
              </w:rPr>
            </w:pPr>
          </w:p>
          <w:p w14:paraId="5BDF5FA1" w14:textId="77777777" w:rsidR="0031000E" w:rsidRPr="0031000E" w:rsidRDefault="0031000E" w:rsidP="0031000E">
            <w:pPr>
              <w:spacing w:before="10"/>
              <w:rPr>
                <w:rFonts w:ascii="Times New Roman" w:eastAsia="Calibri" w:hAnsi="Times New Roman" w:cs="Times New Roman"/>
              </w:rPr>
            </w:pPr>
          </w:p>
          <w:p w14:paraId="23649648" w14:textId="77777777" w:rsidR="0031000E" w:rsidRPr="0031000E" w:rsidRDefault="0031000E" w:rsidP="0031000E">
            <w:pPr>
              <w:ind w:left="32" w:right="5"/>
              <w:jc w:val="center"/>
              <w:rPr>
                <w:rFonts w:ascii="Times New Roman" w:eastAsia="Calibri" w:hAnsi="Times New Roman" w:cs="Times New Roman"/>
              </w:rPr>
            </w:pPr>
            <w:r w:rsidRPr="0031000E">
              <w:rPr>
                <w:rFonts w:ascii="Times New Roman" w:eastAsia="Calibri" w:hAnsi="Times New Roman" w:cs="Times New Roman"/>
                <w:color w:val="231F1F"/>
              </w:rPr>
              <w:t>Atitikimas</w:t>
            </w:r>
          </w:p>
        </w:tc>
        <w:tc>
          <w:tcPr>
            <w:tcW w:w="4883" w:type="dxa"/>
          </w:tcPr>
          <w:p w14:paraId="64E6061F" w14:textId="77777777" w:rsidR="0031000E" w:rsidRPr="0031000E" w:rsidRDefault="0031000E" w:rsidP="0031000E">
            <w:pPr>
              <w:rPr>
                <w:rFonts w:ascii="Times New Roman" w:eastAsia="Calibri" w:hAnsi="Times New Roman" w:cs="Times New Roman"/>
              </w:rPr>
            </w:pPr>
          </w:p>
          <w:p w14:paraId="6785B56A" w14:textId="77777777" w:rsidR="0031000E" w:rsidRPr="0031000E" w:rsidRDefault="0031000E" w:rsidP="0031000E">
            <w:pPr>
              <w:spacing w:before="10"/>
              <w:rPr>
                <w:rFonts w:ascii="Times New Roman" w:eastAsia="Calibri" w:hAnsi="Times New Roman" w:cs="Times New Roman"/>
              </w:rPr>
            </w:pPr>
          </w:p>
          <w:p w14:paraId="0F8DA1C4" w14:textId="77777777" w:rsidR="0031000E" w:rsidRPr="0031000E" w:rsidRDefault="0031000E" w:rsidP="0031000E">
            <w:pPr>
              <w:ind w:left="2067" w:right="2035"/>
              <w:jc w:val="center"/>
              <w:rPr>
                <w:rFonts w:ascii="Times New Roman" w:eastAsia="Calibri" w:hAnsi="Times New Roman" w:cs="Times New Roman"/>
              </w:rPr>
            </w:pPr>
            <w:r w:rsidRPr="0031000E">
              <w:rPr>
                <w:rFonts w:ascii="Times New Roman" w:eastAsia="Calibri" w:hAnsi="Times New Roman" w:cs="Times New Roman"/>
                <w:color w:val="231F1F"/>
              </w:rPr>
              <w:t>Pastabos</w:t>
            </w:r>
          </w:p>
        </w:tc>
      </w:tr>
      <w:tr w:rsidR="0031000E" w:rsidRPr="0031000E" w14:paraId="191B678E" w14:textId="77777777" w:rsidTr="0031000E">
        <w:trPr>
          <w:gridAfter w:val="1"/>
          <w:wAfter w:w="95" w:type="dxa"/>
          <w:trHeight w:val="268"/>
          <w:jc w:val="center"/>
        </w:trPr>
        <w:tc>
          <w:tcPr>
            <w:tcW w:w="412" w:type="dxa"/>
          </w:tcPr>
          <w:p w14:paraId="1D8AB39E" w14:textId="77777777" w:rsidR="0031000E" w:rsidRPr="0031000E" w:rsidRDefault="0031000E" w:rsidP="0031000E">
            <w:pPr>
              <w:spacing w:before="3" w:line="245" w:lineRule="exact"/>
              <w:ind w:left="151"/>
              <w:rPr>
                <w:rFonts w:ascii="Times New Roman" w:eastAsia="Calibri" w:hAnsi="Times New Roman" w:cs="Times New Roman"/>
              </w:rPr>
            </w:pPr>
            <w:r w:rsidRPr="0031000E">
              <w:rPr>
                <w:rFonts w:ascii="Times New Roman" w:eastAsia="Calibri" w:hAnsi="Times New Roman" w:cs="Times New Roman"/>
                <w:color w:val="231F1F"/>
              </w:rPr>
              <w:t>1</w:t>
            </w:r>
          </w:p>
        </w:tc>
        <w:tc>
          <w:tcPr>
            <w:tcW w:w="1381" w:type="dxa"/>
          </w:tcPr>
          <w:p w14:paraId="6D1978E1" w14:textId="77777777" w:rsidR="0031000E" w:rsidRPr="0031000E" w:rsidRDefault="0031000E" w:rsidP="0031000E">
            <w:pPr>
              <w:spacing w:before="3" w:line="245" w:lineRule="exact"/>
              <w:ind w:left="20"/>
              <w:jc w:val="center"/>
              <w:rPr>
                <w:rFonts w:ascii="Times New Roman" w:eastAsia="Calibri" w:hAnsi="Times New Roman" w:cs="Times New Roman"/>
              </w:rPr>
            </w:pPr>
            <w:r w:rsidRPr="0031000E">
              <w:rPr>
                <w:rFonts w:ascii="Times New Roman" w:eastAsia="Calibri" w:hAnsi="Times New Roman" w:cs="Times New Roman"/>
                <w:color w:val="231F1F"/>
              </w:rPr>
              <w:t>2</w:t>
            </w:r>
          </w:p>
        </w:tc>
        <w:tc>
          <w:tcPr>
            <w:tcW w:w="1660" w:type="dxa"/>
            <w:gridSpan w:val="2"/>
          </w:tcPr>
          <w:p w14:paraId="053F50B2" w14:textId="77777777" w:rsidR="0031000E" w:rsidRPr="0031000E" w:rsidRDefault="0031000E" w:rsidP="0031000E">
            <w:pPr>
              <w:spacing w:before="3" w:line="245" w:lineRule="exact"/>
              <w:ind w:left="22"/>
              <w:jc w:val="center"/>
              <w:rPr>
                <w:rFonts w:ascii="Times New Roman" w:eastAsia="Calibri" w:hAnsi="Times New Roman" w:cs="Times New Roman"/>
              </w:rPr>
            </w:pPr>
            <w:r w:rsidRPr="0031000E">
              <w:rPr>
                <w:rFonts w:ascii="Times New Roman" w:eastAsia="Calibri" w:hAnsi="Times New Roman" w:cs="Times New Roman"/>
                <w:color w:val="231F1F"/>
              </w:rPr>
              <w:t>3</w:t>
            </w:r>
          </w:p>
        </w:tc>
        <w:tc>
          <w:tcPr>
            <w:tcW w:w="4127" w:type="dxa"/>
          </w:tcPr>
          <w:p w14:paraId="69076101" w14:textId="77777777" w:rsidR="0031000E" w:rsidRPr="0031000E" w:rsidRDefault="0031000E" w:rsidP="0031000E">
            <w:pPr>
              <w:spacing w:before="3" w:line="245" w:lineRule="exact"/>
              <w:ind w:left="24"/>
              <w:jc w:val="center"/>
              <w:rPr>
                <w:rFonts w:ascii="Times New Roman" w:eastAsia="Calibri" w:hAnsi="Times New Roman" w:cs="Times New Roman"/>
              </w:rPr>
            </w:pPr>
            <w:r w:rsidRPr="0031000E">
              <w:rPr>
                <w:rFonts w:ascii="Times New Roman" w:eastAsia="Calibri" w:hAnsi="Times New Roman" w:cs="Times New Roman"/>
                <w:color w:val="231F1F"/>
              </w:rPr>
              <w:t>4</w:t>
            </w:r>
          </w:p>
        </w:tc>
        <w:tc>
          <w:tcPr>
            <w:tcW w:w="1506" w:type="dxa"/>
          </w:tcPr>
          <w:p w14:paraId="5B2140DF" w14:textId="77777777" w:rsidR="0031000E" w:rsidRPr="0031000E" w:rsidRDefault="0031000E" w:rsidP="0031000E">
            <w:pPr>
              <w:spacing w:before="3" w:line="245" w:lineRule="exact"/>
              <w:ind w:left="26"/>
              <w:jc w:val="center"/>
              <w:rPr>
                <w:rFonts w:ascii="Times New Roman" w:eastAsia="Calibri" w:hAnsi="Times New Roman" w:cs="Times New Roman"/>
              </w:rPr>
            </w:pPr>
            <w:r w:rsidRPr="0031000E">
              <w:rPr>
                <w:rFonts w:ascii="Times New Roman" w:eastAsia="Calibri" w:hAnsi="Times New Roman" w:cs="Times New Roman"/>
                <w:color w:val="231F1F"/>
              </w:rPr>
              <w:t>5</w:t>
            </w:r>
          </w:p>
        </w:tc>
        <w:tc>
          <w:tcPr>
            <w:tcW w:w="1108" w:type="dxa"/>
          </w:tcPr>
          <w:p w14:paraId="25C29F3A" w14:textId="77777777" w:rsidR="0031000E" w:rsidRPr="0031000E" w:rsidRDefault="0031000E" w:rsidP="0031000E">
            <w:pPr>
              <w:spacing w:before="3" w:line="245" w:lineRule="exact"/>
              <w:ind w:left="28"/>
              <w:jc w:val="center"/>
              <w:rPr>
                <w:rFonts w:ascii="Times New Roman" w:eastAsia="Calibri" w:hAnsi="Times New Roman" w:cs="Times New Roman"/>
              </w:rPr>
            </w:pPr>
            <w:r w:rsidRPr="0031000E">
              <w:rPr>
                <w:rFonts w:ascii="Times New Roman" w:eastAsia="Calibri" w:hAnsi="Times New Roman" w:cs="Times New Roman"/>
                <w:color w:val="231F1F"/>
              </w:rPr>
              <w:t>6</w:t>
            </w:r>
          </w:p>
        </w:tc>
        <w:tc>
          <w:tcPr>
            <w:tcW w:w="4883" w:type="dxa"/>
          </w:tcPr>
          <w:p w14:paraId="36634358" w14:textId="77777777" w:rsidR="0031000E" w:rsidRPr="0031000E" w:rsidRDefault="0031000E" w:rsidP="0031000E">
            <w:pPr>
              <w:spacing w:before="3" w:line="245" w:lineRule="exact"/>
              <w:ind w:left="32"/>
              <w:jc w:val="center"/>
              <w:rPr>
                <w:rFonts w:ascii="Times New Roman" w:eastAsia="Calibri" w:hAnsi="Times New Roman" w:cs="Times New Roman"/>
              </w:rPr>
            </w:pPr>
            <w:r w:rsidRPr="0031000E">
              <w:rPr>
                <w:rFonts w:ascii="Times New Roman" w:eastAsia="Calibri" w:hAnsi="Times New Roman" w:cs="Times New Roman"/>
                <w:color w:val="231F1F"/>
              </w:rPr>
              <w:t>7</w:t>
            </w:r>
          </w:p>
        </w:tc>
      </w:tr>
      <w:tr w:rsidR="0031000E" w:rsidRPr="0031000E" w14:paraId="618D57E7" w14:textId="77777777" w:rsidTr="0031000E">
        <w:trPr>
          <w:trHeight w:val="277"/>
          <w:jc w:val="center"/>
        </w:trPr>
        <w:tc>
          <w:tcPr>
            <w:tcW w:w="2318" w:type="dxa"/>
            <w:gridSpan w:val="3"/>
            <w:tcBorders>
              <w:left w:val="single" w:sz="8" w:space="0" w:color="231F1F"/>
              <w:bottom w:val="single" w:sz="8" w:space="0" w:color="231F1F"/>
              <w:right w:val="single" w:sz="8" w:space="0" w:color="231F1F"/>
            </w:tcBorders>
          </w:tcPr>
          <w:p w14:paraId="4B606B3B" w14:textId="77777777" w:rsidR="0031000E" w:rsidRPr="0031000E" w:rsidRDefault="0031000E" w:rsidP="0031000E">
            <w:pPr>
              <w:rPr>
                <w:rFonts w:ascii="Times New Roman" w:eastAsia="Calibri" w:hAnsi="Times New Roman" w:cs="Times New Roman"/>
              </w:rPr>
            </w:pPr>
          </w:p>
        </w:tc>
        <w:tc>
          <w:tcPr>
            <w:tcW w:w="12759" w:type="dxa"/>
            <w:gridSpan w:val="5"/>
            <w:tcBorders>
              <w:left w:val="single" w:sz="8" w:space="0" w:color="231F1F"/>
              <w:bottom w:val="single" w:sz="8" w:space="0" w:color="231F1F"/>
              <w:right w:val="single" w:sz="8" w:space="0" w:color="231F1F"/>
            </w:tcBorders>
          </w:tcPr>
          <w:p w14:paraId="4CFE9C8F" w14:textId="77777777" w:rsidR="0031000E" w:rsidRPr="0031000E" w:rsidRDefault="0031000E" w:rsidP="0031000E">
            <w:pPr>
              <w:spacing w:before="12" w:line="245" w:lineRule="exact"/>
              <w:ind w:left="37"/>
              <w:rPr>
                <w:rFonts w:ascii="Times New Roman" w:eastAsia="Calibri" w:hAnsi="Times New Roman" w:cs="Times New Roman"/>
                <w:b/>
              </w:rPr>
            </w:pPr>
            <w:r w:rsidRPr="0031000E">
              <w:rPr>
                <w:rFonts w:ascii="Times New Roman" w:eastAsia="Calibri" w:hAnsi="Times New Roman" w:cs="Times New Roman"/>
                <w:b/>
                <w:color w:val="231F1F"/>
              </w:rPr>
              <w:t>Nepavojingųjų</w:t>
            </w:r>
            <w:r w:rsidRPr="0031000E">
              <w:rPr>
                <w:rFonts w:ascii="Times New Roman" w:eastAsia="Calibri" w:hAnsi="Times New Roman" w:cs="Times New Roman"/>
                <w:b/>
                <w:color w:val="231F1F"/>
                <w:spacing w:val="9"/>
              </w:rPr>
              <w:t xml:space="preserve"> </w:t>
            </w:r>
            <w:r w:rsidRPr="0031000E">
              <w:rPr>
                <w:rFonts w:ascii="Times New Roman" w:eastAsia="Calibri" w:hAnsi="Times New Roman" w:cs="Times New Roman"/>
                <w:b/>
                <w:color w:val="231F1F"/>
              </w:rPr>
              <w:t>atliekų</w:t>
            </w:r>
            <w:r w:rsidRPr="0031000E">
              <w:rPr>
                <w:rFonts w:ascii="Times New Roman" w:eastAsia="Calibri" w:hAnsi="Times New Roman" w:cs="Times New Roman"/>
                <w:b/>
                <w:color w:val="231F1F"/>
                <w:spacing w:val="10"/>
              </w:rPr>
              <w:t xml:space="preserve"> </w:t>
            </w:r>
            <w:r w:rsidRPr="0031000E">
              <w:rPr>
                <w:rFonts w:ascii="Times New Roman" w:eastAsia="Calibri" w:hAnsi="Times New Roman" w:cs="Times New Roman"/>
                <w:b/>
                <w:color w:val="231F1F"/>
              </w:rPr>
              <w:t>laikymas</w:t>
            </w:r>
          </w:p>
        </w:tc>
        <w:tc>
          <w:tcPr>
            <w:tcW w:w="95" w:type="dxa"/>
            <w:tcBorders>
              <w:left w:val="single" w:sz="8" w:space="0" w:color="231F1F"/>
              <w:bottom w:val="nil"/>
              <w:right w:val="nil"/>
            </w:tcBorders>
          </w:tcPr>
          <w:p w14:paraId="5EC909E4" w14:textId="77777777" w:rsidR="0031000E" w:rsidRPr="0031000E" w:rsidRDefault="0031000E" w:rsidP="0031000E">
            <w:pPr>
              <w:rPr>
                <w:rFonts w:ascii="Times New Roman" w:eastAsia="Calibri" w:hAnsi="Times New Roman" w:cs="Times New Roman"/>
              </w:rPr>
            </w:pPr>
          </w:p>
        </w:tc>
      </w:tr>
      <w:tr w:rsidR="0031000E" w:rsidRPr="0031000E" w14:paraId="580164E0" w14:textId="77777777" w:rsidTr="0031000E">
        <w:trPr>
          <w:gridAfter w:val="1"/>
          <w:wAfter w:w="95" w:type="dxa"/>
          <w:trHeight w:val="1116"/>
          <w:jc w:val="center"/>
        </w:trPr>
        <w:tc>
          <w:tcPr>
            <w:tcW w:w="412" w:type="dxa"/>
          </w:tcPr>
          <w:p w14:paraId="06721E3A" w14:textId="77777777" w:rsidR="0031000E" w:rsidRPr="0031000E" w:rsidRDefault="0031000E" w:rsidP="0031000E">
            <w:pPr>
              <w:spacing w:before="1"/>
              <w:rPr>
                <w:rFonts w:ascii="Times New Roman" w:eastAsia="Calibri" w:hAnsi="Times New Roman" w:cs="Times New Roman"/>
                <w:b/>
              </w:rPr>
            </w:pPr>
          </w:p>
          <w:p w14:paraId="62FE3A5C" w14:textId="77777777" w:rsidR="0031000E" w:rsidRPr="0031000E" w:rsidRDefault="0031000E" w:rsidP="0031000E">
            <w:pPr>
              <w:spacing w:before="1"/>
              <w:ind w:left="117"/>
              <w:rPr>
                <w:rFonts w:ascii="Times New Roman" w:eastAsia="Calibri" w:hAnsi="Times New Roman" w:cs="Times New Roman"/>
              </w:rPr>
            </w:pPr>
            <w:r w:rsidRPr="0031000E">
              <w:rPr>
                <w:rFonts w:ascii="Times New Roman" w:eastAsia="Calibri" w:hAnsi="Times New Roman" w:cs="Times New Roman"/>
                <w:color w:val="231F1F"/>
              </w:rPr>
              <w:t>1.</w:t>
            </w:r>
          </w:p>
        </w:tc>
        <w:tc>
          <w:tcPr>
            <w:tcW w:w="1381" w:type="dxa"/>
          </w:tcPr>
          <w:p w14:paraId="4E11CA77" w14:textId="77777777" w:rsidR="0031000E" w:rsidRPr="0031000E" w:rsidRDefault="0031000E" w:rsidP="0031000E">
            <w:pPr>
              <w:spacing w:before="6"/>
              <w:rPr>
                <w:rFonts w:ascii="Times New Roman" w:eastAsia="Calibri" w:hAnsi="Times New Roman" w:cs="Times New Roman"/>
                <w:b/>
              </w:rPr>
            </w:pPr>
          </w:p>
          <w:p w14:paraId="1B91186A" w14:textId="77777777" w:rsidR="0031000E" w:rsidRPr="0031000E" w:rsidRDefault="0031000E" w:rsidP="0031000E">
            <w:pPr>
              <w:spacing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vMerge w:val="restart"/>
          </w:tcPr>
          <w:p w14:paraId="2862648A" w14:textId="77777777" w:rsidR="0031000E" w:rsidRPr="0031000E" w:rsidRDefault="0031000E" w:rsidP="0031000E">
            <w:pPr>
              <w:rPr>
                <w:rFonts w:ascii="Times New Roman" w:eastAsia="Calibri" w:hAnsi="Times New Roman" w:cs="Times New Roman"/>
                <w:b/>
              </w:rPr>
            </w:pPr>
          </w:p>
          <w:p w14:paraId="61B7C74A" w14:textId="77777777" w:rsidR="0031000E" w:rsidRPr="0031000E" w:rsidRDefault="0031000E" w:rsidP="0031000E">
            <w:pPr>
              <w:rPr>
                <w:rFonts w:ascii="Times New Roman" w:eastAsia="Calibri" w:hAnsi="Times New Roman" w:cs="Times New Roman"/>
                <w:b/>
              </w:rPr>
            </w:pPr>
          </w:p>
          <w:p w14:paraId="626554D2" w14:textId="77777777" w:rsidR="0031000E" w:rsidRPr="0031000E" w:rsidRDefault="0031000E" w:rsidP="0031000E">
            <w:pPr>
              <w:rPr>
                <w:rFonts w:ascii="Times New Roman" w:eastAsia="Calibri" w:hAnsi="Times New Roman" w:cs="Times New Roman"/>
                <w:b/>
              </w:rPr>
            </w:pPr>
          </w:p>
          <w:p w14:paraId="6473EE8E" w14:textId="77777777" w:rsidR="0031000E" w:rsidRPr="0031000E" w:rsidRDefault="0031000E" w:rsidP="0031000E">
            <w:pPr>
              <w:rPr>
                <w:rFonts w:ascii="Times New Roman" w:eastAsia="Calibri" w:hAnsi="Times New Roman" w:cs="Times New Roman"/>
                <w:b/>
              </w:rPr>
            </w:pPr>
          </w:p>
          <w:p w14:paraId="4E939780" w14:textId="77777777" w:rsidR="0031000E" w:rsidRPr="0031000E" w:rsidRDefault="0031000E" w:rsidP="0031000E">
            <w:pPr>
              <w:rPr>
                <w:rFonts w:ascii="Times New Roman" w:eastAsia="Calibri" w:hAnsi="Times New Roman" w:cs="Times New Roman"/>
                <w:b/>
              </w:rPr>
            </w:pPr>
          </w:p>
          <w:p w14:paraId="0F27E225" w14:textId="77777777" w:rsidR="0031000E" w:rsidRPr="0031000E" w:rsidRDefault="0031000E" w:rsidP="0031000E">
            <w:pPr>
              <w:rPr>
                <w:rFonts w:ascii="Times New Roman" w:eastAsia="Calibri" w:hAnsi="Times New Roman" w:cs="Times New Roman"/>
                <w:b/>
              </w:rPr>
            </w:pPr>
          </w:p>
          <w:p w14:paraId="081B545A" w14:textId="77777777" w:rsidR="0031000E" w:rsidRPr="0031000E" w:rsidRDefault="0031000E" w:rsidP="0031000E">
            <w:pPr>
              <w:rPr>
                <w:rFonts w:ascii="Times New Roman" w:eastAsia="Calibri" w:hAnsi="Times New Roman" w:cs="Times New Roman"/>
                <w:b/>
              </w:rPr>
            </w:pPr>
          </w:p>
          <w:p w14:paraId="1B7FA8EF" w14:textId="77777777" w:rsidR="0031000E" w:rsidRPr="0031000E" w:rsidRDefault="0031000E" w:rsidP="0031000E">
            <w:pPr>
              <w:rPr>
                <w:rFonts w:ascii="Times New Roman" w:eastAsia="Calibri" w:hAnsi="Times New Roman" w:cs="Times New Roman"/>
                <w:b/>
              </w:rPr>
            </w:pPr>
          </w:p>
          <w:p w14:paraId="0B80A10F" w14:textId="77777777" w:rsidR="0031000E" w:rsidRPr="0031000E" w:rsidRDefault="0031000E" w:rsidP="0031000E">
            <w:pPr>
              <w:rPr>
                <w:rFonts w:ascii="Times New Roman" w:eastAsia="Calibri" w:hAnsi="Times New Roman" w:cs="Times New Roman"/>
                <w:b/>
              </w:rPr>
            </w:pPr>
          </w:p>
          <w:p w14:paraId="60AF73D2" w14:textId="77777777" w:rsidR="0031000E" w:rsidRPr="0031000E" w:rsidRDefault="0031000E" w:rsidP="0031000E">
            <w:pPr>
              <w:rPr>
                <w:rFonts w:ascii="Times New Roman" w:eastAsia="Calibri" w:hAnsi="Times New Roman" w:cs="Times New Roman"/>
                <w:b/>
              </w:rPr>
            </w:pPr>
          </w:p>
          <w:p w14:paraId="45FB220B" w14:textId="77777777" w:rsidR="0031000E" w:rsidRPr="0031000E" w:rsidRDefault="0031000E" w:rsidP="0031000E">
            <w:pPr>
              <w:rPr>
                <w:rFonts w:ascii="Times New Roman" w:eastAsia="Calibri" w:hAnsi="Times New Roman" w:cs="Times New Roman"/>
                <w:b/>
              </w:rPr>
            </w:pPr>
          </w:p>
          <w:p w14:paraId="4E55E945" w14:textId="77777777" w:rsidR="0031000E" w:rsidRPr="0031000E" w:rsidRDefault="0031000E" w:rsidP="0031000E">
            <w:pPr>
              <w:rPr>
                <w:rFonts w:ascii="Times New Roman" w:eastAsia="Calibri" w:hAnsi="Times New Roman" w:cs="Times New Roman"/>
                <w:b/>
              </w:rPr>
            </w:pPr>
          </w:p>
          <w:p w14:paraId="50E2DDC6" w14:textId="77777777" w:rsidR="0031000E" w:rsidRPr="0031000E" w:rsidRDefault="0031000E" w:rsidP="0031000E">
            <w:pPr>
              <w:rPr>
                <w:rFonts w:ascii="Times New Roman" w:eastAsia="Calibri" w:hAnsi="Times New Roman" w:cs="Times New Roman"/>
                <w:b/>
              </w:rPr>
            </w:pPr>
          </w:p>
          <w:p w14:paraId="2A62C960" w14:textId="77777777" w:rsidR="0031000E" w:rsidRPr="0031000E" w:rsidRDefault="0031000E" w:rsidP="0031000E">
            <w:pPr>
              <w:spacing w:before="178"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2AD4368D" w14:textId="77777777" w:rsidR="0031000E" w:rsidRPr="0031000E" w:rsidRDefault="0031000E" w:rsidP="0031000E">
            <w:pPr>
              <w:spacing w:before="3"/>
              <w:ind w:left="227"/>
              <w:rPr>
                <w:rFonts w:ascii="Times New Roman" w:eastAsia="Calibri" w:hAnsi="Times New Roman" w:cs="Times New Roman"/>
              </w:rPr>
            </w:pPr>
            <w:r w:rsidRPr="0031000E">
              <w:rPr>
                <w:rFonts w:ascii="Times New Roman" w:eastAsia="Calibri" w:hAnsi="Times New Roman" w:cs="Times New Roman"/>
                <w:color w:val="231F1F"/>
              </w:rPr>
              <w:t>1.1.</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poskyris</w:t>
            </w:r>
          </w:p>
        </w:tc>
        <w:tc>
          <w:tcPr>
            <w:tcW w:w="4127" w:type="dxa"/>
          </w:tcPr>
          <w:p w14:paraId="2A3D8E6C" w14:textId="77777777" w:rsidR="0031000E" w:rsidRPr="0031000E" w:rsidRDefault="0031000E" w:rsidP="0031000E">
            <w:pPr>
              <w:spacing w:before="25"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1</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pagerinti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bendrą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apsaugos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veiksmingumą,</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įgyvendinti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aplinkosaugos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vadybos</w:t>
            </w:r>
            <w:r w:rsidRPr="0031000E">
              <w:rPr>
                <w:rFonts w:ascii="Times New Roman" w:eastAsia="Calibri" w:hAnsi="Times New Roman" w:cs="Times New Roman"/>
                <w:color w:val="231F1F"/>
                <w:spacing w:val="-7"/>
              </w:rPr>
              <w:t xml:space="preserve"> </w:t>
            </w:r>
            <w:r w:rsidRPr="0031000E">
              <w:rPr>
                <w:rFonts w:ascii="Times New Roman" w:eastAsia="Calibri" w:hAnsi="Times New Roman" w:cs="Times New Roman"/>
                <w:color w:val="231F1F"/>
              </w:rPr>
              <w:t>sistemą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(AVS)</w:t>
            </w:r>
          </w:p>
        </w:tc>
        <w:tc>
          <w:tcPr>
            <w:tcW w:w="1506" w:type="dxa"/>
          </w:tcPr>
          <w:p w14:paraId="168D9EDA" w14:textId="77777777" w:rsidR="0031000E" w:rsidRPr="0031000E" w:rsidRDefault="0031000E" w:rsidP="0031000E">
            <w:pPr>
              <w:spacing w:before="2"/>
              <w:rPr>
                <w:rFonts w:ascii="Times New Roman" w:eastAsia="Calibri" w:hAnsi="Times New Roman" w:cs="Times New Roman"/>
                <w:b/>
              </w:rPr>
            </w:pPr>
          </w:p>
          <w:p w14:paraId="5213CDF6"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5CD13C1E" w14:textId="77777777" w:rsidR="0031000E" w:rsidRPr="0031000E" w:rsidRDefault="0031000E" w:rsidP="0031000E">
            <w:pPr>
              <w:spacing w:before="1"/>
              <w:rPr>
                <w:rFonts w:ascii="Times New Roman" w:eastAsia="Calibri" w:hAnsi="Times New Roman" w:cs="Times New Roman"/>
                <w:b/>
              </w:rPr>
            </w:pPr>
          </w:p>
          <w:p w14:paraId="61FC3E5C" w14:textId="77777777" w:rsidR="0031000E" w:rsidRPr="0031000E" w:rsidRDefault="0031000E" w:rsidP="0031000E">
            <w:pPr>
              <w:spacing w:before="1"/>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24F14C1B" w14:textId="77777777" w:rsidR="0031000E" w:rsidRPr="0031000E" w:rsidRDefault="0031000E" w:rsidP="0031000E">
            <w:pPr>
              <w:spacing w:before="159"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pagerinti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bendrą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apsaugos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veiksmingumą, esant poreikiui, įmonė įgyvendins 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aplinkosaugos</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vadybos</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sistemą</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(AVS).</w:t>
            </w:r>
          </w:p>
        </w:tc>
      </w:tr>
      <w:tr w:rsidR="0031000E" w:rsidRPr="0031000E" w14:paraId="745EF45C" w14:textId="77777777" w:rsidTr="0031000E">
        <w:trPr>
          <w:gridAfter w:val="1"/>
          <w:wAfter w:w="95" w:type="dxa"/>
          <w:trHeight w:val="4562"/>
          <w:jc w:val="center"/>
        </w:trPr>
        <w:tc>
          <w:tcPr>
            <w:tcW w:w="412" w:type="dxa"/>
          </w:tcPr>
          <w:p w14:paraId="4887C0A3" w14:textId="77777777" w:rsidR="0031000E" w:rsidRPr="0031000E" w:rsidRDefault="0031000E" w:rsidP="0031000E">
            <w:pPr>
              <w:rPr>
                <w:rFonts w:ascii="Times New Roman" w:eastAsia="Calibri" w:hAnsi="Times New Roman" w:cs="Times New Roman"/>
                <w:b/>
              </w:rPr>
            </w:pPr>
          </w:p>
          <w:p w14:paraId="1AF61033" w14:textId="77777777" w:rsidR="0031000E" w:rsidRPr="0031000E" w:rsidRDefault="0031000E" w:rsidP="0031000E">
            <w:pPr>
              <w:rPr>
                <w:rFonts w:ascii="Times New Roman" w:eastAsia="Calibri" w:hAnsi="Times New Roman" w:cs="Times New Roman"/>
                <w:b/>
              </w:rPr>
            </w:pPr>
          </w:p>
          <w:p w14:paraId="6CD825FA" w14:textId="77777777" w:rsidR="0031000E" w:rsidRPr="0031000E" w:rsidRDefault="0031000E" w:rsidP="0031000E">
            <w:pPr>
              <w:rPr>
                <w:rFonts w:ascii="Times New Roman" w:eastAsia="Calibri" w:hAnsi="Times New Roman" w:cs="Times New Roman"/>
                <w:b/>
              </w:rPr>
            </w:pPr>
          </w:p>
          <w:p w14:paraId="3B35E387" w14:textId="77777777" w:rsidR="0031000E" w:rsidRPr="0031000E" w:rsidRDefault="0031000E" w:rsidP="0031000E">
            <w:pPr>
              <w:rPr>
                <w:rFonts w:ascii="Times New Roman" w:eastAsia="Calibri" w:hAnsi="Times New Roman" w:cs="Times New Roman"/>
                <w:b/>
              </w:rPr>
            </w:pPr>
          </w:p>
          <w:p w14:paraId="1D6687B0" w14:textId="77777777" w:rsidR="0031000E" w:rsidRPr="0031000E" w:rsidRDefault="0031000E" w:rsidP="0031000E">
            <w:pPr>
              <w:rPr>
                <w:rFonts w:ascii="Times New Roman" w:eastAsia="Calibri" w:hAnsi="Times New Roman" w:cs="Times New Roman"/>
                <w:b/>
              </w:rPr>
            </w:pPr>
          </w:p>
          <w:p w14:paraId="01703605" w14:textId="77777777" w:rsidR="0031000E" w:rsidRPr="0031000E" w:rsidRDefault="0031000E" w:rsidP="0031000E">
            <w:pPr>
              <w:rPr>
                <w:rFonts w:ascii="Times New Roman" w:eastAsia="Calibri" w:hAnsi="Times New Roman" w:cs="Times New Roman"/>
                <w:b/>
              </w:rPr>
            </w:pPr>
          </w:p>
          <w:p w14:paraId="48D51171" w14:textId="77777777" w:rsidR="0031000E" w:rsidRPr="0031000E" w:rsidRDefault="0031000E" w:rsidP="0031000E">
            <w:pPr>
              <w:spacing w:before="11"/>
              <w:rPr>
                <w:rFonts w:ascii="Times New Roman" w:eastAsia="Calibri" w:hAnsi="Times New Roman" w:cs="Times New Roman"/>
                <w:b/>
              </w:rPr>
            </w:pPr>
          </w:p>
          <w:p w14:paraId="310AFBA9" w14:textId="77777777" w:rsidR="0031000E" w:rsidRPr="0031000E" w:rsidRDefault="0031000E" w:rsidP="0031000E">
            <w:pPr>
              <w:ind w:left="117"/>
              <w:rPr>
                <w:rFonts w:ascii="Times New Roman" w:eastAsia="Calibri" w:hAnsi="Times New Roman" w:cs="Times New Roman"/>
              </w:rPr>
            </w:pPr>
            <w:r w:rsidRPr="0031000E">
              <w:rPr>
                <w:rFonts w:ascii="Times New Roman" w:eastAsia="Calibri" w:hAnsi="Times New Roman" w:cs="Times New Roman"/>
                <w:color w:val="231F1F"/>
              </w:rPr>
              <w:t>2.</w:t>
            </w:r>
          </w:p>
        </w:tc>
        <w:tc>
          <w:tcPr>
            <w:tcW w:w="1381" w:type="dxa"/>
          </w:tcPr>
          <w:p w14:paraId="0D655F02" w14:textId="77777777" w:rsidR="0031000E" w:rsidRPr="0031000E" w:rsidRDefault="0031000E" w:rsidP="0031000E">
            <w:pPr>
              <w:rPr>
                <w:rFonts w:ascii="Times New Roman" w:eastAsia="Calibri" w:hAnsi="Times New Roman" w:cs="Times New Roman"/>
                <w:b/>
              </w:rPr>
            </w:pPr>
          </w:p>
          <w:p w14:paraId="04FA96B0" w14:textId="77777777" w:rsidR="0031000E" w:rsidRPr="0031000E" w:rsidRDefault="0031000E" w:rsidP="0031000E">
            <w:pPr>
              <w:rPr>
                <w:rFonts w:ascii="Times New Roman" w:eastAsia="Calibri" w:hAnsi="Times New Roman" w:cs="Times New Roman"/>
                <w:b/>
              </w:rPr>
            </w:pPr>
          </w:p>
          <w:p w14:paraId="1C7391F1" w14:textId="77777777" w:rsidR="0031000E" w:rsidRPr="0031000E" w:rsidRDefault="0031000E" w:rsidP="0031000E">
            <w:pPr>
              <w:rPr>
                <w:rFonts w:ascii="Times New Roman" w:eastAsia="Calibri" w:hAnsi="Times New Roman" w:cs="Times New Roman"/>
                <w:b/>
              </w:rPr>
            </w:pPr>
          </w:p>
          <w:p w14:paraId="18B28047" w14:textId="77777777" w:rsidR="0031000E" w:rsidRPr="0031000E" w:rsidRDefault="0031000E" w:rsidP="0031000E">
            <w:pPr>
              <w:rPr>
                <w:rFonts w:ascii="Times New Roman" w:eastAsia="Calibri" w:hAnsi="Times New Roman" w:cs="Times New Roman"/>
                <w:b/>
              </w:rPr>
            </w:pPr>
          </w:p>
          <w:p w14:paraId="12EFE057" w14:textId="77777777" w:rsidR="0031000E" w:rsidRPr="0031000E" w:rsidRDefault="0031000E" w:rsidP="0031000E">
            <w:pPr>
              <w:rPr>
                <w:rFonts w:ascii="Times New Roman" w:eastAsia="Calibri" w:hAnsi="Times New Roman" w:cs="Times New Roman"/>
                <w:b/>
              </w:rPr>
            </w:pPr>
          </w:p>
          <w:p w14:paraId="177E1418" w14:textId="77777777" w:rsidR="0031000E" w:rsidRPr="0031000E" w:rsidRDefault="0031000E" w:rsidP="0031000E">
            <w:pPr>
              <w:rPr>
                <w:rFonts w:ascii="Times New Roman" w:eastAsia="Calibri" w:hAnsi="Times New Roman" w:cs="Times New Roman"/>
                <w:b/>
              </w:rPr>
            </w:pPr>
          </w:p>
          <w:p w14:paraId="5AD58FD2" w14:textId="77777777" w:rsidR="0031000E" w:rsidRPr="0031000E" w:rsidRDefault="0031000E" w:rsidP="0031000E">
            <w:pPr>
              <w:spacing w:before="222"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vMerge/>
            <w:tcBorders>
              <w:top w:val="nil"/>
            </w:tcBorders>
          </w:tcPr>
          <w:p w14:paraId="4DFB407B" w14:textId="77777777" w:rsidR="0031000E" w:rsidRPr="0031000E" w:rsidRDefault="0031000E" w:rsidP="0031000E">
            <w:pPr>
              <w:rPr>
                <w:rFonts w:ascii="Times New Roman" w:eastAsia="Calibri" w:hAnsi="Times New Roman" w:cs="Times New Roman"/>
              </w:rPr>
            </w:pPr>
          </w:p>
        </w:tc>
        <w:tc>
          <w:tcPr>
            <w:tcW w:w="4127" w:type="dxa"/>
          </w:tcPr>
          <w:p w14:paraId="3AE59CAE" w14:textId="77777777" w:rsidR="0031000E" w:rsidRPr="0031000E" w:rsidRDefault="0031000E" w:rsidP="0031000E">
            <w:pPr>
              <w:spacing w:before="3"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2</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padidinti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įrenginio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bendrą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aplinkosauginį</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veiksmingumą,</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visus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toliau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nurodytus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metodus:</w:t>
            </w:r>
          </w:p>
          <w:p w14:paraId="15B88B91" w14:textId="77777777" w:rsidR="0031000E" w:rsidRPr="0031000E" w:rsidRDefault="0031000E" w:rsidP="00A61ACE">
            <w:pPr>
              <w:numPr>
                <w:ilvl w:val="0"/>
                <w:numId w:val="31"/>
              </w:numPr>
              <w:tabs>
                <w:tab w:val="left" w:pos="283"/>
              </w:tabs>
              <w:spacing w:before="4" w:line="242" w:lineRule="auto"/>
              <w:ind w:right="-29" w:firstLine="0"/>
              <w:jc w:val="both"/>
              <w:rPr>
                <w:rFonts w:ascii="Times New Roman" w:eastAsia="Calibri" w:hAnsi="Times New Roman" w:cs="Times New Roman"/>
              </w:rPr>
            </w:pP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apibūdinimo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priimtinumo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procedūrų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įgyvendinimas;</w:t>
            </w:r>
          </w:p>
          <w:p w14:paraId="63CEF0AC" w14:textId="77777777" w:rsidR="0031000E" w:rsidRPr="0031000E" w:rsidRDefault="0031000E" w:rsidP="00A61ACE">
            <w:pPr>
              <w:numPr>
                <w:ilvl w:val="0"/>
                <w:numId w:val="31"/>
              </w:numPr>
              <w:tabs>
                <w:tab w:val="left" w:pos="283"/>
              </w:tabs>
              <w:spacing w:before="4" w:line="242" w:lineRule="auto"/>
              <w:ind w:right="-15" w:firstLine="0"/>
              <w:jc w:val="both"/>
              <w:rPr>
                <w:rFonts w:ascii="Times New Roman" w:eastAsia="Calibri" w:hAnsi="Times New Roman" w:cs="Times New Roman"/>
              </w:rPr>
            </w:pP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priėmimo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procedūrų</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 xml:space="preserve">nustatymas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5"/>
              </w:rPr>
              <w:t xml:space="preserve"> </w:t>
            </w:r>
            <w:r w:rsidRPr="0031000E">
              <w:rPr>
                <w:rFonts w:ascii="Times New Roman" w:eastAsia="Calibri" w:hAnsi="Times New Roman" w:cs="Times New Roman"/>
                <w:color w:val="231F1F"/>
              </w:rPr>
              <w:t>įgyvendinimas;</w:t>
            </w:r>
          </w:p>
          <w:p w14:paraId="14F3DCC4" w14:textId="77777777" w:rsidR="0031000E" w:rsidRPr="0031000E" w:rsidRDefault="0031000E" w:rsidP="00A61ACE">
            <w:pPr>
              <w:numPr>
                <w:ilvl w:val="0"/>
                <w:numId w:val="31"/>
              </w:numPr>
              <w:tabs>
                <w:tab w:val="left" w:pos="283"/>
              </w:tabs>
              <w:spacing w:before="2"/>
              <w:ind w:left="282"/>
              <w:jc w:val="both"/>
              <w:rPr>
                <w:rFonts w:ascii="Times New Roman" w:eastAsia="Calibri" w:hAnsi="Times New Roman" w:cs="Times New Roman"/>
              </w:rPr>
            </w:pPr>
            <w:r w:rsidRPr="0031000E">
              <w:rPr>
                <w:rFonts w:ascii="Times New Roman" w:eastAsia="Calibri" w:hAnsi="Times New Roman" w:cs="Times New Roman"/>
                <w:color w:val="231F1F"/>
              </w:rPr>
              <w:t xml:space="preserve">atliekų  </w:t>
            </w:r>
            <w:r w:rsidRPr="0031000E">
              <w:rPr>
                <w:rFonts w:ascii="Times New Roman" w:eastAsia="Calibri" w:hAnsi="Times New Roman" w:cs="Times New Roman"/>
                <w:color w:val="231F1F"/>
                <w:spacing w:val="48"/>
              </w:rPr>
              <w:t xml:space="preserve"> </w:t>
            </w:r>
            <w:r w:rsidRPr="0031000E">
              <w:rPr>
                <w:rFonts w:ascii="Times New Roman" w:eastAsia="Calibri" w:hAnsi="Times New Roman" w:cs="Times New Roman"/>
                <w:color w:val="231F1F"/>
              </w:rPr>
              <w:t xml:space="preserve">sekimo  </w:t>
            </w:r>
            <w:r w:rsidRPr="0031000E">
              <w:rPr>
                <w:rFonts w:ascii="Times New Roman" w:eastAsia="Calibri" w:hAnsi="Times New Roman" w:cs="Times New Roman"/>
                <w:color w:val="231F1F"/>
                <w:spacing w:val="48"/>
              </w:rPr>
              <w:t xml:space="preserve"> </w:t>
            </w:r>
            <w:r w:rsidRPr="0031000E">
              <w:rPr>
                <w:rFonts w:ascii="Times New Roman" w:eastAsia="Calibri" w:hAnsi="Times New Roman" w:cs="Times New Roman"/>
                <w:color w:val="231F1F"/>
              </w:rPr>
              <w:t xml:space="preserve">sistemos  </w:t>
            </w:r>
            <w:r w:rsidRPr="0031000E">
              <w:rPr>
                <w:rFonts w:ascii="Times New Roman" w:eastAsia="Calibri" w:hAnsi="Times New Roman" w:cs="Times New Roman"/>
                <w:color w:val="231F1F"/>
                <w:spacing w:val="48"/>
              </w:rPr>
              <w:t xml:space="preserve"> </w:t>
            </w:r>
            <w:r w:rsidRPr="0031000E">
              <w:rPr>
                <w:rFonts w:ascii="Times New Roman" w:eastAsia="Calibri" w:hAnsi="Times New Roman" w:cs="Times New Roman"/>
                <w:color w:val="231F1F"/>
              </w:rPr>
              <w:t xml:space="preserve">ir  </w:t>
            </w:r>
            <w:r w:rsidRPr="0031000E">
              <w:rPr>
                <w:rFonts w:ascii="Times New Roman" w:eastAsia="Calibri" w:hAnsi="Times New Roman" w:cs="Times New Roman"/>
                <w:color w:val="231F1F"/>
                <w:spacing w:val="49"/>
              </w:rPr>
              <w:t xml:space="preserve"> </w:t>
            </w:r>
            <w:r w:rsidRPr="0031000E">
              <w:rPr>
                <w:rFonts w:ascii="Times New Roman" w:eastAsia="Calibri" w:hAnsi="Times New Roman" w:cs="Times New Roman"/>
                <w:color w:val="231F1F"/>
              </w:rPr>
              <w:t>apyrašo</w:t>
            </w:r>
          </w:p>
          <w:p w14:paraId="6A68FC5B" w14:textId="77777777" w:rsidR="0031000E" w:rsidRPr="0031000E" w:rsidRDefault="0031000E" w:rsidP="0031000E">
            <w:pPr>
              <w:spacing w:before="4"/>
              <w:ind w:left="6"/>
              <w:jc w:val="both"/>
              <w:rPr>
                <w:rFonts w:ascii="Times New Roman" w:eastAsia="Calibri" w:hAnsi="Times New Roman" w:cs="Times New Roman"/>
              </w:rPr>
            </w:pPr>
            <w:r w:rsidRPr="0031000E">
              <w:rPr>
                <w:rFonts w:ascii="Times New Roman" w:eastAsia="Calibri" w:hAnsi="Times New Roman" w:cs="Times New Roman"/>
                <w:color w:val="231F1F"/>
              </w:rPr>
              <w:t>sukūrimas</w:t>
            </w:r>
            <w:r w:rsidRPr="0031000E">
              <w:rPr>
                <w:rFonts w:ascii="Times New Roman" w:eastAsia="Calibri" w:hAnsi="Times New Roman" w:cs="Times New Roman"/>
                <w:color w:val="231F1F"/>
                <w:spacing w:val="7"/>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įgyvendinimas;</w:t>
            </w:r>
          </w:p>
          <w:p w14:paraId="58A60EE4" w14:textId="77777777" w:rsidR="0031000E" w:rsidRPr="0031000E" w:rsidRDefault="0031000E" w:rsidP="00A61ACE">
            <w:pPr>
              <w:numPr>
                <w:ilvl w:val="0"/>
                <w:numId w:val="31"/>
              </w:numPr>
              <w:tabs>
                <w:tab w:val="left" w:pos="283"/>
                <w:tab w:val="left" w:pos="1495"/>
                <w:tab w:val="left" w:pos="2328"/>
                <w:tab w:val="left" w:pos="3334"/>
              </w:tabs>
              <w:spacing w:before="4" w:line="242" w:lineRule="auto"/>
              <w:ind w:right="-15" w:firstLine="0"/>
              <w:rPr>
                <w:rFonts w:ascii="Times New Roman" w:eastAsia="Calibri" w:hAnsi="Times New Roman" w:cs="Times New Roman"/>
              </w:rPr>
            </w:pPr>
            <w:r w:rsidRPr="0031000E">
              <w:rPr>
                <w:rFonts w:ascii="Times New Roman" w:eastAsia="Calibri" w:hAnsi="Times New Roman" w:cs="Times New Roman"/>
                <w:color w:val="231F1F"/>
              </w:rPr>
              <w:t>sutvarkytų</w:t>
            </w:r>
            <w:r w:rsidRPr="0031000E">
              <w:rPr>
                <w:rFonts w:ascii="Times New Roman" w:eastAsia="Calibri" w:hAnsi="Times New Roman" w:cs="Times New Roman"/>
                <w:color w:val="231F1F"/>
              </w:rPr>
              <w:tab/>
              <w:t>atliekų</w:t>
            </w:r>
            <w:r w:rsidRPr="0031000E">
              <w:rPr>
                <w:rFonts w:ascii="Times New Roman" w:eastAsia="Calibri" w:hAnsi="Times New Roman" w:cs="Times New Roman"/>
                <w:color w:val="231F1F"/>
              </w:rPr>
              <w:tab/>
              <w:t>kokybės</w:t>
            </w:r>
            <w:r w:rsidRPr="0031000E">
              <w:rPr>
                <w:rFonts w:ascii="Times New Roman" w:eastAsia="Calibri" w:hAnsi="Times New Roman" w:cs="Times New Roman"/>
                <w:color w:val="231F1F"/>
              </w:rPr>
              <w:tab/>
            </w:r>
            <w:r w:rsidRPr="0031000E">
              <w:rPr>
                <w:rFonts w:ascii="Times New Roman" w:eastAsia="Calibri" w:hAnsi="Times New Roman" w:cs="Times New Roman"/>
                <w:color w:val="231F1F"/>
                <w:spacing w:val="-1"/>
              </w:rPr>
              <w:t>valdymo</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sistemos</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sukūrimas</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įgyvendinimas;</w:t>
            </w:r>
          </w:p>
          <w:p w14:paraId="759626E1" w14:textId="77777777" w:rsidR="0031000E" w:rsidRPr="0031000E" w:rsidRDefault="0031000E" w:rsidP="00A61ACE">
            <w:pPr>
              <w:numPr>
                <w:ilvl w:val="0"/>
                <w:numId w:val="31"/>
              </w:numPr>
              <w:tabs>
                <w:tab w:val="left" w:pos="283"/>
              </w:tabs>
              <w:spacing w:before="2"/>
              <w:ind w:left="282"/>
              <w:rPr>
                <w:rFonts w:ascii="Times New Roman" w:eastAsia="Calibri" w:hAnsi="Times New Roman" w:cs="Times New Roman"/>
              </w:rPr>
            </w:pP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atskyrimo</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užtikrinimas;</w:t>
            </w:r>
          </w:p>
          <w:p w14:paraId="1C5E6EB7" w14:textId="77777777" w:rsidR="0031000E" w:rsidRPr="0031000E" w:rsidRDefault="0031000E" w:rsidP="00A61ACE">
            <w:pPr>
              <w:numPr>
                <w:ilvl w:val="0"/>
                <w:numId w:val="31"/>
              </w:numPr>
              <w:tabs>
                <w:tab w:val="left" w:pos="283"/>
              </w:tabs>
              <w:spacing w:before="4" w:line="242" w:lineRule="auto"/>
              <w:ind w:right="-15" w:firstLine="0"/>
              <w:rPr>
                <w:rFonts w:ascii="Times New Roman" w:eastAsia="Calibri" w:hAnsi="Times New Roman" w:cs="Times New Roman"/>
              </w:rPr>
            </w:pP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22"/>
              </w:rPr>
              <w:t xml:space="preserve"> </w:t>
            </w:r>
            <w:r w:rsidRPr="0031000E">
              <w:rPr>
                <w:rFonts w:ascii="Times New Roman" w:eastAsia="Calibri" w:hAnsi="Times New Roman" w:cs="Times New Roman"/>
                <w:color w:val="231F1F"/>
              </w:rPr>
              <w:t>suderinamumo</w:t>
            </w:r>
            <w:r w:rsidRPr="0031000E">
              <w:rPr>
                <w:rFonts w:ascii="Times New Roman" w:eastAsia="Calibri" w:hAnsi="Times New Roman" w:cs="Times New Roman"/>
                <w:color w:val="231F1F"/>
                <w:spacing w:val="23"/>
              </w:rPr>
              <w:t xml:space="preserve"> </w:t>
            </w:r>
            <w:r w:rsidRPr="0031000E">
              <w:rPr>
                <w:rFonts w:ascii="Times New Roman" w:eastAsia="Calibri" w:hAnsi="Times New Roman" w:cs="Times New Roman"/>
                <w:color w:val="231F1F"/>
              </w:rPr>
              <w:t>užtikrinimas</w:t>
            </w:r>
            <w:r w:rsidRPr="0031000E">
              <w:rPr>
                <w:rFonts w:ascii="Times New Roman" w:eastAsia="Calibri" w:hAnsi="Times New Roman" w:cs="Times New Roman"/>
                <w:color w:val="231F1F"/>
                <w:spacing w:val="22"/>
              </w:rPr>
              <w:t xml:space="preserve"> </w:t>
            </w:r>
            <w:r w:rsidRPr="0031000E">
              <w:rPr>
                <w:rFonts w:ascii="Times New Roman" w:eastAsia="Calibri" w:hAnsi="Times New Roman" w:cs="Times New Roman"/>
                <w:color w:val="231F1F"/>
              </w:rPr>
              <w:t>prieš</w:t>
            </w:r>
            <w:r w:rsidRPr="0031000E">
              <w:rPr>
                <w:rFonts w:ascii="Times New Roman" w:eastAsia="Calibri" w:hAnsi="Times New Roman" w:cs="Times New Roman"/>
                <w:color w:val="231F1F"/>
                <w:spacing w:val="-54"/>
              </w:rPr>
              <w:t xml:space="preserve"> </w:t>
            </w:r>
            <w:r w:rsidRPr="0031000E">
              <w:rPr>
                <w:rFonts w:ascii="Times New Roman" w:eastAsia="Calibri" w:hAnsi="Times New Roman" w:cs="Times New Roman"/>
                <w:color w:val="231F1F"/>
              </w:rPr>
              <w:t>jas</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maišant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jų</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įmaišant;</w:t>
            </w:r>
          </w:p>
          <w:p w14:paraId="6DCA2863" w14:textId="77777777" w:rsidR="0031000E" w:rsidRPr="0031000E" w:rsidRDefault="0031000E" w:rsidP="00A61ACE">
            <w:pPr>
              <w:numPr>
                <w:ilvl w:val="0"/>
                <w:numId w:val="31"/>
              </w:numPr>
              <w:tabs>
                <w:tab w:val="left" w:pos="283"/>
              </w:tabs>
              <w:spacing w:before="4" w:line="245" w:lineRule="exact"/>
              <w:ind w:left="282"/>
              <w:rPr>
                <w:rFonts w:ascii="Times New Roman" w:eastAsia="Calibri" w:hAnsi="Times New Roman" w:cs="Times New Roman"/>
              </w:rPr>
            </w:pPr>
            <w:r w:rsidRPr="0031000E">
              <w:rPr>
                <w:rFonts w:ascii="Times New Roman" w:eastAsia="Calibri" w:hAnsi="Times New Roman" w:cs="Times New Roman"/>
                <w:color w:val="231F1F"/>
              </w:rPr>
              <w:t>tvarkytinų</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kietųjų</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rūšiavimas.</w:t>
            </w:r>
          </w:p>
        </w:tc>
        <w:tc>
          <w:tcPr>
            <w:tcW w:w="1506" w:type="dxa"/>
          </w:tcPr>
          <w:p w14:paraId="7F7C49DC" w14:textId="77777777" w:rsidR="0031000E" w:rsidRPr="0031000E" w:rsidRDefault="0031000E" w:rsidP="0031000E">
            <w:pPr>
              <w:rPr>
                <w:rFonts w:ascii="Times New Roman" w:eastAsia="Calibri" w:hAnsi="Times New Roman" w:cs="Times New Roman"/>
                <w:b/>
              </w:rPr>
            </w:pPr>
          </w:p>
          <w:p w14:paraId="5E2A6C57" w14:textId="77777777" w:rsidR="0031000E" w:rsidRPr="0031000E" w:rsidRDefault="0031000E" w:rsidP="0031000E">
            <w:pPr>
              <w:rPr>
                <w:rFonts w:ascii="Times New Roman" w:eastAsia="Calibri" w:hAnsi="Times New Roman" w:cs="Times New Roman"/>
                <w:b/>
              </w:rPr>
            </w:pPr>
          </w:p>
          <w:p w14:paraId="1C8B2358" w14:textId="77777777" w:rsidR="0031000E" w:rsidRPr="0031000E" w:rsidRDefault="0031000E" w:rsidP="0031000E">
            <w:pPr>
              <w:rPr>
                <w:rFonts w:ascii="Times New Roman" w:eastAsia="Calibri" w:hAnsi="Times New Roman" w:cs="Times New Roman"/>
                <w:b/>
              </w:rPr>
            </w:pPr>
          </w:p>
          <w:p w14:paraId="20D7A35D" w14:textId="77777777" w:rsidR="0031000E" w:rsidRPr="0031000E" w:rsidRDefault="0031000E" w:rsidP="0031000E">
            <w:pPr>
              <w:rPr>
                <w:rFonts w:ascii="Times New Roman" w:eastAsia="Calibri" w:hAnsi="Times New Roman" w:cs="Times New Roman"/>
                <w:b/>
              </w:rPr>
            </w:pPr>
          </w:p>
          <w:p w14:paraId="0BA2E9B3" w14:textId="77777777" w:rsidR="0031000E" w:rsidRPr="0031000E" w:rsidRDefault="0031000E" w:rsidP="0031000E">
            <w:pPr>
              <w:rPr>
                <w:rFonts w:ascii="Times New Roman" w:eastAsia="Calibri" w:hAnsi="Times New Roman" w:cs="Times New Roman"/>
                <w:b/>
              </w:rPr>
            </w:pPr>
          </w:p>
          <w:p w14:paraId="03EC3360" w14:textId="77777777" w:rsidR="0031000E" w:rsidRPr="0031000E" w:rsidRDefault="0031000E" w:rsidP="0031000E">
            <w:pPr>
              <w:rPr>
                <w:rFonts w:ascii="Times New Roman" w:eastAsia="Calibri" w:hAnsi="Times New Roman" w:cs="Times New Roman"/>
                <w:b/>
              </w:rPr>
            </w:pPr>
          </w:p>
          <w:p w14:paraId="177B97F5" w14:textId="77777777" w:rsidR="0031000E" w:rsidRPr="0031000E" w:rsidRDefault="0031000E" w:rsidP="0031000E">
            <w:pPr>
              <w:spacing w:before="11"/>
              <w:rPr>
                <w:rFonts w:ascii="Times New Roman" w:eastAsia="Calibri" w:hAnsi="Times New Roman" w:cs="Times New Roman"/>
                <w:b/>
              </w:rPr>
            </w:pPr>
          </w:p>
          <w:p w14:paraId="7B8160AD"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2D66C269" w14:textId="77777777" w:rsidR="0031000E" w:rsidRPr="0031000E" w:rsidRDefault="0031000E" w:rsidP="0031000E">
            <w:pPr>
              <w:rPr>
                <w:rFonts w:ascii="Times New Roman" w:eastAsia="Calibri" w:hAnsi="Times New Roman" w:cs="Times New Roman"/>
                <w:b/>
              </w:rPr>
            </w:pPr>
          </w:p>
          <w:p w14:paraId="5A3D0FD5" w14:textId="77777777" w:rsidR="0031000E" w:rsidRPr="0031000E" w:rsidRDefault="0031000E" w:rsidP="0031000E">
            <w:pPr>
              <w:rPr>
                <w:rFonts w:ascii="Times New Roman" w:eastAsia="Calibri" w:hAnsi="Times New Roman" w:cs="Times New Roman"/>
                <w:b/>
              </w:rPr>
            </w:pPr>
          </w:p>
          <w:p w14:paraId="73954879" w14:textId="77777777" w:rsidR="0031000E" w:rsidRPr="0031000E" w:rsidRDefault="0031000E" w:rsidP="0031000E">
            <w:pPr>
              <w:rPr>
                <w:rFonts w:ascii="Times New Roman" w:eastAsia="Calibri" w:hAnsi="Times New Roman" w:cs="Times New Roman"/>
                <w:b/>
              </w:rPr>
            </w:pPr>
          </w:p>
          <w:p w14:paraId="410A51F4" w14:textId="77777777" w:rsidR="0031000E" w:rsidRPr="0031000E" w:rsidRDefault="0031000E" w:rsidP="0031000E">
            <w:pPr>
              <w:rPr>
                <w:rFonts w:ascii="Times New Roman" w:eastAsia="Calibri" w:hAnsi="Times New Roman" w:cs="Times New Roman"/>
                <w:b/>
              </w:rPr>
            </w:pPr>
          </w:p>
          <w:p w14:paraId="43F6CB31" w14:textId="77777777" w:rsidR="0031000E" w:rsidRPr="0031000E" w:rsidRDefault="0031000E" w:rsidP="0031000E">
            <w:pPr>
              <w:rPr>
                <w:rFonts w:ascii="Times New Roman" w:eastAsia="Calibri" w:hAnsi="Times New Roman" w:cs="Times New Roman"/>
                <w:b/>
              </w:rPr>
            </w:pPr>
          </w:p>
          <w:p w14:paraId="6DDDF090" w14:textId="77777777" w:rsidR="0031000E" w:rsidRPr="0031000E" w:rsidRDefault="0031000E" w:rsidP="0031000E">
            <w:pPr>
              <w:rPr>
                <w:rFonts w:ascii="Times New Roman" w:eastAsia="Calibri" w:hAnsi="Times New Roman" w:cs="Times New Roman"/>
                <w:b/>
              </w:rPr>
            </w:pPr>
          </w:p>
          <w:p w14:paraId="7662B560" w14:textId="77777777" w:rsidR="0031000E" w:rsidRPr="0031000E" w:rsidRDefault="0031000E" w:rsidP="0031000E">
            <w:pPr>
              <w:spacing w:before="11"/>
              <w:rPr>
                <w:rFonts w:ascii="Times New Roman" w:eastAsia="Calibri" w:hAnsi="Times New Roman" w:cs="Times New Roman"/>
                <w:b/>
              </w:rPr>
            </w:pPr>
          </w:p>
          <w:p w14:paraId="43D527D3"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63659E8B" w14:textId="77777777" w:rsidR="0031000E" w:rsidRPr="0031000E" w:rsidRDefault="0031000E" w:rsidP="0031000E">
            <w:pPr>
              <w:rPr>
                <w:rFonts w:ascii="Times New Roman" w:eastAsia="Calibri" w:hAnsi="Times New Roman" w:cs="Times New Roman"/>
                <w:b/>
              </w:rPr>
            </w:pPr>
          </w:p>
          <w:p w14:paraId="4C8032FB" w14:textId="77777777" w:rsidR="0031000E" w:rsidRPr="0031000E" w:rsidRDefault="0031000E" w:rsidP="0031000E">
            <w:pPr>
              <w:spacing w:before="7"/>
              <w:rPr>
                <w:rFonts w:ascii="Times New Roman" w:eastAsia="Calibri" w:hAnsi="Times New Roman" w:cs="Times New Roman"/>
                <w:b/>
              </w:rPr>
            </w:pPr>
          </w:p>
          <w:p w14:paraId="6D30A404" w14:textId="77777777" w:rsidR="0031000E" w:rsidRPr="0031000E" w:rsidRDefault="0031000E" w:rsidP="0031000E">
            <w:pPr>
              <w:spacing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apibūdinimo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priimtinumo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priėmimo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atskyrimo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užtikrinimo,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tvarkytinų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kietųjų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rūšiavimo,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sutvarkytų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 kokybės valdymo procedūros yra nustatytos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šalinimo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techniniame</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reglamente,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kuriuo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vadovovaujantis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vykdoma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ūkinė veikla.</w:t>
            </w:r>
          </w:p>
          <w:p w14:paraId="7E112FAD" w14:textId="77777777" w:rsidR="0031000E" w:rsidRPr="0031000E" w:rsidRDefault="0031000E" w:rsidP="0031000E">
            <w:pPr>
              <w:spacing w:before="9"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sekimo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sistema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apyrašas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vykdomas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vedant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tvarkymo</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apskaitos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žurnalą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vieningoje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gaminių,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pakuočių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apskaitos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informacinėje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sistemoje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(GPAIS).</w:t>
            </w:r>
          </w:p>
        </w:tc>
      </w:tr>
      <w:tr w:rsidR="0031000E" w:rsidRPr="0031000E" w14:paraId="51E44094" w14:textId="77777777" w:rsidTr="0031000E">
        <w:trPr>
          <w:gridAfter w:val="1"/>
          <w:wAfter w:w="95" w:type="dxa"/>
          <w:trHeight w:val="1877"/>
          <w:jc w:val="center"/>
        </w:trPr>
        <w:tc>
          <w:tcPr>
            <w:tcW w:w="412" w:type="dxa"/>
          </w:tcPr>
          <w:p w14:paraId="79D158A4" w14:textId="77777777" w:rsidR="0031000E" w:rsidRPr="0031000E" w:rsidRDefault="0031000E" w:rsidP="0031000E">
            <w:pPr>
              <w:rPr>
                <w:rFonts w:ascii="Times New Roman" w:eastAsia="Calibri" w:hAnsi="Times New Roman" w:cs="Times New Roman"/>
                <w:b/>
              </w:rPr>
            </w:pPr>
          </w:p>
          <w:p w14:paraId="6F428915" w14:textId="77777777" w:rsidR="0031000E" w:rsidRPr="0031000E" w:rsidRDefault="0031000E" w:rsidP="0031000E">
            <w:pPr>
              <w:rPr>
                <w:rFonts w:ascii="Times New Roman" w:eastAsia="Calibri" w:hAnsi="Times New Roman" w:cs="Times New Roman"/>
                <w:b/>
              </w:rPr>
            </w:pPr>
          </w:p>
          <w:p w14:paraId="6691CE0F" w14:textId="77777777" w:rsidR="0031000E" w:rsidRPr="0031000E" w:rsidRDefault="0031000E" w:rsidP="0031000E">
            <w:pPr>
              <w:spacing w:before="210"/>
              <w:ind w:left="117"/>
              <w:rPr>
                <w:rFonts w:ascii="Times New Roman" w:eastAsia="Calibri" w:hAnsi="Times New Roman" w:cs="Times New Roman"/>
              </w:rPr>
            </w:pPr>
            <w:r w:rsidRPr="0031000E">
              <w:rPr>
                <w:rFonts w:ascii="Times New Roman" w:eastAsia="Calibri" w:hAnsi="Times New Roman" w:cs="Times New Roman"/>
                <w:color w:val="231F1F"/>
              </w:rPr>
              <w:t>3.</w:t>
            </w:r>
          </w:p>
        </w:tc>
        <w:tc>
          <w:tcPr>
            <w:tcW w:w="1381" w:type="dxa"/>
          </w:tcPr>
          <w:p w14:paraId="029AF0CA" w14:textId="77777777" w:rsidR="0031000E" w:rsidRPr="0031000E" w:rsidRDefault="0031000E" w:rsidP="0031000E">
            <w:pPr>
              <w:rPr>
                <w:rFonts w:ascii="Times New Roman" w:eastAsia="Calibri" w:hAnsi="Times New Roman" w:cs="Times New Roman"/>
                <w:b/>
              </w:rPr>
            </w:pPr>
          </w:p>
          <w:p w14:paraId="0D1438F9" w14:textId="77777777" w:rsidR="0031000E" w:rsidRPr="0031000E" w:rsidRDefault="0031000E" w:rsidP="0031000E">
            <w:pPr>
              <w:spacing w:before="7"/>
              <w:rPr>
                <w:rFonts w:ascii="Times New Roman" w:eastAsia="Calibri" w:hAnsi="Times New Roman" w:cs="Times New Roman"/>
                <w:b/>
              </w:rPr>
            </w:pPr>
          </w:p>
          <w:p w14:paraId="5BDA55CA" w14:textId="77777777" w:rsidR="0031000E" w:rsidRPr="0031000E" w:rsidRDefault="0031000E" w:rsidP="0031000E">
            <w:pPr>
              <w:spacing w:line="242" w:lineRule="auto"/>
              <w:ind w:left="22" w:firstLine="239"/>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vanduo 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oras</w:t>
            </w:r>
          </w:p>
        </w:tc>
        <w:tc>
          <w:tcPr>
            <w:tcW w:w="1660" w:type="dxa"/>
            <w:gridSpan w:val="2"/>
            <w:vMerge/>
            <w:tcBorders>
              <w:top w:val="nil"/>
            </w:tcBorders>
          </w:tcPr>
          <w:p w14:paraId="621A1318" w14:textId="77777777" w:rsidR="0031000E" w:rsidRPr="0031000E" w:rsidRDefault="0031000E" w:rsidP="0031000E">
            <w:pPr>
              <w:rPr>
                <w:rFonts w:ascii="Times New Roman" w:eastAsia="Calibri" w:hAnsi="Times New Roman" w:cs="Times New Roman"/>
              </w:rPr>
            </w:pPr>
          </w:p>
        </w:tc>
        <w:tc>
          <w:tcPr>
            <w:tcW w:w="4127" w:type="dxa"/>
          </w:tcPr>
          <w:p w14:paraId="1D5B5FC7" w14:textId="77777777" w:rsidR="0031000E" w:rsidRPr="0031000E" w:rsidRDefault="0031000E" w:rsidP="0031000E">
            <w:pPr>
              <w:spacing w:line="268" w:lineRule="exact"/>
              <w:ind w:left="6" w:right="-15"/>
              <w:jc w:val="both"/>
              <w:rPr>
                <w:rFonts w:ascii="Times New Roman" w:eastAsia="Calibri" w:hAnsi="Times New Roman" w:cs="Times New Roman"/>
              </w:rPr>
            </w:pPr>
            <w:r w:rsidRPr="0031000E">
              <w:rPr>
                <w:rFonts w:ascii="Times New Roman" w:eastAsia="Calibri" w:hAnsi="Times New Roman" w:cs="Times New Roman"/>
                <w:b/>
                <w:color w:val="231F1F"/>
              </w:rPr>
              <w:t xml:space="preserve">3 GPGB. </w:t>
            </w:r>
            <w:r w:rsidRPr="0031000E">
              <w:rPr>
                <w:rFonts w:ascii="Times New Roman" w:eastAsia="Calibri" w:hAnsi="Times New Roman" w:cs="Times New Roman"/>
                <w:color w:val="231F1F"/>
              </w:rPr>
              <w:t>Siekiant sudaryti sąlygas, kad 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vandenį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būtų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išleidžiama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mažiau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sudaryti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nuolat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atnaujinti nuotekų ir išmetamųjų dujų srautų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apyrašą, kuris būtų aplinkosaugos vadybos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sistemos, apimančios visus toliau išvardytus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elementus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(žr.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1</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dalis.</w:t>
            </w:r>
          </w:p>
        </w:tc>
        <w:tc>
          <w:tcPr>
            <w:tcW w:w="1506" w:type="dxa"/>
          </w:tcPr>
          <w:p w14:paraId="557629E3" w14:textId="77777777" w:rsidR="0031000E" w:rsidRPr="0031000E" w:rsidRDefault="0031000E" w:rsidP="0031000E">
            <w:pPr>
              <w:rPr>
                <w:rFonts w:ascii="Times New Roman" w:eastAsia="Calibri" w:hAnsi="Times New Roman" w:cs="Times New Roman"/>
                <w:b/>
              </w:rPr>
            </w:pPr>
          </w:p>
          <w:p w14:paraId="3131C614" w14:textId="77777777" w:rsidR="0031000E" w:rsidRPr="0031000E" w:rsidRDefault="0031000E" w:rsidP="0031000E">
            <w:pPr>
              <w:rPr>
                <w:rFonts w:ascii="Times New Roman" w:eastAsia="Calibri" w:hAnsi="Times New Roman" w:cs="Times New Roman"/>
                <w:b/>
              </w:rPr>
            </w:pPr>
          </w:p>
          <w:p w14:paraId="5D88B439" w14:textId="77777777" w:rsidR="0031000E" w:rsidRPr="0031000E" w:rsidRDefault="0031000E" w:rsidP="0031000E">
            <w:pPr>
              <w:spacing w:before="210"/>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6076C912" w14:textId="77777777" w:rsidR="0031000E" w:rsidRPr="0031000E" w:rsidRDefault="0031000E" w:rsidP="0031000E">
            <w:pPr>
              <w:rPr>
                <w:rFonts w:ascii="Times New Roman" w:eastAsia="Calibri" w:hAnsi="Times New Roman" w:cs="Times New Roman"/>
                <w:b/>
              </w:rPr>
            </w:pPr>
          </w:p>
          <w:p w14:paraId="480C93A0" w14:textId="77777777" w:rsidR="0031000E" w:rsidRPr="0031000E" w:rsidRDefault="0031000E" w:rsidP="0031000E">
            <w:pPr>
              <w:rPr>
                <w:rFonts w:ascii="Times New Roman" w:eastAsia="Calibri" w:hAnsi="Times New Roman" w:cs="Times New Roman"/>
                <w:b/>
              </w:rPr>
            </w:pPr>
          </w:p>
          <w:p w14:paraId="25884408" w14:textId="77777777" w:rsidR="0031000E" w:rsidRPr="0031000E" w:rsidRDefault="0031000E" w:rsidP="0031000E">
            <w:pPr>
              <w:spacing w:before="210"/>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77A6B7C0" w14:textId="77777777" w:rsidR="0031000E" w:rsidRPr="0031000E" w:rsidRDefault="0031000E" w:rsidP="0031000E">
            <w:pPr>
              <w:spacing w:before="137"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Siekiant sudaryti sąlygas, kad į vandenį ir orą būtų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išleidžiama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mažiau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vadovaujantis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teisės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aktuose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nustatytais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reikalavimais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vykdoma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metinė</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paviršinių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jomis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išleidžiamų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orą</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išmetamų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apskaita.</w:t>
            </w:r>
          </w:p>
        </w:tc>
      </w:tr>
      <w:tr w:rsidR="0031000E" w:rsidRPr="0031000E" w14:paraId="1BF30471" w14:textId="77777777" w:rsidTr="0031000E">
        <w:trPr>
          <w:gridAfter w:val="1"/>
          <w:wAfter w:w="95" w:type="dxa"/>
          <w:trHeight w:val="1651"/>
          <w:jc w:val="center"/>
        </w:trPr>
        <w:tc>
          <w:tcPr>
            <w:tcW w:w="412" w:type="dxa"/>
          </w:tcPr>
          <w:p w14:paraId="3C8E431C" w14:textId="77777777" w:rsidR="0031000E" w:rsidRPr="0031000E" w:rsidRDefault="0031000E" w:rsidP="0031000E">
            <w:pPr>
              <w:spacing w:before="3"/>
              <w:ind w:left="117"/>
              <w:rPr>
                <w:rFonts w:ascii="Times New Roman" w:eastAsia="Calibri" w:hAnsi="Times New Roman" w:cs="Times New Roman"/>
              </w:rPr>
            </w:pPr>
            <w:r w:rsidRPr="0031000E">
              <w:rPr>
                <w:rFonts w:ascii="Times New Roman" w:eastAsia="Calibri" w:hAnsi="Times New Roman" w:cs="Times New Roman"/>
                <w:color w:val="231F1F"/>
              </w:rPr>
              <w:lastRenderedPageBreak/>
              <w:t>4.</w:t>
            </w:r>
          </w:p>
        </w:tc>
        <w:tc>
          <w:tcPr>
            <w:tcW w:w="1381" w:type="dxa"/>
          </w:tcPr>
          <w:p w14:paraId="38B15EBE" w14:textId="77777777" w:rsidR="0031000E" w:rsidRPr="0031000E" w:rsidRDefault="0031000E" w:rsidP="0031000E">
            <w:pPr>
              <w:spacing w:before="4"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vMerge/>
            <w:tcBorders>
              <w:top w:val="nil"/>
            </w:tcBorders>
          </w:tcPr>
          <w:p w14:paraId="078C6323" w14:textId="77777777" w:rsidR="0031000E" w:rsidRPr="0031000E" w:rsidRDefault="0031000E" w:rsidP="0031000E">
            <w:pPr>
              <w:rPr>
                <w:rFonts w:ascii="Times New Roman" w:eastAsia="Calibri" w:hAnsi="Times New Roman" w:cs="Times New Roman"/>
              </w:rPr>
            </w:pPr>
          </w:p>
        </w:tc>
        <w:tc>
          <w:tcPr>
            <w:tcW w:w="4127" w:type="dxa"/>
            <w:vMerge w:val="restart"/>
          </w:tcPr>
          <w:p w14:paraId="2FC3ED76" w14:textId="77777777" w:rsidR="0031000E" w:rsidRPr="0031000E" w:rsidRDefault="0031000E" w:rsidP="0031000E">
            <w:pPr>
              <w:spacing w:before="3"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4</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saugojimu susijusią riziką aplinkai, 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taikyti</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visus</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toliau</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nurodytus</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metodus:</w:t>
            </w:r>
          </w:p>
          <w:p w14:paraId="0A79A71B" w14:textId="77777777" w:rsidR="0031000E" w:rsidRPr="0031000E" w:rsidRDefault="0031000E" w:rsidP="00A61ACE">
            <w:pPr>
              <w:numPr>
                <w:ilvl w:val="0"/>
                <w:numId w:val="30"/>
              </w:numPr>
              <w:tabs>
                <w:tab w:val="left" w:pos="246"/>
              </w:tabs>
              <w:spacing w:before="3"/>
              <w:rPr>
                <w:rFonts w:ascii="Times New Roman" w:eastAsia="Calibri" w:hAnsi="Times New Roman" w:cs="Times New Roman"/>
              </w:rPr>
            </w:pPr>
            <w:r w:rsidRPr="0031000E">
              <w:rPr>
                <w:rFonts w:ascii="Times New Roman" w:eastAsia="Calibri" w:hAnsi="Times New Roman" w:cs="Times New Roman"/>
                <w:color w:val="231F1F"/>
              </w:rPr>
              <w:t>optimalios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vietos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parinkimas;</w:t>
            </w:r>
          </w:p>
          <w:p w14:paraId="780C651C" w14:textId="77777777" w:rsidR="0031000E" w:rsidRPr="0031000E" w:rsidRDefault="0031000E" w:rsidP="00A61ACE">
            <w:pPr>
              <w:numPr>
                <w:ilvl w:val="0"/>
                <w:numId w:val="30"/>
              </w:numPr>
              <w:tabs>
                <w:tab w:val="left" w:pos="259"/>
              </w:tabs>
              <w:spacing w:before="4"/>
              <w:ind w:left="258" w:hanging="253"/>
              <w:rPr>
                <w:rFonts w:ascii="Times New Roman" w:eastAsia="Calibri" w:hAnsi="Times New Roman" w:cs="Times New Roman"/>
              </w:rPr>
            </w:pPr>
            <w:r w:rsidRPr="0031000E">
              <w:rPr>
                <w:rFonts w:ascii="Times New Roman" w:eastAsia="Calibri" w:hAnsi="Times New Roman" w:cs="Times New Roman"/>
                <w:color w:val="231F1F"/>
              </w:rPr>
              <w:t>pakankamas</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pajėgumas;</w:t>
            </w:r>
          </w:p>
          <w:p w14:paraId="0E8FED1E" w14:textId="77777777" w:rsidR="0031000E" w:rsidRPr="0031000E" w:rsidRDefault="0031000E" w:rsidP="00A61ACE">
            <w:pPr>
              <w:numPr>
                <w:ilvl w:val="0"/>
                <w:numId w:val="30"/>
              </w:numPr>
              <w:tabs>
                <w:tab w:val="left" w:pos="246"/>
              </w:tabs>
              <w:spacing w:before="4" w:line="245" w:lineRule="exact"/>
              <w:rPr>
                <w:rFonts w:ascii="Times New Roman" w:eastAsia="Calibri" w:hAnsi="Times New Roman" w:cs="Times New Roman"/>
              </w:rPr>
            </w:pPr>
            <w:r w:rsidRPr="0031000E">
              <w:rPr>
                <w:rFonts w:ascii="Times New Roman" w:eastAsia="Calibri" w:hAnsi="Times New Roman" w:cs="Times New Roman"/>
                <w:color w:val="231F1F"/>
              </w:rPr>
              <w:t>saugus</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11"/>
              </w:rPr>
              <w:t xml:space="preserve"> </w:t>
            </w:r>
            <w:r w:rsidRPr="0031000E">
              <w:rPr>
                <w:rFonts w:ascii="Times New Roman" w:eastAsia="Calibri" w:hAnsi="Times New Roman" w:cs="Times New Roman"/>
                <w:color w:val="231F1F"/>
              </w:rPr>
              <w:t>vietų</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eksploatavimas;</w:t>
            </w:r>
          </w:p>
          <w:p w14:paraId="42885ACF" w14:textId="77777777" w:rsidR="0031000E" w:rsidRPr="0031000E" w:rsidRDefault="0031000E" w:rsidP="0031000E">
            <w:pPr>
              <w:spacing w:before="3" w:line="242" w:lineRule="auto"/>
              <w:ind w:left="6"/>
              <w:rPr>
                <w:rFonts w:ascii="Times New Roman" w:eastAsia="Calibri" w:hAnsi="Times New Roman" w:cs="Times New Roman"/>
              </w:rPr>
            </w:pPr>
            <w:r w:rsidRPr="0031000E">
              <w:rPr>
                <w:rFonts w:ascii="Times New Roman" w:eastAsia="Calibri" w:hAnsi="Times New Roman" w:cs="Times New Roman"/>
                <w:color w:val="231F1F"/>
              </w:rPr>
              <w:t>d)</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supakuotų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pavojingų</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 xml:space="preserve">atliekų saugojimas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atskiroje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vietoje.</w:t>
            </w:r>
          </w:p>
        </w:tc>
        <w:tc>
          <w:tcPr>
            <w:tcW w:w="1506" w:type="dxa"/>
          </w:tcPr>
          <w:p w14:paraId="041098E9" w14:textId="77777777" w:rsidR="0031000E" w:rsidRPr="0031000E" w:rsidRDefault="0031000E" w:rsidP="0031000E">
            <w:pPr>
              <w:spacing w:before="3"/>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0BC6D0BB" w14:textId="77777777" w:rsidR="0031000E" w:rsidRPr="0031000E" w:rsidRDefault="0031000E" w:rsidP="0031000E">
            <w:pPr>
              <w:spacing w:before="3"/>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vMerge w:val="restart"/>
          </w:tcPr>
          <w:p w14:paraId="65423E3E" w14:textId="77777777" w:rsidR="0031000E" w:rsidRPr="0031000E" w:rsidRDefault="0031000E" w:rsidP="0031000E">
            <w:pPr>
              <w:spacing w:line="268" w:lineRule="exact"/>
              <w:ind w:left="8" w:right="-15"/>
              <w:jc w:val="both"/>
              <w:rPr>
                <w:rFonts w:ascii="Times New Roman" w:eastAsia="Calibri" w:hAnsi="Times New Roman" w:cs="Times New Roman"/>
                <w:color w:val="231F1F"/>
                <w:spacing w:val="1"/>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saugojimu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susijusią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riziką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optimalios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vietos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parinkimas,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pakankamas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pajėgumas,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saugus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eksploatavimas,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supakuotų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pavojingų atliekų saugojimas ir tvarkymas atskiroje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vietoje</w:t>
            </w:r>
            <w:r w:rsidRPr="0031000E">
              <w:rPr>
                <w:rFonts w:ascii="Times New Roman" w:eastAsia="Calibri" w:hAnsi="Times New Roman" w:cs="Times New Roman"/>
                <w:color w:val="231F1F"/>
                <w:spacing w:val="43"/>
              </w:rPr>
              <w:t xml:space="preserve"> </w:t>
            </w:r>
            <w:r w:rsidRPr="0031000E">
              <w:rPr>
                <w:rFonts w:ascii="Times New Roman" w:eastAsia="Calibri" w:hAnsi="Times New Roman" w:cs="Times New Roman"/>
                <w:color w:val="231F1F"/>
              </w:rPr>
              <w:t>buvo</w:t>
            </w:r>
            <w:r w:rsidRPr="0031000E">
              <w:rPr>
                <w:rFonts w:ascii="Times New Roman" w:eastAsia="Calibri" w:hAnsi="Times New Roman" w:cs="Times New Roman"/>
                <w:color w:val="231F1F"/>
                <w:spacing w:val="43"/>
              </w:rPr>
              <w:t xml:space="preserve"> </w:t>
            </w:r>
            <w:r w:rsidRPr="0031000E">
              <w:rPr>
                <w:rFonts w:ascii="Times New Roman" w:eastAsia="Calibri" w:hAnsi="Times New Roman" w:cs="Times New Roman"/>
                <w:color w:val="231F1F"/>
              </w:rPr>
              <w:t>išnagrinėtas</w:t>
            </w:r>
            <w:r w:rsidRPr="0031000E">
              <w:rPr>
                <w:rFonts w:ascii="Times New Roman" w:eastAsia="Calibri" w:hAnsi="Times New Roman" w:cs="Times New Roman"/>
                <w:color w:val="231F1F"/>
                <w:spacing w:val="42"/>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44"/>
              </w:rPr>
              <w:t xml:space="preserve"> </w:t>
            </w:r>
            <w:r w:rsidRPr="0031000E">
              <w:rPr>
                <w:rFonts w:ascii="Times New Roman" w:eastAsia="Calibri" w:hAnsi="Times New Roman" w:cs="Times New Roman"/>
                <w:color w:val="231F1F"/>
              </w:rPr>
              <w:t>suderintas</w:t>
            </w:r>
            <w:r w:rsidRPr="0031000E">
              <w:rPr>
                <w:rFonts w:ascii="Times New Roman" w:eastAsia="Calibri" w:hAnsi="Times New Roman" w:cs="Times New Roman"/>
                <w:color w:val="231F1F"/>
                <w:spacing w:val="43"/>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43"/>
              </w:rPr>
              <w:t xml:space="preserve"> </w:t>
            </w:r>
            <w:r w:rsidRPr="0031000E">
              <w:rPr>
                <w:rFonts w:ascii="Times New Roman" w:eastAsia="Calibri" w:hAnsi="Times New Roman" w:cs="Times New Roman"/>
                <w:color w:val="231F1F"/>
              </w:rPr>
              <w:t>atsakinga institucija</w:t>
            </w:r>
            <w:r w:rsidRPr="0031000E">
              <w:rPr>
                <w:rFonts w:ascii="Times New Roman" w:eastAsia="Calibri" w:hAnsi="Times New Roman" w:cs="Times New Roman"/>
                <w:color w:val="231F1F"/>
                <w:spacing w:val="23"/>
              </w:rPr>
              <w:t xml:space="preserve"> </w:t>
            </w:r>
            <w:r w:rsidRPr="0031000E">
              <w:rPr>
                <w:rFonts w:ascii="Times New Roman" w:eastAsia="Calibri" w:hAnsi="Times New Roman" w:cs="Times New Roman"/>
                <w:color w:val="231F1F"/>
              </w:rPr>
              <w:t>atliekant</w:t>
            </w:r>
            <w:r w:rsidRPr="0031000E">
              <w:rPr>
                <w:rFonts w:ascii="Times New Roman" w:eastAsia="Calibri" w:hAnsi="Times New Roman" w:cs="Times New Roman"/>
                <w:color w:val="231F1F"/>
                <w:spacing w:val="24"/>
              </w:rPr>
              <w:t xml:space="preserve"> </w:t>
            </w:r>
            <w:r w:rsidRPr="0031000E">
              <w:rPr>
                <w:rFonts w:ascii="Times New Roman" w:eastAsia="Calibri" w:hAnsi="Times New Roman" w:cs="Times New Roman"/>
                <w:color w:val="231F1F"/>
              </w:rPr>
              <w:t>atrankos</w:t>
            </w:r>
            <w:r w:rsidRPr="0031000E">
              <w:rPr>
                <w:rFonts w:ascii="Times New Roman" w:eastAsia="Calibri" w:hAnsi="Times New Roman" w:cs="Times New Roman"/>
                <w:color w:val="231F1F"/>
                <w:spacing w:val="22"/>
              </w:rPr>
              <w:t xml:space="preserve"> </w:t>
            </w:r>
            <w:r w:rsidRPr="0031000E">
              <w:rPr>
                <w:rFonts w:ascii="Times New Roman" w:eastAsia="Calibri" w:hAnsi="Times New Roman" w:cs="Times New Roman"/>
                <w:color w:val="231F1F"/>
              </w:rPr>
              <w:t>dėl</w:t>
            </w:r>
            <w:r w:rsidRPr="0031000E">
              <w:rPr>
                <w:rFonts w:ascii="Times New Roman" w:eastAsia="Calibri" w:hAnsi="Times New Roman" w:cs="Times New Roman"/>
                <w:color w:val="231F1F"/>
                <w:spacing w:val="24"/>
              </w:rPr>
              <w:t xml:space="preserve"> </w:t>
            </w:r>
            <w:r w:rsidRPr="0031000E">
              <w:rPr>
                <w:rFonts w:ascii="Times New Roman" w:eastAsia="Calibri" w:hAnsi="Times New Roman" w:cs="Times New Roman"/>
                <w:color w:val="231F1F"/>
              </w:rPr>
              <w:t>planuojamos</w:t>
            </w:r>
            <w:r w:rsidRPr="0031000E">
              <w:rPr>
                <w:rFonts w:ascii="Times New Roman" w:eastAsia="Calibri" w:hAnsi="Times New Roman" w:cs="Times New Roman"/>
                <w:color w:val="231F1F"/>
                <w:spacing w:val="23"/>
              </w:rPr>
              <w:t xml:space="preserve"> </w:t>
            </w:r>
            <w:r w:rsidRPr="0031000E">
              <w:rPr>
                <w:rFonts w:ascii="Times New Roman" w:eastAsia="Calibri" w:hAnsi="Times New Roman" w:cs="Times New Roman"/>
                <w:color w:val="231F1F"/>
              </w:rPr>
              <w:t>ūkinės veiklos</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poveikio</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aplinkai</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vertinimo</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procedūras.</w:t>
            </w:r>
            <w:r w:rsidRPr="0031000E">
              <w:rPr>
                <w:rFonts w:ascii="Times New Roman" w:eastAsia="Calibri" w:hAnsi="Times New Roman" w:cs="Times New Roman"/>
                <w:color w:val="231F1F"/>
                <w:spacing w:val="1"/>
              </w:rPr>
              <w:t xml:space="preserve"> </w:t>
            </w:r>
          </w:p>
          <w:p w14:paraId="395AC616" w14:textId="77777777" w:rsidR="0031000E" w:rsidRPr="0031000E" w:rsidRDefault="0031000E" w:rsidP="0031000E">
            <w:pPr>
              <w:spacing w:line="268" w:lineRule="exact"/>
              <w:ind w:left="8" w:right="-15"/>
              <w:jc w:val="both"/>
              <w:rPr>
                <w:rFonts w:ascii="Times New Roman" w:eastAsia="Calibri" w:hAnsi="Times New Roman" w:cs="Times New Roman"/>
              </w:rPr>
            </w:pPr>
            <w:r w:rsidRPr="0031000E">
              <w:rPr>
                <w:rFonts w:ascii="Times New Roman" w:eastAsia="Calibri" w:hAnsi="Times New Roman" w:cs="Times New Roman"/>
                <w:color w:val="231F1F"/>
              </w:rPr>
              <w:t>Saugaus</w:t>
            </w:r>
            <w:r w:rsidRPr="0031000E">
              <w:rPr>
                <w:rFonts w:ascii="Times New Roman" w:eastAsia="Calibri" w:hAnsi="Times New Roman" w:cs="Times New Roman"/>
                <w:color w:val="231F1F"/>
                <w:spacing w:val="13"/>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13"/>
              </w:rPr>
              <w:t xml:space="preserve"> </w:t>
            </w:r>
            <w:r w:rsidRPr="0031000E">
              <w:rPr>
                <w:rFonts w:ascii="Times New Roman" w:eastAsia="Calibri" w:hAnsi="Times New Roman" w:cs="Times New Roman"/>
                <w:color w:val="231F1F"/>
              </w:rPr>
              <w:t>pajėgumas</w:t>
            </w:r>
            <w:r w:rsidRPr="0031000E">
              <w:rPr>
                <w:rFonts w:ascii="Times New Roman" w:eastAsia="Calibri" w:hAnsi="Times New Roman" w:cs="Times New Roman"/>
                <w:color w:val="231F1F"/>
                <w:spacing w:val="13"/>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2"/>
              </w:rPr>
              <w:t xml:space="preserve"> </w:t>
            </w:r>
            <w:r w:rsidRPr="0031000E">
              <w:rPr>
                <w:rFonts w:ascii="Times New Roman" w:eastAsia="Calibri" w:hAnsi="Times New Roman" w:cs="Times New Roman"/>
                <w:color w:val="231F1F"/>
              </w:rPr>
              <w:t>pakankamas,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 xml:space="preserve">supakuotų pavojingų atliekų saugojimas ir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tvarkymas bus vykdomas</w:t>
            </w:r>
            <w:r w:rsidRPr="0031000E">
              <w:rPr>
                <w:rFonts w:ascii="Times New Roman" w:eastAsia="Calibri" w:hAnsi="Times New Roman" w:cs="Times New Roman"/>
                <w:color w:val="231F1F"/>
              </w:rPr>
              <w:tab/>
              <w:t>atskirose vietose.</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Informacija apie saugaus saugojimo pajėgumo</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pakankamumo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pagrindimą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bei supakuotų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pavojingų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44"/>
              </w:rPr>
              <w:t xml:space="preserve"> </w:t>
            </w:r>
            <w:r w:rsidRPr="0031000E">
              <w:rPr>
                <w:rFonts w:ascii="Times New Roman" w:eastAsia="Calibri" w:hAnsi="Times New Roman" w:cs="Times New Roman"/>
                <w:color w:val="231F1F"/>
              </w:rPr>
              <w:t>saugojimą</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tvarkymą</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atskiroje</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vietoje</w:t>
            </w:r>
            <w:r w:rsidRPr="0031000E">
              <w:rPr>
                <w:rFonts w:ascii="Times New Roman" w:eastAsia="Calibri" w:hAnsi="Times New Roman" w:cs="Times New Roman"/>
                <w:color w:val="231F1F"/>
                <w:spacing w:val="50"/>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54"/>
              </w:rPr>
              <w:t xml:space="preserve">  </w:t>
            </w:r>
            <w:r w:rsidRPr="0031000E">
              <w:rPr>
                <w:rFonts w:ascii="Times New Roman" w:eastAsia="Calibri" w:hAnsi="Times New Roman" w:cs="Times New Roman"/>
                <w:color w:val="231F1F"/>
              </w:rPr>
              <w:t>pateikta</w:t>
            </w:r>
            <w:r w:rsidRPr="0031000E">
              <w:rPr>
                <w:rFonts w:ascii="Times New Roman" w:eastAsia="Calibri" w:hAnsi="Times New Roman" w:cs="Times New Roman"/>
                <w:color w:val="231F1F"/>
                <w:spacing w:val="29"/>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28"/>
              </w:rPr>
              <w:t xml:space="preserve"> </w:t>
            </w:r>
            <w:r w:rsidRPr="0031000E">
              <w:rPr>
                <w:rFonts w:ascii="Times New Roman" w:eastAsia="Calibri" w:hAnsi="Times New Roman" w:cs="Times New Roman"/>
                <w:color w:val="231F1F"/>
              </w:rPr>
              <w:t>naudojimo</w:t>
            </w:r>
            <w:r w:rsidRPr="0031000E">
              <w:rPr>
                <w:rFonts w:ascii="Times New Roman" w:eastAsia="Calibri" w:hAnsi="Times New Roman" w:cs="Times New Roman"/>
                <w:color w:val="231F1F"/>
                <w:spacing w:val="29"/>
              </w:rPr>
              <w:t xml:space="preserve"> </w:t>
            </w:r>
            <w:r w:rsidRPr="0031000E">
              <w:rPr>
                <w:rFonts w:ascii="Times New Roman" w:eastAsia="Calibri" w:hAnsi="Times New Roman" w:cs="Times New Roman"/>
                <w:color w:val="231F1F"/>
              </w:rPr>
              <w:t>ar</w:t>
            </w:r>
            <w:r w:rsidRPr="0031000E">
              <w:rPr>
                <w:rFonts w:ascii="Times New Roman" w:eastAsia="Calibri" w:hAnsi="Times New Roman" w:cs="Times New Roman"/>
                <w:color w:val="231F1F"/>
                <w:spacing w:val="29"/>
              </w:rPr>
              <w:t xml:space="preserve"> </w:t>
            </w:r>
            <w:r w:rsidRPr="0031000E">
              <w:rPr>
                <w:rFonts w:ascii="Times New Roman" w:eastAsia="Calibri" w:hAnsi="Times New Roman" w:cs="Times New Roman"/>
                <w:color w:val="231F1F"/>
              </w:rPr>
              <w:t>šalinimo</w:t>
            </w:r>
            <w:r w:rsidRPr="0031000E">
              <w:rPr>
                <w:rFonts w:ascii="Times New Roman" w:eastAsia="Calibri" w:hAnsi="Times New Roman" w:cs="Times New Roman"/>
                <w:color w:val="231F1F"/>
                <w:spacing w:val="29"/>
              </w:rPr>
              <w:t xml:space="preserve"> </w:t>
            </w:r>
            <w:r w:rsidRPr="0031000E">
              <w:rPr>
                <w:rFonts w:ascii="Times New Roman" w:eastAsia="Calibri" w:hAnsi="Times New Roman" w:cs="Times New Roman"/>
                <w:color w:val="231F1F"/>
              </w:rPr>
              <w:t xml:space="preserve">techniniame </w:t>
            </w:r>
            <w:r w:rsidRPr="0031000E">
              <w:rPr>
                <w:rFonts w:ascii="Times New Roman" w:eastAsia="Calibri" w:hAnsi="Times New Roman" w:cs="Times New Roman"/>
                <w:color w:val="231F1F"/>
                <w:spacing w:val="-54"/>
              </w:rPr>
              <w:t xml:space="preserve"> </w:t>
            </w:r>
            <w:r w:rsidRPr="0031000E">
              <w:rPr>
                <w:rFonts w:ascii="Times New Roman" w:eastAsia="Calibri" w:hAnsi="Times New Roman" w:cs="Times New Roman"/>
                <w:color w:val="231F1F"/>
              </w:rPr>
              <w:t>reglamente.</w:t>
            </w:r>
          </w:p>
          <w:p w14:paraId="6A6E139B" w14:textId="77777777" w:rsidR="0031000E" w:rsidRPr="0031000E" w:rsidRDefault="0031000E" w:rsidP="0031000E">
            <w:pPr>
              <w:spacing w:line="270" w:lineRule="atLeast"/>
              <w:ind w:left="8" w:right="-15"/>
              <w:jc w:val="both"/>
              <w:rPr>
                <w:rFonts w:ascii="Times New Roman" w:eastAsia="Calibri" w:hAnsi="Times New Roman" w:cs="Times New Roman"/>
              </w:rPr>
            </w:pPr>
            <w:r w:rsidRPr="0031000E">
              <w:rPr>
                <w:rFonts w:ascii="Times New Roman" w:eastAsia="Calibri" w:hAnsi="Times New Roman" w:cs="Times New Roman"/>
                <w:color w:val="231F1F"/>
              </w:rPr>
              <w:t>Saugus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eksploatavimas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užtikrinamas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laikantis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visų</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veiklai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nustatytų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apsaugos,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priešgaisrinės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apsaugos,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darbuotojų saugos ir sveikatos teisinių reikalavimų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bei ūkinę veiklą vykdant tik pagal Leidime, įskaitant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 naudojimo ar šalinimo techninį reglamentą,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nustatytas sąlygas.</w:t>
            </w:r>
          </w:p>
        </w:tc>
      </w:tr>
      <w:tr w:rsidR="0031000E" w:rsidRPr="0031000E" w14:paraId="1984EA0A" w14:textId="77777777" w:rsidTr="0031000E">
        <w:trPr>
          <w:gridAfter w:val="1"/>
          <w:wAfter w:w="95" w:type="dxa"/>
          <w:trHeight w:val="4560"/>
          <w:jc w:val="center"/>
        </w:trPr>
        <w:tc>
          <w:tcPr>
            <w:tcW w:w="412" w:type="dxa"/>
          </w:tcPr>
          <w:p w14:paraId="54FE2270" w14:textId="77777777" w:rsidR="0031000E" w:rsidRPr="0031000E" w:rsidRDefault="0031000E" w:rsidP="0031000E">
            <w:pPr>
              <w:rPr>
                <w:rFonts w:ascii="Times New Roman" w:eastAsia="Calibri" w:hAnsi="Times New Roman" w:cs="Times New Roman"/>
              </w:rPr>
            </w:pPr>
          </w:p>
        </w:tc>
        <w:tc>
          <w:tcPr>
            <w:tcW w:w="1381" w:type="dxa"/>
          </w:tcPr>
          <w:p w14:paraId="347C1627" w14:textId="77777777" w:rsidR="0031000E" w:rsidRPr="0031000E" w:rsidRDefault="0031000E" w:rsidP="0031000E">
            <w:pPr>
              <w:rPr>
                <w:rFonts w:ascii="Times New Roman" w:eastAsia="Calibri" w:hAnsi="Times New Roman" w:cs="Times New Roman"/>
              </w:rPr>
            </w:pPr>
          </w:p>
        </w:tc>
        <w:tc>
          <w:tcPr>
            <w:tcW w:w="1660" w:type="dxa"/>
            <w:gridSpan w:val="2"/>
            <w:vMerge w:val="restart"/>
          </w:tcPr>
          <w:p w14:paraId="176AAC7D" w14:textId="77777777" w:rsidR="0031000E" w:rsidRPr="0031000E" w:rsidRDefault="0031000E" w:rsidP="0031000E">
            <w:pPr>
              <w:rPr>
                <w:rFonts w:ascii="Times New Roman" w:eastAsia="Calibri" w:hAnsi="Times New Roman" w:cs="Times New Roman"/>
              </w:rPr>
            </w:pPr>
          </w:p>
        </w:tc>
        <w:tc>
          <w:tcPr>
            <w:tcW w:w="4127" w:type="dxa"/>
            <w:vMerge/>
          </w:tcPr>
          <w:p w14:paraId="7267F479" w14:textId="77777777" w:rsidR="0031000E" w:rsidRPr="0031000E" w:rsidRDefault="0031000E" w:rsidP="0031000E">
            <w:pPr>
              <w:spacing w:before="3" w:line="242" w:lineRule="auto"/>
              <w:ind w:left="6"/>
              <w:rPr>
                <w:rFonts w:ascii="Times New Roman" w:eastAsia="Calibri" w:hAnsi="Times New Roman" w:cs="Times New Roman"/>
              </w:rPr>
            </w:pPr>
          </w:p>
        </w:tc>
        <w:tc>
          <w:tcPr>
            <w:tcW w:w="1506" w:type="dxa"/>
          </w:tcPr>
          <w:p w14:paraId="191AC796" w14:textId="77777777" w:rsidR="0031000E" w:rsidRPr="0031000E" w:rsidRDefault="0031000E" w:rsidP="0031000E">
            <w:pPr>
              <w:rPr>
                <w:rFonts w:ascii="Times New Roman" w:eastAsia="Calibri" w:hAnsi="Times New Roman" w:cs="Times New Roman"/>
              </w:rPr>
            </w:pPr>
          </w:p>
        </w:tc>
        <w:tc>
          <w:tcPr>
            <w:tcW w:w="1108" w:type="dxa"/>
          </w:tcPr>
          <w:p w14:paraId="33678243" w14:textId="77777777" w:rsidR="0031000E" w:rsidRPr="0031000E" w:rsidRDefault="0031000E" w:rsidP="0031000E">
            <w:pPr>
              <w:rPr>
                <w:rFonts w:ascii="Times New Roman" w:eastAsia="Calibri" w:hAnsi="Times New Roman" w:cs="Times New Roman"/>
              </w:rPr>
            </w:pPr>
          </w:p>
        </w:tc>
        <w:tc>
          <w:tcPr>
            <w:tcW w:w="4883" w:type="dxa"/>
            <w:vMerge/>
          </w:tcPr>
          <w:p w14:paraId="24FD03BB" w14:textId="77777777" w:rsidR="0031000E" w:rsidRPr="0031000E" w:rsidRDefault="0031000E" w:rsidP="0031000E">
            <w:pPr>
              <w:spacing w:line="270" w:lineRule="atLeast"/>
              <w:ind w:left="8" w:right="-15"/>
              <w:jc w:val="both"/>
              <w:rPr>
                <w:rFonts w:ascii="Times New Roman" w:eastAsia="Calibri" w:hAnsi="Times New Roman" w:cs="Times New Roman"/>
              </w:rPr>
            </w:pPr>
          </w:p>
        </w:tc>
      </w:tr>
      <w:tr w:rsidR="0031000E" w:rsidRPr="0031000E" w14:paraId="4747179C" w14:textId="77777777" w:rsidTr="0031000E">
        <w:trPr>
          <w:gridAfter w:val="1"/>
          <w:wAfter w:w="95" w:type="dxa"/>
          <w:trHeight w:val="1337"/>
          <w:jc w:val="center"/>
        </w:trPr>
        <w:tc>
          <w:tcPr>
            <w:tcW w:w="412" w:type="dxa"/>
          </w:tcPr>
          <w:p w14:paraId="1B133197" w14:textId="77777777" w:rsidR="0031000E" w:rsidRPr="0031000E" w:rsidRDefault="0031000E" w:rsidP="0031000E">
            <w:pPr>
              <w:rPr>
                <w:rFonts w:ascii="Times New Roman" w:eastAsia="Calibri" w:hAnsi="Times New Roman" w:cs="Times New Roman"/>
                <w:b/>
              </w:rPr>
            </w:pPr>
          </w:p>
          <w:p w14:paraId="4A622AEC" w14:textId="77777777" w:rsidR="0031000E" w:rsidRPr="0031000E" w:rsidRDefault="0031000E" w:rsidP="0031000E">
            <w:pPr>
              <w:spacing w:before="6"/>
              <w:rPr>
                <w:rFonts w:ascii="Times New Roman" w:eastAsia="Calibri" w:hAnsi="Times New Roman" w:cs="Times New Roman"/>
                <w:b/>
              </w:rPr>
            </w:pPr>
          </w:p>
          <w:p w14:paraId="33157B00" w14:textId="77777777" w:rsidR="0031000E" w:rsidRPr="0031000E" w:rsidRDefault="0031000E" w:rsidP="0031000E">
            <w:pPr>
              <w:ind w:left="117"/>
              <w:rPr>
                <w:rFonts w:ascii="Times New Roman" w:eastAsia="Calibri" w:hAnsi="Times New Roman" w:cs="Times New Roman"/>
              </w:rPr>
            </w:pPr>
            <w:r w:rsidRPr="0031000E">
              <w:rPr>
                <w:rFonts w:ascii="Times New Roman" w:eastAsia="Calibri" w:hAnsi="Times New Roman" w:cs="Times New Roman"/>
                <w:color w:val="231F1F"/>
              </w:rPr>
              <w:t>5.</w:t>
            </w:r>
          </w:p>
        </w:tc>
        <w:tc>
          <w:tcPr>
            <w:tcW w:w="1381" w:type="dxa"/>
          </w:tcPr>
          <w:p w14:paraId="5A1C6B9E" w14:textId="77777777" w:rsidR="0031000E" w:rsidRPr="0031000E" w:rsidRDefault="0031000E" w:rsidP="0031000E">
            <w:pPr>
              <w:spacing w:before="11"/>
              <w:rPr>
                <w:rFonts w:ascii="Times New Roman" w:eastAsia="Calibri" w:hAnsi="Times New Roman" w:cs="Times New Roman"/>
                <w:b/>
              </w:rPr>
            </w:pPr>
          </w:p>
          <w:p w14:paraId="0F596438" w14:textId="77777777" w:rsidR="0031000E" w:rsidRPr="0031000E" w:rsidRDefault="0031000E" w:rsidP="0031000E">
            <w:pPr>
              <w:spacing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vMerge/>
            <w:tcBorders>
              <w:top w:val="nil"/>
            </w:tcBorders>
          </w:tcPr>
          <w:p w14:paraId="73666752" w14:textId="77777777" w:rsidR="0031000E" w:rsidRPr="0031000E" w:rsidRDefault="0031000E" w:rsidP="0031000E">
            <w:pPr>
              <w:rPr>
                <w:rFonts w:ascii="Times New Roman" w:eastAsia="Calibri" w:hAnsi="Times New Roman" w:cs="Times New Roman"/>
              </w:rPr>
            </w:pPr>
          </w:p>
        </w:tc>
        <w:tc>
          <w:tcPr>
            <w:tcW w:w="4127" w:type="dxa"/>
          </w:tcPr>
          <w:p w14:paraId="3A96B0B9" w14:textId="77777777" w:rsidR="0031000E" w:rsidRPr="0031000E" w:rsidRDefault="0031000E" w:rsidP="0031000E">
            <w:pPr>
              <w:spacing w:before="133"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5</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tvarkymu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perkėlimu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susijusią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riziką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perkėlimo</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procedūras</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jas</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įgyvendinti.</w:t>
            </w:r>
          </w:p>
        </w:tc>
        <w:tc>
          <w:tcPr>
            <w:tcW w:w="1506" w:type="dxa"/>
          </w:tcPr>
          <w:p w14:paraId="42066D78" w14:textId="77777777" w:rsidR="0031000E" w:rsidRPr="0031000E" w:rsidRDefault="0031000E" w:rsidP="0031000E">
            <w:pPr>
              <w:rPr>
                <w:rFonts w:ascii="Times New Roman" w:eastAsia="Calibri" w:hAnsi="Times New Roman" w:cs="Times New Roman"/>
                <w:b/>
              </w:rPr>
            </w:pPr>
          </w:p>
          <w:p w14:paraId="0BA25A48" w14:textId="77777777" w:rsidR="0031000E" w:rsidRPr="0031000E" w:rsidRDefault="0031000E" w:rsidP="0031000E">
            <w:pPr>
              <w:spacing w:before="6"/>
              <w:rPr>
                <w:rFonts w:ascii="Times New Roman" w:eastAsia="Calibri" w:hAnsi="Times New Roman" w:cs="Times New Roman"/>
                <w:b/>
              </w:rPr>
            </w:pPr>
          </w:p>
          <w:p w14:paraId="6E6E2CC8"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13B8F071" w14:textId="77777777" w:rsidR="0031000E" w:rsidRPr="0031000E" w:rsidRDefault="0031000E" w:rsidP="0031000E">
            <w:pPr>
              <w:rPr>
                <w:rFonts w:ascii="Times New Roman" w:eastAsia="Calibri" w:hAnsi="Times New Roman" w:cs="Times New Roman"/>
                <w:b/>
              </w:rPr>
            </w:pPr>
          </w:p>
          <w:p w14:paraId="38ECD53A" w14:textId="77777777" w:rsidR="0031000E" w:rsidRPr="0031000E" w:rsidRDefault="0031000E" w:rsidP="0031000E">
            <w:pPr>
              <w:spacing w:before="6"/>
              <w:rPr>
                <w:rFonts w:ascii="Times New Roman" w:eastAsia="Calibri" w:hAnsi="Times New Roman" w:cs="Times New Roman"/>
                <w:b/>
              </w:rPr>
            </w:pPr>
          </w:p>
          <w:p w14:paraId="70BCD20E"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16D367F0" w14:textId="77777777" w:rsidR="0031000E" w:rsidRPr="0031000E" w:rsidRDefault="0031000E" w:rsidP="0031000E">
            <w:pPr>
              <w:spacing w:line="242" w:lineRule="auto"/>
              <w:ind w:left="8" w:right="-15" w:hanging="1"/>
              <w:jc w:val="both"/>
              <w:rPr>
                <w:rFonts w:ascii="Times New Roman" w:eastAsia="Calibri" w:hAnsi="Times New Roman" w:cs="Times New Roman"/>
              </w:rPr>
            </w:pPr>
            <w:r w:rsidRPr="0031000E">
              <w:rPr>
                <w:rFonts w:ascii="Times New Roman" w:eastAsia="Calibri" w:hAnsi="Times New Roman" w:cs="Times New Roman"/>
                <w:color w:val="231F1F"/>
              </w:rPr>
              <w:t>Siekiant sumažinti su atliekų tvarkymu ir perkėlimu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susijusią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riziką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 xml:space="preserve">ir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perkėlimo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procedūros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nustatytos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naudojimo</w:t>
            </w:r>
            <w:r w:rsidRPr="0031000E">
              <w:rPr>
                <w:rFonts w:ascii="Times New Roman" w:eastAsia="Calibri" w:hAnsi="Times New Roman" w:cs="Times New Roman"/>
                <w:color w:val="231F1F"/>
                <w:spacing w:val="22"/>
              </w:rPr>
              <w:t xml:space="preserve"> </w:t>
            </w:r>
            <w:r w:rsidRPr="0031000E">
              <w:rPr>
                <w:rFonts w:ascii="Times New Roman" w:eastAsia="Calibri" w:hAnsi="Times New Roman" w:cs="Times New Roman"/>
                <w:color w:val="231F1F"/>
              </w:rPr>
              <w:t>ar</w:t>
            </w:r>
            <w:r w:rsidRPr="0031000E">
              <w:rPr>
                <w:rFonts w:ascii="Times New Roman" w:eastAsia="Calibri" w:hAnsi="Times New Roman" w:cs="Times New Roman"/>
                <w:color w:val="231F1F"/>
                <w:spacing w:val="22"/>
              </w:rPr>
              <w:t xml:space="preserve"> </w:t>
            </w:r>
            <w:r w:rsidRPr="0031000E">
              <w:rPr>
                <w:rFonts w:ascii="Times New Roman" w:eastAsia="Calibri" w:hAnsi="Times New Roman" w:cs="Times New Roman"/>
                <w:color w:val="231F1F"/>
              </w:rPr>
              <w:t>šalinimo</w:t>
            </w:r>
            <w:r w:rsidRPr="0031000E">
              <w:rPr>
                <w:rFonts w:ascii="Times New Roman" w:eastAsia="Calibri" w:hAnsi="Times New Roman" w:cs="Times New Roman"/>
                <w:color w:val="231F1F"/>
                <w:spacing w:val="22"/>
              </w:rPr>
              <w:t xml:space="preserve"> </w:t>
            </w:r>
            <w:r w:rsidRPr="0031000E">
              <w:rPr>
                <w:rFonts w:ascii="Times New Roman" w:eastAsia="Calibri" w:hAnsi="Times New Roman" w:cs="Times New Roman"/>
                <w:color w:val="231F1F"/>
              </w:rPr>
              <w:t>techniniame</w:t>
            </w:r>
            <w:r w:rsidRPr="0031000E">
              <w:rPr>
                <w:rFonts w:ascii="Times New Roman" w:eastAsia="Calibri" w:hAnsi="Times New Roman" w:cs="Times New Roman"/>
                <w:color w:val="231F1F"/>
                <w:spacing w:val="22"/>
              </w:rPr>
              <w:t xml:space="preserve"> </w:t>
            </w:r>
            <w:r w:rsidRPr="0031000E">
              <w:rPr>
                <w:rFonts w:ascii="Times New Roman" w:eastAsia="Calibri" w:hAnsi="Times New Roman" w:cs="Times New Roman"/>
                <w:color w:val="231F1F"/>
              </w:rPr>
              <w:t>reglamente, kuriuo</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vadovovaujantis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vykdoma</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ūkinė</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veikla.</w:t>
            </w:r>
          </w:p>
        </w:tc>
      </w:tr>
      <w:tr w:rsidR="0031000E" w:rsidRPr="0031000E" w14:paraId="2CC567D5" w14:textId="77777777" w:rsidTr="0031000E">
        <w:trPr>
          <w:gridAfter w:val="1"/>
          <w:wAfter w:w="95" w:type="dxa"/>
          <w:trHeight w:val="2682"/>
          <w:jc w:val="center"/>
        </w:trPr>
        <w:tc>
          <w:tcPr>
            <w:tcW w:w="412" w:type="dxa"/>
          </w:tcPr>
          <w:p w14:paraId="0D61A912" w14:textId="77777777" w:rsidR="0031000E" w:rsidRPr="0031000E" w:rsidRDefault="0031000E" w:rsidP="0031000E">
            <w:pPr>
              <w:rPr>
                <w:rFonts w:ascii="Times New Roman" w:eastAsia="Calibri" w:hAnsi="Times New Roman" w:cs="Times New Roman"/>
                <w:b/>
              </w:rPr>
            </w:pPr>
          </w:p>
          <w:p w14:paraId="769FD281" w14:textId="77777777" w:rsidR="0031000E" w:rsidRPr="0031000E" w:rsidRDefault="0031000E" w:rsidP="0031000E">
            <w:pPr>
              <w:rPr>
                <w:rFonts w:ascii="Times New Roman" w:eastAsia="Calibri" w:hAnsi="Times New Roman" w:cs="Times New Roman"/>
                <w:b/>
              </w:rPr>
            </w:pPr>
          </w:p>
          <w:p w14:paraId="6C5B9D31" w14:textId="77777777" w:rsidR="0031000E" w:rsidRPr="0031000E" w:rsidRDefault="0031000E" w:rsidP="0031000E">
            <w:pPr>
              <w:spacing w:before="5"/>
              <w:rPr>
                <w:rFonts w:ascii="Times New Roman" w:eastAsia="Calibri" w:hAnsi="Times New Roman" w:cs="Times New Roman"/>
                <w:b/>
              </w:rPr>
            </w:pPr>
          </w:p>
          <w:p w14:paraId="11AA443C" w14:textId="77777777" w:rsidR="0031000E" w:rsidRPr="0031000E" w:rsidRDefault="0031000E" w:rsidP="0031000E">
            <w:pPr>
              <w:ind w:left="117"/>
              <w:rPr>
                <w:rFonts w:ascii="Times New Roman" w:eastAsia="Calibri" w:hAnsi="Times New Roman" w:cs="Times New Roman"/>
              </w:rPr>
            </w:pPr>
            <w:r w:rsidRPr="0031000E">
              <w:rPr>
                <w:rFonts w:ascii="Times New Roman" w:eastAsia="Calibri" w:hAnsi="Times New Roman" w:cs="Times New Roman"/>
                <w:color w:val="231F1F"/>
              </w:rPr>
              <w:t>6.</w:t>
            </w:r>
          </w:p>
        </w:tc>
        <w:tc>
          <w:tcPr>
            <w:tcW w:w="1381" w:type="dxa"/>
          </w:tcPr>
          <w:p w14:paraId="4C0866C5" w14:textId="77777777" w:rsidR="0031000E" w:rsidRPr="0031000E" w:rsidRDefault="0031000E" w:rsidP="0031000E">
            <w:pPr>
              <w:rPr>
                <w:rFonts w:ascii="Times New Roman" w:eastAsia="Calibri" w:hAnsi="Times New Roman" w:cs="Times New Roman"/>
                <w:b/>
              </w:rPr>
            </w:pPr>
          </w:p>
          <w:p w14:paraId="795B7D83" w14:textId="77777777" w:rsidR="0031000E" w:rsidRPr="0031000E" w:rsidRDefault="0031000E" w:rsidP="0031000E">
            <w:pPr>
              <w:rPr>
                <w:rFonts w:ascii="Times New Roman" w:eastAsia="Calibri" w:hAnsi="Times New Roman" w:cs="Times New Roman"/>
                <w:b/>
              </w:rPr>
            </w:pPr>
          </w:p>
          <w:p w14:paraId="45EB04A6" w14:textId="77777777" w:rsidR="0031000E" w:rsidRPr="0031000E" w:rsidRDefault="0031000E" w:rsidP="0031000E">
            <w:pPr>
              <w:spacing w:before="3"/>
              <w:rPr>
                <w:rFonts w:ascii="Times New Roman" w:eastAsia="Calibri" w:hAnsi="Times New Roman" w:cs="Times New Roman"/>
                <w:b/>
              </w:rPr>
            </w:pPr>
          </w:p>
          <w:p w14:paraId="641E2A19" w14:textId="77777777" w:rsidR="0031000E" w:rsidRPr="0031000E" w:rsidRDefault="0031000E" w:rsidP="0031000E">
            <w:pPr>
              <w:spacing w:before="1" w:line="242" w:lineRule="auto"/>
              <w:ind w:left="345" w:right="244" w:hanging="85"/>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vanduo</w:t>
            </w:r>
          </w:p>
        </w:tc>
        <w:tc>
          <w:tcPr>
            <w:tcW w:w="1660" w:type="dxa"/>
            <w:gridSpan w:val="2"/>
            <w:vMerge w:val="restart"/>
          </w:tcPr>
          <w:p w14:paraId="7441DA18" w14:textId="77777777" w:rsidR="0031000E" w:rsidRPr="0031000E" w:rsidRDefault="0031000E" w:rsidP="0031000E">
            <w:pPr>
              <w:rPr>
                <w:rFonts w:ascii="Times New Roman" w:eastAsia="Calibri" w:hAnsi="Times New Roman" w:cs="Times New Roman"/>
                <w:b/>
              </w:rPr>
            </w:pPr>
          </w:p>
          <w:p w14:paraId="1D58C2D5" w14:textId="77777777" w:rsidR="0031000E" w:rsidRPr="0031000E" w:rsidRDefault="0031000E" w:rsidP="0031000E">
            <w:pPr>
              <w:rPr>
                <w:rFonts w:ascii="Times New Roman" w:eastAsia="Calibri" w:hAnsi="Times New Roman" w:cs="Times New Roman"/>
                <w:b/>
              </w:rPr>
            </w:pPr>
          </w:p>
          <w:p w14:paraId="71371F72" w14:textId="77777777" w:rsidR="0031000E" w:rsidRPr="0031000E" w:rsidRDefault="0031000E" w:rsidP="0031000E">
            <w:pPr>
              <w:rPr>
                <w:rFonts w:ascii="Times New Roman" w:eastAsia="Calibri" w:hAnsi="Times New Roman" w:cs="Times New Roman"/>
                <w:b/>
              </w:rPr>
            </w:pPr>
          </w:p>
          <w:p w14:paraId="6ABE4FD9" w14:textId="77777777" w:rsidR="0031000E" w:rsidRPr="0031000E" w:rsidRDefault="0031000E" w:rsidP="0031000E">
            <w:pPr>
              <w:spacing w:before="1"/>
              <w:rPr>
                <w:rFonts w:ascii="Times New Roman" w:eastAsia="Calibri" w:hAnsi="Times New Roman" w:cs="Times New Roman"/>
                <w:b/>
              </w:rPr>
            </w:pPr>
          </w:p>
          <w:p w14:paraId="220A265A" w14:textId="77777777" w:rsidR="0031000E" w:rsidRPr="0031000E" w:rsidRDefault="0031000E" w:rsidP="0031000E">
            <w:pPr>
              <w:spacing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7A6E2176" w14:textId="77777777" w:rsidR="0031000E" w:rsidRPr="0031000E" w:rsidRDefault="0031000E" w:rsidP="0031000E">
            <w:pPr>
              <w:spacing w:before="3"/>
              <w:ind w:left="227"/>
              <w:rPr>
                <w:rFonts w:ascii="Times New Roman" w:eastAsia="Calibri" w:hAnsi="Times New Roman" w:cs="Times New Roman"/>
              </w:rPr>
            </w:pPr>
            <w:r w:rsidRPr="0031000E">
              <w:rPr>
                <w:rFonts w:ascii="Times New Roman" w:eastAsia="Calibri" w:hAnsi="Times New Roman" w:cs="Times New Roman"/>
                <w:color w:val="231F1F"/>
              </w:rPr>
              <w:t>1.2.</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poskyris</w:t>
            </w:r>
          </w:p>
        </w:tc>
        <w:tc>
          <w:tcPr>
            <w:tcW w:w="4127" w:type="dxa"/>
          </w:tcPr>
          <w:p w14:paraId="6E0692BE" w14:textId="77777777" w:rsidR="0031000E" w:rsidRPr="0031000E" w:rsidRDefault="0031000E" w:rsidP="0031000E">
            <w:pPr>
              <w:spacing w:line="268" w:lineRule="exact"/>
              <w:ind w:left="6" w:right="-15"/>
              <w:jc w:val="both"/>
              <w:rPr>
                <w:rFonts w:ascii="Times New Roman" w:eastAsia="Calibri" w:hAnsi="Times New Roman" w:cs="Times New Roman"/>
              </w:rPr>
            </w:pPr>
            <w:r w:rsidRPr="0031000E">
              <w:rPr>
                <w:rFonts w:ascii="Times New Roman" w:eastAsia="Calibri" w:hAnsi="Times New Roman" w:cs="Times New Roman"/>
                <w:b/>
                <w:color w:val="231F1F"/>
              </w:rPr>
              <w:t>6</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srautų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apyraše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(žr.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3</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atitinkamų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vandenį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išleidžiamų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kiekių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atžvilgiu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yra stebėti pagrindinius procesų parametrus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(pvz.,</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srautą,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pH,</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temperatūrą,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laidumą,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BDS)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esminėse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vietose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(pvz.,</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įleidimo į pirminio apdorojimo bloką 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išleidimo</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jo</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vietoje,</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įleidimo   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galutinio apdorojimo bloką vietoje, 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įrenginio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taške).</w:t>
            </w:r>
          </w:p>
        </w:tc>
        <w:tc>
          <w:tcPr>
            <w:tcW w:w="1506" w:type="dxa"/>
          </w:tcPr>
          <w:p w14:paraId="0D386C00" w14:textId="77777777" w:rsidR="0031000E" w:rsidRPr="0031000E" w:rsidRDefault="0031000E" w:rsidP="0031000E">
            <w:pPr>
              <w:rPr>
                <w:rFonts w:ascii="Times New Roman" w:eastAsia="Calibri" w:hAnsi="Times New Roman" w:cs="Times New Roman"/>
                <w:b/>
              </w:rPr>
            </w:pPr>
          </w:p>
          <w:p w14:paraId="489401E8" w14:textId="77777777" w:rsidR="0031000E" w:rsidRPr="0031000E" w:rsidRDefault="0031000E" w:rsidP="0031000E">
            <w:pPr>
              <w:rPr>
                <w:rFonts w:ascii="Times New Roman" w:eastAsia="Calibri" w:hAnsi="Times New Roman" w:cs="Times New Roman"/>
                <w:b/>
              </w:rPr>
            </w:pPr>
          </w:p>
          <w:p w14:paraId="711A0D2D" w14:textId="77777777" w:rsidR="0031000E" w:rsidRPr="0031000E" w:rsidRDefault="0031000E" w:rsidP="0031000E">
            <w:pPr>
              <w:rPr>
                <w:rFonts w:ascii="Times New Roman" w:eastAsia="Calibri" w:hAnsi="Times New Roman" w:cs="Times New Roman"/>
                <w:b/>
              </w:rPr>
            </w:pPr>
          </w:p>
          <w:p w14:paraId="0F7866C5" w14:textId="77777777" w:rsidR="0031000E" w:rsidRPr="0031000E" w:rsidRDefault="0031000E" w:rsidP="0031000E">
            <w:pPr>
              <w:spacing w:before="2"/>
              <w:rPr>
                <w:rFonts w:ascii="Times New Roman" w:eastAsia="Calibri" w:hAnsi="Times New Roman" w:cs="Times New Roman"/>
                <w:b/>
              </w:rPr>
            </w:pPr>
          </w:p>
          <w:p w14:paraId="190B4AF1" w14:textId="77777777" w:rsidR="0031000E" w:rsidRPr="0031000E" w:rsidRDefault="0031000E" w:rsidP="0031000E">
            <w:pPr>
              <w:spacing w:before="1"/>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6146BBF1" w14:textId="77777777" w:rsidR="0031000E" w:rsidRPr="0031000E" w:rsidRDefault="0031000E" w:rsidP="0031000E">
            <w:pPr>
              <w:rPr>
                <w:rFonts w:ascii="Times New Roman" w:eastAsia="Calibri" w:hAnsi="Times New Roman" w:cs="Times New Roman"/>
                <w:b/>
              </w:rPr>
            </w:pPr>
          </w:p>
          <w:p w14:paraId="71A4F5D3" w14:textId="77777777" w:rsidR="0031000E" w:rsidRPr="0031000E" w:rsidRDefault="0031000E" w:rsidP="0031000E">
            <w:pPr>
              <w:rPr>
                <w:rFonts w:ascii="Times New Roman" w:eastAsia="Calibri" w:hAnsi="Times New Roman" w:cs="Times New Roman"/>
                <w:b/>
              </w:rPr>
            </w:pPr>
          </w:p>
          <w:p w14:paraId="6077815B" w14:textId="77777777" w:rsidR="0031000E" w:rsidRPr="0031000E" w:rsidRDefault="0031000E" w:rsidP="0031000E">
            <w:pPr>
              <w:rPr>
                <w:rFonts w:ascii="Times New Roman" w:eastAsia="Calibri" w:hAnsi="Times New Roman" w:cs="Times New Roman"/>
                <w:b/>
              </w:rPr>
            </w:pPr>
          </w:p>
          <w:p w14:paraId="63AA7ADD" w14:textId="77777777" w:rsidR="0031000E" w:rsidRPr="0031000E" w:rsidRDefault="0031000E" w:rsidP="0031000E">
            <w:pPr>
              <w:spacing w:before="2"/>
              <w:rPr>
                <w:rFonts w:ascii="Times New Roman" w:eastAsia="Calibri" w:hAnsi="Times New Roman" w:cs="Times New Roman"/>
                <w:b/>
              </w:rPr>
            </w:pPr>
          </w:p>
          <w:p w14:paraId="1E386553" w14:textId="77777777" w:rsidR="0031000E" w:rsidRPr="0031000E" w:rsidRDefault="0031000E" w:rsidP="0031000E">
            <w:pPr>
              <w:spacing w:before="1"/>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7493F059" w14:textId="77777777" w:rsidR="0031000E" w:rsidRPr="0031000E" w:rsidRDefault="0031000E" w:rsidP="0031000E">
            <w:pPr>
              <w:spacing w:before="2"/>
              <w:rPr>
                <w:rFonts w:ascii="Times New Roman" w:eastAsia="Calibri" w:hAnsi="Times New Roman" w:cs="Times New Roman"/>
                <w:b/>
              </w:rPr>
            </w:pPr>
          </w:p>
          <w:p w14:paraId="6A78864F" w14:textId="77777777" w:rsidR="0031000E" w:rsidRPr="0031000E" w:rsidRDefault="0031000E" w:rsidP="0031000E">
            <w:pPr>
              <w:spacing w:before="1"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išleidžiamų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paviršinėmis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nuotekomis,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monitoringas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vykdomas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vadovaujantis su atsakinga institucija suderinta Ūkio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subjektų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monitoringo</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programa.</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 xml:space="preserve">Teisės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aktų nustatyta tvarka bus vykdoma metinė paviršinių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jomis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išleidžiamų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apskaita.</w:t>
            </w:r>
          </w:p>
        </w:tc>
      </w:tr>
      <w:tr w:rsidR="0031000E" w:rsidRPr="0031000E" w14:paraId="4A847902" w14:textId="77777777" w:rsidTr="0031000E">
        <w:trPr>
          <w:gridAfter w:val="1"/>
          <w:wAfter w:w="95" w:type="dxa"/>
          <w:trHeight w:val="546"/>
          <w:jc w:val="center"/>
        </w:trPr>
        <w:tc>
          <w:tcPr>
            <w:tcW w:w="412" w:type="dxa"/>
          </w:tcPr>
          <w:p w14:paraId="2C2D15C5" w14:textId="77777777" w:rsidR="0031000E" w:rsidRPr="0031000E" w:rsidRDefault="0031000E" w:rsidP="0031000E">
            <w:pPr>
              <w:spacing w:before="3"/>
              <w:ind w:left="117"/>
              <w:rPr>
                <w:rFonts w:ascii="Times New Roman" w:eastAsia="Calibri" w:hAnsi="Times New Roman" w:cs="Times New Roman"/>
              </w:rPr>
            </w:pPr>
            <w:r w:rsidRPr="0031000E">
              <w:rPr>
                <w:rFonts w:ascii="Times New Roman" w:eastAsia="Calibri" w:hAnsi="Times New Roman" w:cs="Times New Roman"/>
                <w:color w:val="231F1F"/>
              </w:rPr>
              <w:t>7.</w:t>
            </w:r>
          </w:p>
        </w:tc>
        <w:tc>
          <w:tcPr>
            <w:tcW w:w="1381" w:type="dxa"/>
            <w:vMerge w:val="restart"/>
          </w:tcPr>
          <w:p w14:paraId="58A8F3AB" w14:textId="77777777" w:rsidR="0031000E" w:rsidRPr="0031000E" w:rsidRDefault="0031000E" w:rsidP="0031000E">
            <w:pPr>
              <w:spacing w:line="270" w:lineRule="atLeast"/>
              <w:ind w:left="345" w:right="244" w:hanging="85"/>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vanduo</w:t>
            </w:r>
          </w:p>
        </w:tc>
        <w:tc>
          <w:tcPr>
            <w:tcW w:w="1660" w:type="dxa"/>
            <w:gridSpan w:val="2"/>
            <w:vMerge/>
            <w:tcBorders>
              <w:top w:val="nil"/>
            </w:tcBorders>
          </w:tcPr>
          <w:p w14:paraId="6498BD70" w14:textId="77777777" w:rsidR="0031000E" w:rsidRPr="0031000E" w:rsidRDefault="0031000E" w:rsidP="0031000E">
            <w:pPr>
              <w:rPr>
                <w:rFonts w:ascii="Times New Roman" w:eastAsia="Calibri" w:hAnsi="Times New Roman" w:cs="Times New Roman"/>
              </w:rPr>
            </w:pPr>
          </w:p>
        </w:tc>
        <w:tc>
          <w:tcPr>
            <w:tcW w:w="4127" w:type="dxa"/>
            <w:vMerge w:val="restart"/>
          </w:tcPr>
          <w:p w14:paraId="52A8551E" w14:textId="77777777" w:rsidR="0031000E" w:rsidRPr="0031000E" w:rsidRDefault="0031000E" w:rsidP="0031000E">
            <w:pPr>
              <w:spacing w:line="268" w:lineRule="exact"/>
              <w:ind w:left="6"/>
              <w:rPr>
                <w:rFonts w:ascii="Times New Roman" w:eastAsia="Calibri" w:hAnsi="Times New Roman" w:cs="Times New Roman"/>
              </w:rPr>
            </w:pPr>
            <w:r w:rsidRPr="0031000E">
              <w:rPr>
                <w:rFonts w:ascii="Times New Roman" w:eastAsia="Calibri" w:hAnsi="Times New Roman" w:cs="Times New Roman"/>
                <w:b/>
                <w:color w:val="231F1F"/>
              </w:rPr>
              <w:t>7</w:t>
            </w:r>
            <w:r w:rsidRPr="0031000E">
              <w:rPr>
                <w:rFonts w:ascii="Times New Roman" w:eastAsia="Calibri" w:hAnsi="Times New Roman" w:cs="Times New Roman"/>
                <w:b/>
                <w:color w:val="231F1F"/>
                <w:spacing w:val="5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5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stebėti</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vandenį</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išleidžiamų</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54"/>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ne</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rečiau,</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nei</w:t>
            </w:r>
          </w:p>
          <w:p w14:paraId="1ED63B2A" w14:textId="77777777" w:rsidR="0031000E" w:rsidRPr="0031000E" w:rsidRDefault="0031000E" w:rsidP="0031000E">
            <w:pPr>
              <w:spacing w:line="268" w:lineRule="exact"/>
              <w:ind w:left="6" w:right="-15"/>
              <w:jc w:val="both"/>
              <w:rPr>
                <w:rFonts w:ascii="Times New Roman" w:eastAsia="Calibri" w:hAnsi="Times New Roman" w:cs="Times New Roman"/>
              </w:rPr>
            </w:pPr>
            <w:r w:rsidRPr="0031000E">
              <w:rPr>
                <w:rFonts w:ascii="Times New Roman" w:eastAsia="Calibri" w:hAnsi="Times New Roman" w:cs="Times New Roman"/>
                <w:color w:val="231F1F"/>
              </w:rPr>
              <w:t>nurodyta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2018/1147, 1.2. poskyryje, ir laikantis EN</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standartų. Jei EN standartų nėra, GPGB 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ISO,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nacionalinių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tarptautinių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standartų,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kuriuos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gaunami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lygiavertės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mokslinės kokybės duomenys,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taikymas.</w:t>
            </w:r>
          </w:p>
        </w:tc>
        <w:tc>
          <w:tcPr>
            <w:tcW w:w="1506" w:type="dxa"/>
            <w:vMerge w:val="restart"/>
          </w:tcPr>
          <w:p w14:paraId="1BA876E1" w14:textId="77777777" w:rsidR="0031000E" w:rsidRPr="0031000E" w:rsidRDefault="0031000E" w:rsidP="0031000E">
            <w:pPr>
              <w:spacing w:before="3"/>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vMerge w:val="restart"/>
          </w:tcPr>
          <w:p w14:paraId="28E54731" w14:textId="77777777" w:rsidR="0031000E" w:rsidRPr="0031000E" w:rsidRDefault="0031000E" w:rsidP="0031000E">
            <w:pPr>
              <w:spacing w:before="3"/>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vMerge w:val="restart"/>
          </w:tcPr>
          <w:p w14:paraId="7EE8F824" w14:textId="77777777" w:rsidR="0031000E" w:rsidRPr="0031000E" w:rsidRDefault="0031000E" w:rsidP="0031000E">
            <w:pPr>
              <w:spacing w:before="3"/>
              <w:ind w:left="8" w:right="-15"/>
              <w:jc w:val="both"/>
              <w:rPr>
                <w:rFonts w:ascii="Times New Roman" w:eastAsia="Calibri" w:hAnsi="Times New Roman" w:cs="Times New Roman"/>
              </w:rPr>
            </w:pP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30"/>
              </w:rPr>
              <w:t xml:space="preserve"> </w:t>
            </w:r>
            <w:r w:rsidRPr="0031000E">
              <w:rPr>
                <w:rFonts w:ascii="Times New Roman" w:eastAsia="Calibri" w:hAnsi="Times New Roman" w:cs="Times New Roman"/>
                <w:color w:val="231F1F"/>
              </w:rPr>
              <w:t>išleidžiamų į aplinką</w:t>
            </w:r>
            <w:r w:rsidRPr="0031000E">
              <w:rPr>
                <w:rFonts w:ascii="Times New Roman" w:eastAsia="Calibri" w:hAnsi="Times New Roman" w:cs="Times New Roman"/>
                <w:color w:val="231F1F"/>
                <w:spacing w:val="31"/>
              </w:rPr>
              <w:t xml:space="preserve"> </w:t>
            </w:r>
            <w:r w:rsidRPr="0031000E">
              <w:rPr>
                <w:rFonts w:ascii="Times New Roman" w:eastAsia="Calibri" w:hAnsi="Times New Roman" w:cs="Times New Roman"/>
                <w:color w:val="231F1F"/>
              </w:rPr>
              <w:t xml:space="preserve">su paviršinėmis nuotekomis, monitoring vykdo teritorijos nuomotojas  </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(monitoringo vykdymo periodiškumas – 1 kartą per ketvirtį) bus vykdomas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vadovaujantis su atsakinga institucija suderinta Ūkio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subjektų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monitoringo</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programa.</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Teisės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aktų nustatyta tvarka bus vykdoma metinė paviršinių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jomis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išleidžiamų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 xml:space="preserve">apskaita. </w:t>
            </w:r>
          </w:p>
        </w:tc>
      </w:tr>
      <w:tr w:rsidR="0031000E" w:rsidRPr="0031000E" w14:paraId="0B2B5573" w14:textId="77777777" w:rsidTr="0031000E">
        <w:trPr>
          <w:gridAfter w:val="1"/>
          <w:wAfter w:w="95" w:type="dxa"/>
          <w:trHeight w:val="1877"/>
          <w:jc w:val="center"/>
        </w:trPr>
        <w:tc>
          <w:tcPr>
            <w:tcW w:w="412" w:type="dxa"/>
          </w:tcPr>
          <w:p w14:paraId="57232C59" w14:textId="77777777" w:rsidR="0031000E" w:rsidRPr="0031000E" w:rsidRDefault="0031000E" w:rsidP="0031000E">
            <w:pPr>
              <w:rPr>
                <w:rFonts w:ascii="Times New Roman" w:eastAsia="Calibri" w:hAnsi="Times New Roman" w:cs="Times New Roman"/>
              </w:rPr>
            </w:pPr>
          </w:p>
        </w:tc>
        <w:tc>
          <w:tcPr>
            <w:tcW w:w="1381" w:type="dxa"/>
            <w:vMerge/>
          </w:tcPr>
          <w:p w14:paraId="7B693E60" w14:textId="77777777" w:rsidR="0031000E" w:rsidRPr="0031000E" w:rsidRDefault="0031000E" w:rsidP="0031000E">
            <w:pPr>
              <w:rPr>
                <w:rFonts w:ascii="Times New Roman" w:eastAsia="Calibri" w:hAnsi="Times New Roman" w:cs="Times New Roman"/>
              </w:rPr>
            </w:pPr>
          </w:p>
        </w:tc>
        <w:tc>
          <w:tcPr>
            <w:tcW w:w="1660" w:type="dxa"/>
            <w:gridSpan w:val="2"/>
            <w:vMerge w:val="restart"/>
          </w:tcPr>
          <w:p w14:paraId="0F8AE63C" w14:textId="77777777" w:rsidR="0031000E" w:rsidRPr="0031000E" w:rsidRDefault="0031000E" w:rsidP="0031000E">
            <w:pPr>
              <w:rPr>
                <w:rFonts w:ascii="Times New Roman" w:eastAsia="Calibri" w:hAnsi="Times New Roman" w:cs="Times New Roman"/>
              </w:rPr>
            </w:pPr>
          </w:p>
        </w:tc>
        <w:tc>
          <w:tcPr>
            <w:tcW w:w="4127" w:type="dxa"/>
            <w:vMerge/>
          </w:tcPr>
          <w:p w14:paraId="5EAF3AED" w14:textId="77777777" w:rsidR="0031000E" w:rsidRPr="0031000E" w:rsidRDefault="0031000E" w:rsidP="0031000E">
            <w:pPr>
              <w:spacing w:line="268" w:lineRule="exact"/>
              <w:ind w:left="6" w:right="-15"/>
              <w:jc w:val="both"/>
              <w:rPr>
                <w:rFonts w:ascii="Times New Roman" w:eastAsia="Calibri" w:hAnsi="Times New Roman" w:cs="Times New Roman"/>
              </w:rPr>
            </w:pPr>
          </w:p>
        </w:tc>
        <w:tc>
          <w:tcPr>
            <w:tcW w:w="1506" w:type="dxa"/>
            <w:vMerge/>
          </w:tcPr>
          <w:p w14:paraId="0374799B" w14:textId="77777777" w:rsidR="0031000E" w:rsidRPr="0031000E" w:rsidRDefault="0031000E" w:rsidP="0031000E">
            <w:pPr>
              <w:rPr>
                <w:rFonts w:ascii="Times New Roman" w:eastAsia="Calibri" w:hAnsi="Times New Roman" w:cs="Times New Roman"/>
              </w:rPr>
            </w:pPr>
          </w:p>
        </w:tc>
        <w:tc>
          <w:tcPr>
            <w:tcW w:w="1108" w:type="dxa"/>
            <w:vMerge/>
          </w:tcPr>
          <w:p w14:paraId="2669EB2E" w14:textId="77777777" w:rsidR="0031000E" w:rsidRPr="0031000E" w:rsidRDefault="0031000E" w:rsidP="0031000E">
            <w:pPr>
              <w:rPr>
                <w:rFonts w:ascii="Times New Roman" w:eastAsia="Calibri" w:hAnsi="Times New Roman" w:cs="Times New Roman"/>
              </w:rPr>
            </w:pPr>
          </w:p>
        </w:tc>
        <w:tc>
          <w:tcPr>
            <w:tcW w:w="4883" w:type="dxa"/>
            <w:vMerge/>
          </w:tcPr>
          <w:p w14:paraId="486FFC35" w14:textId="77777777" w:rsidR="0031000E" w:rsidRPr="0031000E" w:rsidRDefault="0031000E" w:rsidP="0031000E">
            <w:pPr>
              <w:spacing w:before="3" w:line="242" w:lineRule="auto"/>
              <w:ind w:left="8" w:right="-15"/>
              <w:jc w:val="both"/>
              <w:rPr>
                <w:rFonts w:ascii="Times New Roman" w:eastAsia="Calibri" w:hAnsi="Times New Roman" w:cs="Times New Roman"/>
              </w:rPr>
            </w:pPr>
          </w:p>
        </w:tc>
      </w:tr>
      <w:tr w:rsidR="0031000E" w:rsidRPr="0031000E" w14:paraId="6A208FDF" w14:textId="77777777" w:rsidTr="0031000E">
        <w:trPr>
          <w:gridAfter w:val="1"/>
          <w:wAfter w:w="95" w:type="dxa"/>
          <w:trHeight w:val="2414"/>
          <w:jc w:val="center"/>
        </w:trPr>
        <w:tc>
          <w:tcPr>
            <w:tcW w:w="412" w:type="dxa"/>
          </w:tcPr>
          <w:p w14:paraId="1879C83D" w14:textId="77777777" w:rsidR="0031000E" w:rsidRPr="0031000E" w:rsidRDefault="0031000E" w:rsidP="0031000E">
            <w:pPr>
              <w:rPr>
                <w:rFonts w:ascii="Times New Roman" w:eastAsia="Calibri" w:hAnsi="Times New Roman" w:cs="Times New Roman"/>
                <w:b/>
              </w:rPr>
            </w:pPr>
          </w:p>
          <w:p w14:paraId="13038D20" w14:textId="77777777" w:rsidR="0031000E" w:rsidRPr="0031000E" w:rsidRDefault="0031000E" w:rsidP="0031000E">
            <w:pPr>
              <w:rPr>
                <w:rFonts w:ascii="Times New Roman" w:eastAsia="Calibri" w:hAnsi="Times New Roman" w:cs="Times New Roman"/>
                <w:b/>
              </w:rPr>
            </w:pPr>
          </w:p>
          <w:p w14:paraId="0A49CA9D" w14:textId="77777777" w:rsidR="0031000E" w:rsidRPr="0031000E" w:rsidRDefault="0031000E" w:rsidP="0031000E">
            <w:pPr>
              <w:rPr>
                <w:rFonts w:ascii="Times New Roman" w:eastAsia="Calibri" w:hAnsi="Times New Roman" w:cs="Times New Roman"/>
                <w:b/>
              </w:rPr>
            </w:pPr>
          </w:p>
          <w:p w14:paraId="4BEE8F2C" w14:textId="77777777" w:rsidR="0031000E" w:rsidRPr="0031000E" w:rsidRDefault="0031000E" w:rsidP="0031000E">
            <w:pPr>
              <w:spacing w:before="179"/>
              <w:ind w:right="105"/>
              <w:jc w:val="right"/>
              <w:rPr>
                <w:rFonts w:ascii="Times New Roman" w:eastAsia="Calibri" w:hAnsi="Times New Roman" w:cs="Times New Roman"/>
              </w:rPr>
            </w:pPr>
            <w:r w:rsidRPr="0031000E">
              <w:rPr>
                <w:rFonts w:ascii="Times New Roman" w:eastAsia="Calibri" w:hAnsi="Times New Roman" w:cs="Times New Roman"/>
                <w:color w:val="231F1F"/>
              </w:rPr>
              <w:t>8.</w:t>
            </w:r>
          </w:p>
        </w:tc>
        <w:tc>
          <w:tcPr>
            <w:tcW w:w="1381" w:type="dxa"/>
          </w:tcPr>
          <w:p w14:paraId="19F77649" w14:textId="77777777" w:rsidR="0031000E" w:rsidRPr="0031000E" w:rsidRDefault="0031000E" w:rsidP="0031000E">
            <w:pPr>
              <w:rPr>
                <w:rFonts w:ascii="Times New Roman" w:eastAsia="Calibri" w:hAnsi="Times New Roman" w:cs="Times New Roman"/>
                <w:b/>
              </w:rPr>
            </w:pPr>
          </w:p>
          <w:p w14:paraId="45818631" w14:textId="77777777" w:rsidR="0031000E" w:rsidRPr="0031000E" w:rsidRDefault="0031000E" w:rsidP="0031000E">
            <w:pPr>
              <w:rPr>
                <w:rFonts w:ascii="Times New Roman" w:eastAsia="Calibri" w:hAnsi="Times New Roman" w:cs="Times New Roman"/>
                <w:b/>
              </w:rPr>
            </w:pPr>
          </w:p>
          <w:p w14:paraId="1505DE12" w14:textId="77777777" w:rsidR="0031000E" w:rsidRPr="0031000E" w:rsidRDefault="0031000E" w:rsidP="0031000E">
            <w:pPr>
              <w:rPr>
                <w:rFonts w:ascii="Times New Roman" w:eastAsia="Calibri" w:hAnsi="Times New Roman" w:cs="Times New Roman"/>
                <w:b/>
              </w:rPr>
            </w:pPr>
          </w:p>
          <w:p w14:paraId="1D250AF8" w14:textId="77777777" w:rsidR="0031000E" w:rsidRPr="0031000E" w:rsidRDefault="0031000E" w:rsidP="0031000E">
            <w:pPr>
              <w:spacing w:before="179"/>
              <w:ind w:left="38"/>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oras</w:t>
            </w:r>
          </w:p>
        </w:tc>
        <w:tc>
          <w:tcPr>
            <w:tcW w:w="1660" w:type="dxa"/>
            <w:gridSpan w:val="2"/>
            <w:vMerge/>
            <w:tcBorders>
              <w:top w:val="nil"/>
            </w:tcBorders>
          </w:tcPr>
          <w:p w14:paraId="312288F0" w14:textId="77777777" w:rsidR="0031000E" w:rsidRPr="0031000E" w:rsidRDefault="0031000E" w:rsidP="0031000E">
            <w:pPr>
              <w:rPr>
                <w:rFonts w:ascii="Times New Roman" w:eastAsia="Calibri" w:hAnsi="Times New Roman" w:cs="Times New Roman"/>
              </w:rPr>
            </w:pPr>
          </w:p>
        </w:tc>
        <w:tc>
          <w:tcPr>
            <w:tcW w:w="4127" w:type="dxa"/>
          </w:tcPr>
          <w:p w14:paraId="14EC258C" w14:textId="77777777" w:rsidR="0031000E" w:rsidRPr="0031000E" w:rsidRDefault="0031000E" w:rsidP="0031000E">
            <w:pPr>
              <w:spacing w:line="268" w:lineRule="exact"/>
              <w:ind w:left="6" w:right="-15"/>
              <w:jc w:val="both"/>
              <w:rPr>
                <w:rFonts w:ascii="Times New Roman" w:eastAsia="Calibri" w:hAnsi="Times New Roman" w:cs="Times New Roman"/>
              </w:rPr>
            </w:pPr>
            <w:r w:rsidRPr="0031000E">
              <w:rPr>
                <w:rFonts w:ascii="Times New Roman" w:eastAsia="Calibri" w:hAnsi="Times New Roman" w:cs="Times New Roman"/>
                <w:b/>
                <w:color w:val="231F1F"/>
              </w:rPr>
              <w:t>8</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stebėti</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vamzdžiais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 xml:space="preserve">į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orą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rečiau,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nurodyta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2018/1147, 1.2. poskyryje, ir laikantis EN</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standartų. Jei EN standartų nėra, GPGB 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ISO,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nacionalinių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tarptautinių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standartų,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kuriuos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gaunami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lygiavertės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mokslinės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kokybės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duomenys,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taikymas.</w:t>
            </w:r>
          </w:p>
        </w:tc>
        <w:tc>
          <w:tcPr>
            <w:tcW w:w="1506" w:type="dxa"/>
          </w:tcPr>
          <w:p w14:paraId="426934D7" w14:textId="77777777" w:rsidR="0031000E" w:rsidRPr="0031000E" w:rsidRDefault="0031000E" w:rsidP="0031000E">
            <w:pPr>
              <w:rPr>
                <w:rFonts w:ascii="Times New Roman" w:eastAsia="Calibri" w:hAnsi="Times New Roman" w:cs="Times New Roman"/>
                <w:b/>
              </w:rPr>
            </w:pPr>
          </w:p>
          <w:p w14:paraId="591CF2CC" w14:textId="77777777" w:rsidR="0031000E" w:rsidRPr="0031000E" w:rsidRDefault="0031000E" w:rsidP="0031000E">
            <w:pPr>
              <w:rPr>
                <w:rFonts w:ascii="Times New Roman" w:eastAsia="Calibri" w:hAnsi="Times New Roman" w:cs="Times New Roman"/>
                <w:b/>
              </w:rPr>
            </w:pPr>
          </w:p>
          <w:p w14:paraId="469B5C04" w14:textId="77777777" w:rsidR="0031000E" w:rsidRPr="0031000E" w:rsidRDefault="0031000E" w:rsidP="0031000E">
            <w:pPr>
              <w:rPr>
                <w:rFonts w:ascii="Times New Roman" w:eastAsia="Calibri" w:hAnsi="Times New Roman" w:cs="Times New Roman"/>
                <w:b/>
              </w:rPr>
            </w:pPr>
          </w:p>
          <w:p w14:paraId="5125F279" w14:textId="77777777" w:rsidR="0031000E" w:rsidRPr="0031000E" w:rsidRDefault="0031000E" w:rsidP="0031000E">
            <w:pPr>
              <w:spacing w:before="179"/>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37D3F0D0" w14:textId="77777777" w:rsidR="0031000E" w:rsidRPr="0031000E" w:rsidRDefault="0031000E" w:rsidP="0031000E">
            <w:pPr>
              <w:rPr>
                <w:rFonts w:ascii="Times New Roman" w:eastAsia="Calibri" w:hAnsi="Times New Roman" w:cs="Times New Roman"/>
                <w:b/>
              </w:rPr>
            </w:pPr>
          </w:p>
          <w:p w14:paraId="58CA21C5" w14:textId="77777777" w:rsidR="0031000E" w:rsidRPr="0031000E" w:rsidRDefault="0031000E" w:rsidP="0031000E">
            <w:pPr>
              <w:rPr>
                <w:rFonts w:ascii="Times New Roman" w:eastAsia="Calibri" w:hAnsi="Times New Roman" w:cs="Times New Roman"/>
                <w:b/>
              </w:rPr>
            </w:pPr>
          </w:p>
          <w:p w14:paraId="5D7E63F9" w14:textId="77777777" w:rsidR="0031000E" w:rsidRPr="0031000E" w:rsidRDefault="0031000E" w:rsidP="0031000E">
            <w:pPr>
              <w:rPr>
                <w:rFonts w:ascii="Times New Roman" w:eastAsia="Calibri" w:hAnsi="Times New Roman" w:cs="Times New Roman"/>
                <w:b/>
              </w:rPr>
            </w:pPr>
          </w:p>
          <w:p w14:paraId="54CE2664" w14:textId="77777777" w:rsidR="0031000E" w:rsidRPr="0031000E" w:rsidRDefault="0031000E" w:rsidP="0031000E">
            <w:pPr>
              <w:spacing w:before="179"/>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03A3A97E" w14:textId="77777777" w:rsidR="0031000E" w:rsidRPr="0031000E" w:rsidRDefault="0031000E" w:rsidP="0031000E">
            <w:pPr>
              <w:spacing w:before="3"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Numatoma vykdyti ūkinė veikla neatitinka Lietuvos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Respublikos aplinkos ministro 2009 m. rugsėjo 16 d.</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įsakymu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Nr. D1-546</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patvirtintuose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Ūkio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subjektų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monitoringo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nuostatose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atvejų,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kada privaloma vykdyti teršalų, išmetamų į 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orą, monitoringą.</w:t>
            </w:r>
          </w:p>
          <w:p w14:paraId="38A9EE1D" w14:textId="77777777" w:rsidR="0031000E" w:rsidRPr="0031000E" w:rsidRDefault="0031000E" w:rsidP="0031000E">
            <w:pPr>
              <w:spacing w:line="270" w:lineRule="atLeast"/>
              <w:ind w:left="8" w:right="-15"/>
              <w:jc w:val="both"/>
              <w:rPr>
                <w:rFonts w:ascii="Times New Roman" w:eastAsia="Calibri" w:hAnsi="Times New Roman" w:cs="Times New Roman"/>
              </w:rPr>
            </w:pPr>
            <w:r w:rsidRPr="0031000E">
              <w:rPr>
                <w:rFonts w:ascii="Times New Roman" w:eastAsia="Calibri" w:hAnsi="Times New Roman" w:cs="Times New Roman"/>
                <w:color w:val="231F1F"/>
              </w:rPr>
              <w:t>Aplinkos oro taršos šaltinių ir iš jų išmetamų 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inventorizacija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ataskaitos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teikiamos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teisės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aktuose nustatyta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tvarka.</w:t>
            </w:r>
          </w:p>
        </w:tc>
      </w:tr>
      <w:tr w:rsidR="0031000E" w:rsidRPr="0031000E" w14:paraId="0E1D746B" w14:textId="77777777" w:rsidTr="0031000E">
        <w:trPr>
          <w:gridAfter w:val="1"/>
          <w:wAfter w:w="95" w:type="dxa"/>
          <w:trHeight w:val="2681"/>
          <w:jc w:val="center"/>
        </w:trPr>
        <w:tc>
          <w:tcPr>
            <w:tcW w:w="412" w:type="dxa"/>
          </w:tcPr>
          <w:p w14:paraId="7E3C46D5" w14:textId="77777777" w:rsidR="0031000E" w:rsidRPr="0031000E" w:rsidRDefault="0031000E" w:rsidP="0031000E">
            <w:pPr>
              <w:rPr>
                <w:rFonts w:ascii="Times New Roman" w:eastAsia="Calibri" w:hAnsi="Times New Roman" w:cs="Times New Roman"/>
                <w:b/>
              </w:rPr>
            </w:pPr>
          </w:p>
          <w:p w14:paraId="69765E00" w14:textId="77777777" w:rsidR="0031000E" w:rsidRPr="0031000E" w:rsidRDefault="0031000E" w:rsidP="0031000E">
            <w:pPr>
              <w:rPr>
                <w:rFonts w:ascii="Times New Roman" w:eastAsia="Calibri" w:hAnsi="Times New Roman" w:cs="Times New Roman"/>
                <w:b/>
              </w:rPr>
            </w:pPr>
          </w:p>
          <w:p w14:paraId="7D011351" w14:textId="77777777" w:rsidR="0031000E" w:rsidRPr="0031000E" w:rsidRDefault="0031000E" w:rsidP="0031000E">
            <w:pPr>
              <w:rPr>
                <w:rFonts w:ascii="Times New Roman" w:eastAsia="Calibri" w:hAnsi="Times New Roman" w:cs="Times New Roman"/>
                <w:b/>
              </w:rPr>
            </w:pPr>
          </w:p>
          <w:p w14:paraId="2D4F0B27" w14:textId="77777777" w:rsidR="0031000E" w:rsidRPr="0031000E" w:rsidRDefault="0031000E" w:rsidP="0031000E">
            <w:pPr>
              <w:spacing w:before="1"/>
              <w:rPr>
                <w:rFonts w:ascii="Times New Roman" w:eastAsia="Calibri" w:hAnsi="Times New Roman" w:cs="Times New Roman"/>
                <w:b/>
              </w:rPr>
            </w:pPr>
          </w:p>
          <w:p w14:paraId="4C6BB367" w14:textId="77777777" w:rsidR="0031000E" w:rsidRPr="0031000E" w:rsidRDefault="0031000E" w:rsidP="0031000E">
            <w:pPr>
              <w:ind w:right="105"/>
              <w:jc w:val="right"/>
              <w:rPr>
                <w:rFonts w:ascii="Times New Roman" w:eastAsia="Calibri" w:hAnsi="Times New Roman" w:cs="Times New Roman"/>
              </w:rPr>
            </w:pPr>
            <w:r w:rsidRPr="0031000E">
              <w:rPr>
                <w:rFonts w:ascii="Times New Roman" w:eastAsia="Calibri" w:hAnsi="Times New Roman" w:cs="Times New Roman"/>
                <w:color w:val="231F1F"/>
              </w:rPr>
              <w:t>9.</w:t>
            </w:r>
          </w:p>
        </w:tc>
        <w:tc>
          <w:tcPr>
            <w:tcW w:w="1381" w:type="dxa"/>
          </w:tcPr>
          <w:p w14:paraId="5ACE6742" w14:textId="77777777" w:rsidR="0031000E" w:rsidRPr="0031000E" w:rsidRDefault="0031000E" w:rsidP="0031000E">
            <w:pPr>
              <w:rPr>
                <w:rFonts w:ascii="Times New Roman" w:eastAsia="Calibri" w:hAnsi="Times New Roman" w:cs="Times New Roman"/>
                <w:b/>
              </w:rPr>
            </w:pPr>
          </w:p>
          <w:p w14:paraId="3B5C3DF2" w14:textId="77777777" w:rsidR="0031000E" w:rsidRPr="0031000E" w:rsidRDefault="0031000E" w:rsidP="0031000E">
            <w:pPr>
              <w:rPr>
                <w:rFonts w:ascii="Times New Roman" w:eastAsia="Calibri" w:hAnsi="Times New Roman" w:cs="Times New Roman"/>
                <w:b/>
              </w:rPr>
            </w:pPr>
          </w:p>
          <w:p w14:paraId="5CC14720" w14:textId="77777777" w:rsidR="0031000E" w:rsidRPr="0031000E" w:rsidRDefault="0031000E" w:rsidP="0031000E">
            <w:pPr>
              <w:rPr>
                <w:rFonts w:ascii="Times New Roman" w:eastAsia="Calibri" w:hAnsi="Times New Roman" w:cs="Times New Roman"/>
                <w:b/>
              </w:rPr>
            </w:pPr>
          </w:p>
          <w:p w14:paraId="7DD28B23" w14:textId="77777777" w:rsidR="0031000E" w:rsidRPr="0031000E" w:rsidRDefault="0031000E" w:rsidP="0031000E">
            <w:pPr>
              <w:spacing w:before="178"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vMerge/>
            <w:tcBorders>
              <w:top w:val="nil"/>
            </w:tcBorders>
          </w:tcPr>
          <w:p w14:paraId="1130A8DE" w14:textId="77777777" w:rsidR="0031000E" w:rsidRPr="0031000E" w:rsidRDefault="0031000E" w:rsidP="0031000E">
            <w:pPr>
              <w:rPr>
                <w:rFonts w:ascii="Times New Roman" w:eastAsia="Calibri" w:hAnsi="Times New Roman" w:cs="Times New Roman"/>
              </w:rPr>
            </w:pPr>
          </w:p>
        </w:tc>
        <w:tc>
          <w:tcPr>
            <w:tcW w:w="4127" w:type="dxa"/>
          </w:tcPr>
          <w:p w14:paraId="12CAF689" w14:textId="77777777" w:rsidR="0031000E" w:rsidRPr="0031000E" w:rsidRDefault="0031000E" w:rsidP="0031000E">
            <w:pPr>
              <w:spacing w:line="268" w:lineRule="exact"/>
              <w:ind w:left="6" w:right="-15"/>
              <w:jc w:val="both"/>
              <w:rPr>
                <w:rFonts w:ascii="Times New Roman" w:eastAsia="Calibri" w:hAnsi="Times New Roman" w:cs="Times New Roman"/>
              </w:rPr>
            </w:pPr>
            <w:r w:rsidRPr="0031000E">
              <w:rPr>
                <w:rFonts w:ascii="Times New Roman" w:eastAsia="Calibri" w:hAnsi="Times New Roman" w:cs="Times New Roman"/>
                <w:b/>
                <w:color w:val="231F1F"/>
              </w:rPr>
              <w:t xml:space="preserve">9 GPGB. </w:t>
            </w:r>
            <w:r w:rsidRPr="0031000E">
              <w:rPr>
                <w:rFonts w:ascii="Times New Roman" w:eastAsia="Calibri" w:hAnsi="Times New Roman" w:cs="Times New Roman"/>
                <w:color w:val="231F1F"/>
              </w:rPr>
              <w:t>GPGB yra bent kartą per metus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stebėti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dėl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panaudotų</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tirpiklių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regeneravimo,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įrangos,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kurioje</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patvariųjų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organinių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(POT),</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neutralizavimo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tirpikliais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fizinio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cheminio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tirpiklių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apdorojimo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panaudoti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šilumingumą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 orą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pasklidžiųjų organinių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junginių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naudojant vieną iš toliau nurodytų metodų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spacing w:val="-4"/>
              </w:rPr>
              <w:t>arba</w:t>
            </w:r>
            <w:r w:rsidRPr="0031000E">
              <w:rPr>
                <w:rFonts w:ascii="Times New Roman" w:eastAsia="Calibri" w:hAnsi="Times New Roman" w:cs="Times New Roman"/>
                <w:color w:val="231F1F"/>
                <w:spacing w:val="18"/>
              </w:rPr>
              <w:t xml:space="preserve"> </w:t>
            </w:r>
            <w:r w:rsidRPr="0031000E">
              <w:rPr>
                <w:rFonts w:ascii="Times New Roman" w:eastAsia="Calibri" w:hAnsi="Times New Roman" w:cs="Times New Roman"/>
                <w:color w:val="231F1F"/>
                <w:spacing w:val="-3"/>
              </w:rPr>
              <w:t>jų</w:t>
            </w:r>
            <w:r w:rsidRPr="0031000E">
              <w:rPr>
                <w:rFonts w:ascii="Times New Roman" w:eastAsia="Calibri" w:hAnsi="Times New Roman" w:cs="Times New Roman"/>
                <w:color w:val="231F1F"/>
                <w:spacing w:val="-15"/>
              </w:rPr>
              <w:t xml:space="preserve"> </w:t>
            </w:r>
            <w:r w:rsidRPr="0031000E">
              <w:rPr>
                <w:rFonts w:ascii="Times New Roman" w:eastAsia="Calibri" w:hAnsi="Times New Roman" w:cs="Times New Roman"/>
                <w:color w:val="231F1F"/>
                <w:spacing w:val="-3"/>
              </w:rPr>
              <w:t>derinį.</w:t>
            </w:r>
          </w:p>
        </w:tc>
        <w:tc>
          <w:tcPr>
            <w:tcW w:w="1506" w:type="dxa"/>
          </w:tcPr>
          <w:p w14:paraId="0F60ADDB" w14:textId="77777777" w:rsidR="0031000E" w:rsidRPr="0031000E" w:rsidRDefault="0031000E" w:rsidP="0031000E">
            <w:pPr>
              <w:rPr>
                <w:rFonts w:ascii="Times New Roman" w:eastAsia="Calibri" w:hAnsi="Times New Roman" w:cs="Times New Roman"/>
                <w:b/>
              </w:rPr>
            </w:pPr>
          </w:p>
          <w:p w14:paraId="0AFA53FF" w14:textId="77777777" w:rsidR="0031000E" w:rsidRPr="0031000E" w:rsidRDefault="0031000E" w:rsidP="0031000E">
            <w:pPr>
              <w:rPr>
                <w:rFonts w:ascii="Times New Roman" w:eastAsia="Calibri" w:hAnsi="Times New Roman" w:cs="Times New Roman"/>
                <w:b/>
              </w:rPr>
            </w:pPr>
          </w:p>
          <w:p w14:paraId="40752245" w14:textId="77777777" w:rsidR="0031000E" w:rsidRPr="0031000E" w:rsidRDefault="0031000E" w:rsidP="0031000E">
            <w:pPr>
              <w:rPr>
                <w:rFonts w:ascii="Times New Roman" w:eastAsia="Calibri" w:hAnsi="Times New Roman" w:cs="Times New Roman"/>
                <w:b/>
              </w:rPr>
            </w:pPr>
          </w:p>
          <w:p w14:paraId="68B09997" w14:textId="77777777" w:rsidR="0031000E" w:rsidRPr="0031000E" w:rsidRDefault="0031000E" w:rsidP="0031000E">
            <w:pPr>
              <w:spacing w:before="1"/>
              <w:rPr>
                <w:rFonts w:ascii="Times New Roman" w:eastAsia="Calibri" w:hAnsi="Times New Roman" w:cs="Times New Roman"/>
                <w:b/>
              </w:rPr>
            </w:pPr>
          </w:p>
          <w:p w14:paraId="5A011E9B"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77FFF799" w14:textId="77777777" w:rsidR="0031000E" w:rsidRPr="0031000E" w:rsidRDefault="0031000E" w:rsidP="0031000E">
            <w:pPr>
              <w:rPr>
                <w:rFonts w:ascii="Times New Roman" w:eastAsia="Calibri" w:hAnsi="Times New Roman" w:cs="Times New Roman"/>
                <w:b/>
              </w:rPr>
            </w:pPr>
          </w:p>
          <w:p w14:paraId="31CA99E0" w14:textId="77777777" w:rsidR="0031000E" w:rsidRPr="0031000E" w:rsidRDefault="0031000E" w:rsidP="0031000E">
            <w:pPr>
              <w:rPr>
                <w:rFonts w:ascii="Times New Roman" w:eastAsia="Calibri" w:hAnsi="Times New Roman" w:cs="Times New Roman"/>
                <w:b/>
              </w:rPr>
            </w:pPr>
          </w:p>
          <w:p w14:paraId="447DF26D" w14:textId="77777777" w:rsidR="0031000E" w:rsidRPr="0031000E" w:rsidRDefault="0031000E" w:rsidP="0031000E">
            <w:pPr>
              <w:rPr>
                <w:rFonts w:ascii="Times New Roman" w:eastAsia="Calibri" w:hAnsi="Times New Roman" w:cs="Times New Roman"/>
                <w:b/>
              </w:rPr>
            </w:pPr>
          </w:p>
          <w:p w14:paraId="2ECA2773" w14:textId="77777777" w:rsidR="0031000E" w:rsidRPr="0031000E" w:rsidRDefault="0031000E" w:rsidP="0031000E">
            <w:pPr>
              <w:spacing w:before="10"/>
              <w:rPr>
                <w:rFonts w:ascii="Times New Roman" w:eastAsia="Calibri" w:hAnsi="Times New Roman" w:cs="Times New Roman"/>
                <w:b/>
              </w:rPr>
            </w:pPr>
          </w:p>
          <w:p w14:paraId="1C58372E"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Netaikoma</w:t>
            </w:r>
          </w:p>
        </w:tc>
        <w:tc>
          <w:tcPr>
            <w:tcW w:w="4883" w:type="dxa"/>
          </w:tcPr>
          <w:p w14:paraId="7F498F5D" w14:textId="77777777" w:rsidR="0031000E" w:rsidRPr="0031000E" w:rsidRDefault="0031000E" w:rsidP="0031000E">
            <w:pPr>
              <w:rPr>
                <w:rFonts w:ascii="Times New Roman" w:eastAsia="Calibri" w:hAnsi="Times New Roman" w:cs="Times New Roman"/>
                <w:b/>
              </w:rPr>
            </w:pPr>
          </w:p>
          <w:p w14:paraId="440DD0B4" w14:textId="77777777" w:rsidR="0031000E" w:rsidRPr="0031000E" w:rsidRDefault="0031000E" w:rsidP="0031000E">
            <w:pPr>
              <w:rPr>
                <w:rFonts w:ascii="Times New Roman" w:eastAsia="Calibri" w:hAnsi="Times New Roman" w:cs="Times New Roman"/>
                <w:b/>
              </w:rPr>
            </w:pPr>
          </w:p>
          <w:p w14:paraId="610C7536" w14:textId="77777777" w:rsidR="0031000E" w:rsidRPr="0031000E" w:rsidRDefault="0031000E" w:rsidP="0031000E">
            <w:pPr>
              <w:rPr>
                <w:rFonts w:ascii="Times New Roman" w:eastAsia="Calibri" w:hAnsi="Times New Roman" w:cs="Times New Roman"/>
                <w:b/>
              </w:rPr>
            </w:pPr>
          </w:p>
          <w:p w14:paraId="35F98111" w14:textId="77777777" w:rsidR="0031000E" w:rsidRPr="0031000E" w:rsidRDefault="0031000E" w:rsidP="0031000E">
            <w:pPr>
              <w:spacing w:before="2"/>
              <w:rPr>
                <w:rFonts w:ascii="Times New Roman" w:eastAsia="Calibri" w:hAnsi="Times New Roman" w:cs="Times New Roman"/>
                <w:b/>
              </w:rPr>
            </w:pPr>
          </w:p>
          <w:p w14:paraId="3FD94AF5" w14:textId="77777777" w:rsidR="0031000E" w:rsidRPr="0031000E" w:rsidRDefault="0031000E" w:rsidP="0031000E">
            <w:pPr>
              <w:spacing w:line="242" w:lineRule="auto"/>
              <w:ind w:left="8" w:right="-17"/>
              <w:rPr>
                <w:rFonts w:ascii="Times New Roman" w:eastAsia="Calibri" w:hAnsi="Times New Roman" w:cs="Times New Roman"/>
              </w:rPr>
            </w:pPr>
            <w:r w:rsidRPr="0031000E">
              <w:rPr>
                <w:rFonts w:ascii="Times New Roman" w:eastAsia="Calibri" w:hAnsi="Times New Roman" w:cs="Times New Roman"/>
                <w:color w:val="231F1F"/>
              </w:rPr>
              <w:t>Ūkinės</w:t>
            </w:r>
            <w:r w:rsidRPr="0031000E">
              <w:rPr>
                <w:rFonts w:ascii="Times New Roman" w:eastAsia="Calibri" w:hAnsi="Times New Roman" w:cs="Times New Roman"/>
                <w:color w:val="231F1F"/>
                <w:spacing w:val="16"/>
              </w:rPr>
              <w:t xml:space="preserve"> </w:t>
            </w:r>
            <w:r w:rsidRPr="0031000E">
              <w:rPr>
                <w:rFonts w:ascii="Times New Roman" w:eastAsia="Calibri" w:hAnsi="Times New Roman" w:cs="Times New Roman"/>
                <w:color w:val="231F1F"/>
              </w:rPr>
              <w:t>veiklos</w:t>
            </w:r>
            <w:r w:rsidRPr="0031000E">
              <w:rPr>
                <w:rFonts w:ascii="Times New Roman" w:eastAsia="Calibri" w:hAnsi="Times New Roman" w:cs="Times New Roman"/>
                <w:color w:val="231F1F"/>
                <w:spacing w:val="17"/>
              </w:rPr>
              <w:t xml:space="preserve"> </w:t>
            </w:r>
            <w:r w:rsidRPr="0031000E">
              <w:rPr>
                <w:rFonts w:ascii="Times New Roman" w:eastAsia="Calibri" w:hAnsi="Times New Roman" w:cs="Times New Roman"/>
                <w:color w:val="231F1F"/>
              </w:rPr>
              <w:t>vykdytojas</w:t>
            </w:r>
            <w:r w:rsidRPr="0031000E">
              <w:rPr>
                <w:rFonts w:ascii="Times New Roman" w:eastAsia="Calibri" w:hAnsi="Times New Roman" w:cs="Times New Roman"/>
                <w:color w:val="231F1F"/>
                <w:spacing w:val="17"/>
              </w:rPr>
              <w:t xml:space="preserve"> </w:t>
            </w:r>
            <w:r w:rsidRPr="0031000E">
              <w:rPr>
                <w:rFonts w:ascii="Times New Roman" w:eastAsia="Calibri" w:hAnsi="Times New Roman" w:cs="Times New Roman"/>
                <w:color w:val="231F1F"/>
              </w:rPr>
              <w:t>nevykdys</w:t>
            </w:r>
            <w:r w:rsidRPr="0031000E">
              <w:rPr>
                <w:rFonts w:ascii="Times New Roman" w:eastAsia="Calibri" w:hAnsi="Times New Roman" w:cs="Times New Roman"/>
                <w:color w:val="231F1F"/>
                <w:spacing w:val="16"/>
              </w:rPr>
              <w:t xml:space="preserve"> </w:t>
            </w:r>
            <w:r w:rsidRPr="0031000E">
              <w:rPr>
                <w:rFonts w:ascii="Times New Roman" w:eastAsia="Calibri" w:hAnsi="Times New Roman" w:cs="Times New Roman"/>
                <w:color w:val="231F1F"/>
              </w:rPr>
              <w:t>tirpiklių</w:t>
            </w:r>
            <w:r w:rsidRPr="0031000E">
              <w:rPr>
                <w:rFonts w:ascii="Times New Roman" w:eastAsia="Calibri" w:hAnsi="Times New Roman" w:cs="Times New Roman"/>
                <w:color w:val="231F1F"/>
                <w:spacing w:val="1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apdorojimo</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veiklos,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todėl duomenys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neteikiami.</w:t>
            </w:r>
          </w:p>
        </w:tc>
      </w:tr>
      <w:tr w:rsidR="0031000E" w:rsidRPr="0031000E" w14:paraId="2DB420EF" w14:textId="77777777" w:rsidTr="0031000E">
        <w:trPr>
          <w:gridAfter w:val="1"/>
          <w:wAfter w:w="95" w:type="dxa"/>
          <w:trHeight w:val="804"/>
          <w:jc w:val="center"/>
        </w:trPr>
        <w:tc>
          <w:tcPr>
            <w:tcW w:w="412" w:type="dxa"/>
          </w:tcPr>
          <w:p w14:paraId="1B07F76D" w14:textId="77777777" w:rsidR="0031000E" w:rsidRPr="0031000E" w:rsidRDefault="0031000E" w:rsidP="0031000E">
            <w:pPr>
              <w:spacing w:before="7"/>
              <w:rPr>
                <w:rFonts w:ascii="Times New Roman" w:eastAsia="Calibri" w:hAnsi="Times New Roman" w:cs="Times New Roman"/>
                <w:b/>
              </w:rPr>
            </w:pPr>
          </w:p>
          <w:p w14:paraId="1BABE02D" w14:textId="77777777" w:rsidR="0031000E" w:rsidRPr="0031000E" w:rsidRDefault="0031000E" w:rsidP="0031000E">
            <w:pPr>
              <w:ind w:right="46"/>
              <w:jc w:val="right"/>
              <w:rPr>
                <w:rFonts w:ascii="Times New Roman" w:eastAsia="Calibri" w:hAnsi="Times New Roman" w:cs="Times New Roman"/>
              </w:rPr>
            </w:pPr>
            <w:r w:rsidRPr="0031000E">
              <w:rPr>
                <w:rFonts w:ascii="Times New Roman" w:eastAsia="Calibri" w:hAnsi="Times New Roman" w:cs="Times New Roman"/>
                <w:color w:val="231F1F"/>
              </w:rPr>
              <w:t>10.</w:t>
            </w:r>
          </w:p>
        </w:tc>
        <w:tc>
          <w:tcPr>
            <w:tcW w:w="1381" w:type="dxa"/>
          </w:tcPr>
          <w:p w14:paraId="2BC3CE14" w14:textId="77777777" w:rsidR="0031000E" w:rsidRPr="0031000E" w:rsidRDefault="0031000E" w:rsidP="0031000E">
            <w:pPr>
              <w:spacing w:before="7"/>
              <w:rPr>
                <w:rFonts w:ascii="Times New Roman" w:eastAsia="Calibri" w:hAnsi="Times New Roman" w:cs="Times New Roman"/>
                <w:b/>
              </w:rPr>
            </w:pPr>
          </w:p>
          <w:p w14:paraId="11C5A3CB" w14:textId="77777777" w:rsidR="0031000E" w:rsidRPr="0031000E" w:rsidRDefault="0031000E" w:rsidP="0031000E">
            <w:pPr>
              <w:ind w:left="38"/>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oras</w:t>
            </w:r>
          </w:p>
        </w:tc>
        <w:tc>
          <w:tcPr>
            <w:tcW w:w="1660" w:type="dxa"/>
            <w:gridSpan w:val="2"/>
            <w:vMerge/>
            <w:tcBorders>
              <w:top w:val="nil"/>
            </w:tcBorders>
          </w:tcPr>
          <w:p w14:paraId="66296402" w14:textId="77777777" w:rsidR="0031000E" w:rsidRPr="0031000E" w:rsidRDefault="0031000E" w:rsidP="0031000E">
            <w:pPr>
              <w:rPr>
                <w:rFonts w:ascii="Times New Roman" w:eastAsia="Calibri" w:hAnsi="Times New Roman" w:cs="Times New Roman"/>
              </w:rPr>
            </w:pPr>
          </w:p>
        </w:tc>
        <w:tc>
          <w:tcPr>
            <w:tcW w:w="4127" w:type="dxa"/>
          </w:tcPr>
          <w:p w14:paraId="5CEE8295" w14:textId="77777777" w:rsidR="0031000E" w:rsidRPr="0031000E" w:rsidRDefault="0031000E" w:rsidP="0031000E">
            <w:pPr>
              <w:spacing w:before="137" w:line="242" w:lineRule="auto"/>
              <w:ind w:left="6"/>
              <w:rPr>
                <w:rFonts w:ascii="Times New Roman" w:eastAsia="Calibri" w:hAnsi="Times New Roman" w:cs="Times New Roman"/>
              </w:rPr>
            </w:pPr>
            <w:r w:rsidRPr="0031000E">
              <w:rPr>
                <w:rFonts w:ascii="Times New Roman" w:eastAsia="Calibri" w:hAnsi="Times New Roman" w:cs="Times New Roman"/>
                <w:b/>
                <w:color w:val="231F1F"/>
              </w:rPr>
              <w:t>10</w:t>
            </w:r>
            <w:r w:rsidRPr="0031000E">
              <w:rPr>
                <w:rFonts w:ascii="Times New Roman" w:eastAsia="Calibri" w:hAnsi="Times New Roman" w:cs="Times New Roman"/>
                <w:b/>
                <w:color w:val="231F1F"/>
                <w:spacing w:val="18"/>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8"/>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8"/>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periodiškai</w:t>
            </w:r>
            <w:r w:rsidRPr="0031000E">
              <w:rPr>
                <w:rFonts w:ascii="Times New Roman" w:eastAsia="Calibri" w:hAnsi="Times New Roman" w:cs="Times New Roman"/>
                <w:color w:val="231F1F"/>
                <w:spacing w:val="18"/>
              </w:rPr>
              <w:t xml:space="preserve"> </w:t>
            </w:r>
            <w:r w:rsidRPr="0031000E">
              <w:rPr>
                <w:rFonts w:ascii="Times New Roman" w:eastAsia="Calibri" w:hAnsi="Times New Roman" w:cs="Times New Roman"/>
                <w:color w:val="231F1F"/>
              </w:rPr>
              <w:t>stebėti</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skleidžiamus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kvapus.</w:t>
            </w:r>
          </w:p>
        </w:tc>
        <w:tc>
          <w:tcPr>
            <w:tcW w:w="1506" w:type="dxa"/>
          </w:tcPr>
          <w:p w14:paraId="45147083" w14:textId="77777777" w:rsidR="0031000E" w:rsidRPr="0031000E" w:rsidRDefault="0031000E" w:rsidP="0031000E">
            <w:pPr>
              <w:spacing w:before="6"/>
              <w:rPr>
                <w:rFonts w:ascii="Times New Roman" w:eastAsia="Calibri" w:hAnsi="Times New Roman" w:cs="Times New Roman"/>
                <w:b/>
              </w:rPr>
            </w:pPr>
          </w:p>
          <w:p w14:paraId="3C2D1806"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28FF6E21" w14:textId="77777777" w:rsidR="0031000E" w:rsidRPr="0031000E" w:rsidRDefault="0031000E" w:rsidP="0031000E">
            <w:pPr>
              <w:spacing w:before="6"/>
              <w:rPr>
                <w:rFonts w:ascii="Times New Roman" w:eastAsia="Calibri" w:hAnsi="Times New Roman" w:cs="Times New Roman"/>
                <w:b/>
              </w:rPr>
            </w:pPr>
          </w:p>
          <w:p w14:paraId="6A30BA8F"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Netaikoma</w:t>
            </w:r>
          </w:p>
        </w:tc>
        <w:tc>
          <w:tcPr>
            <w:tcW w:w="4883" w:type="dxa"/>
          </w:tcPr>
          <w:p w14:paraId="6A71E03B" w14:textId="77777777" w:rsidR="0031000E" w:rsidRPr="0031000E" w:rsidRDefault="0031000E" w:rsidP="0031000E">
            <w:pPr>
              <w:spacing w:line="268" w:lineRule="exact"/>
              <w:ind w:left="8" w:right="-15"/>
              <w:jc w:val="both"/>
              <w:rPr>
                <w:rFonts w:ascii="Times New Roman" w:eastAsia="Calibri" w:hAnsi="Times New Roman" w:cs="Times New Roman"/>
              </w:rPr>
            </w:pPr>
            <w:r w:rsidRPr="0031000E">
              <w:rPr>
                <w:rFonts w:ascii="Times New Roman" w:eastAsia="Calibri" w:hAnsi="Times New Roman" w:cs="Times New Roman"/>
                <w:color w:val="231F1F"/>
              </w:rPr>
              <w:t>Veiklavietėje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numatomos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tvarkyti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 xml:space="preserve">atliekos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nepasižymi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bioskaidumu,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kvapų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sklaida,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todėl</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duomenys neteikiami.</w:t>
            </w:r>
          </w:p>
        </w:tc>
      </w:tr>
      <w:tr w:rsidR="0031000E" w:rsidRPr="0031000E" w14:paraId="3FC5720F" w14:textId="77777777" w:rsidTr="0031000E">
        <w:trPr>
          <w:gridAfter w:val="1"/>
          <w:wAfter w:w="95" w:type="dxa"/>
          <w:trHeight w:val="1182"/>
          <w:jc w:val="center"/>
        </w:trPr>
        <w:tc>
          <w:tcPr>
            <w:tcW w:w="412" w:type="dxa"/>
          </w:tcPr>
          <w:p w14:paraId="72604112" w14:textId="77777777" w:rsidR="0031000E" w:rsidRPr="0031000E" w:rsidRDefault="0031000E" w:rsidP="0031000E">
            <w:pPr>
              <w:rPr>
                <w:rFonts w:ascii="Times New Roman" w:eastAsia="Calibri" w:hAnsi="Times New Roman" w:cs="Times New Roman"/>
                <w:b/>
              </w:rPr>
            </w:pPr>
          </w:p>
          <w:p w14:paraId="71AD3DFB" w14:textId="77777777" w:rsidR="0031000E" w:rsidRPr="0031000E" w:rsidRDefault="0031000E" w:rsidP="0031000E">
            <w:pPr>
              <w:spacing w:before="161"/>
              <w:ind w:right="46"/>
              <w:jc w:val="right"/>
              <w:rPr>
                <w:rFonts w:ascii="Times New Roman" w:eastAsia="Calibri" w:hAnsi="Times New Roman" w:cs="Times New Roman"/>
              </w:rPr>
            </w:pPr>
            <w:r w:rsidRPr="0031000E">
              <w:rPr>
                <w:rFonts w:ascii="Times New Roman" w:eastAsia="Calibri" w:hAnsi="Times New Roman" w:cs="Times New Roman"/>
                <w:color w:val="231F1F"/>
              </w:rPr>
              <w:t>11.</w:t>
            </w:r>
          </w:p>
        </w:tc>
        <w:tc>
          <w:tcPr>
            <w:tcW w:w="1381" w:type="dxa"/>
          </w:tcPr>
          <w:p w14:paraId="1E2FBC7F" w14:textId="77777777" w:rsidR="0031000E" w:rsidRPr="0031000E" w:rsidRDefault="0031000E" w:rsidP="0031000E">
            <w:pPr>
              <w:spacing w:before="1"/>
              <w:rPr>
                <w:rFonts w:ascii="Times New Roman" w:eastAsia="Calibri" w:hAnsi="Times New Roman" w:cs="Times New Roman"/>
                <w:b/>
              </w:rPr>
            </w:pPr>
          </w:p>
          <w:p w14:paraId="285F26C9" w14:textId="77777777" w:rsidR="0031000E" w:rsidRPr="0031000E" w:rsidRDefault="0031000E" w:rsidP="0031000E">
            <w:pPr>
              <w:spacing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vMerge/>
            <w:tcBorders>
              <w:top w:val="nil"/>
            </w:tcBorders>
          </w:tcPr>
          <w:p w14:paraId="655FADE8" w14:textId="77777777" w:rsidR="0031000E" w:rsidRPr="0031000E" w:rsidRDefault="0031000E" w:rsidP="0031000E">
            <w:pPr>
              <w:rPr>
                <w:rFonts w:ascii="Times New Roman" w:eastAsia="Calibri" w:hAnsi="Times New Roman" w:cs="Times New Roman"/>
              </w:rPr>
            </w:pPr>
          </w:p>
        </w:tc>
        <w:tc>
          <w:tcPr>
            <w:tcW w:w="4127" w:type="dxa"/>
          </w:tcPr>
          <w:p w14:paraId="229F82A9" w14:textId="77777777" w:rsidR="0031000E" w:rsidRPr="0031000E" w:rsidRDefault="0031000E" w:rsidP="0031000E">
            <w:pPr>
              <w:spacing w:before="87" w:line="270" w:lineRule="atLeast"/>
              <w:ind w:left="6" w:right="-15"/>
              <w:jc w:val="both"/>
              <w:rPr>
                <w:rFonts w:ascii="Times New Roman" w:eastAsia="Calibri" w:hAnsi="Times New Roman" w:cs="Times New Roman"/>
              </w:rPr>
            </w:pPr>
            <w:r w:rsidRPr="0031000E">
              <w:rPr>
                <w:rFonts w:ascii="Times New Roman" w:eastAsia="Calibri" w:hAnsi="Times New Roman" w:cs="Times New Roman"/>
                <w:b/>
                <w:color w:val="231F1F"/>
              </w:rPr>
              <w:t>11</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rečiau</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kaip</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kasmet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stebėti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per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suvartojamo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vandens,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energijos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žaliavų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per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metus</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susidarančių</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liekanų</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kiekį.</w:t>
            </w:r>
          </w:p>
        </w:tc>
        <w:tc>
          <w:tcPr>
            <w:tcW w:w="1506" w:type="dxa"/>
          </w:tcPr>
          <w:p w14:paraId="5C645E04" w14:textId="77777777" w:rsidR="0031000E" w:rsidRPr="0031000E" w:rsidRDefault="0031000E" w:rsidP="0031000E">
            <w:pPr>
              <w:rPr>
                <w:rFonts w:ascii="Times New Roman" w:eastAsia="Calibri" w:hAnsi="Times New Roman" w:cs="Times New Roman"/>
                <w:b/>
              </w:rPr>
            </w:pPr>
          </w:p>
          <w:p w14:paraId="1177AA61" w14:textId="77777777" w:rsidR="0031000E" w:rsidRPr="0031000E" w:rsidRDefault="0031000E" w:rsidP="0031000E">
            <w:pPr>
              <w:spacing w:before="161"/>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36D0066F" w14:textId="77777777" w:rsidR="0031000E" w:rsidRPr="0031000E" w:rsidRDefault="0031000E" w:rsidP="0031000E">
            <w:pPr>
              <w:rPr>
                <w:rFonts w:ascii="Times New Roman" w:eastAsia="Calibri" w:hAnsi="Times New Roman" w:cs="Times New Roman"/>
                <w:b/>
              </w:rPr>
            </w:pPr>
          </w:p>
          <w:p w14:paraId="659396D4" w14:textId="77777777" w:rsidR="0031000E" w:rsidRPr="0031000E" w:rsidRDefault="0031000E" w:rsidP="0031000E">
            <w:pPr>
              <w:spacing w:before="161"/>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6A0E404B" w14:textId="77777777" w:rsidR="0031000E" w:rsidRPr="0031000E" w:rsidRDefault="0031000E" w:rsidP="0031000E">
            <w:pPr>
              <w:spacing w:before="192"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Ne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rečiau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kaip</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kasmet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stebimas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per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suvartojamo</w:t>
            </w:r>
            <w:r w:rsidRPr="0031000E">
              <w:rPr>
                <w:rFonts w:ascii="Times New Roman" w:eastAsia="Calibri" w:hAnsi="Times New Roman" w:cs="Times New Roman"/>
                <w:color w:val="231F1F"/>
                <w:spacing w:val="50"/>
              </w:rPr>
              <w:t xml:space="preserve"> </w:t>
            </w:r>
            <w:r w:rsidRPr="0031000E">
              <w:rPr>
                <w:rFonts w:ascii="Times New Roman" w:eastAsia="Calibri" w:hAnsi="Times New Roman" w:cs="Times New Roman"/>
                <w:color w:val="231F1F"/>
              </w:rPr>
              <w:t>vandens,</w:t>
            </w:r>
            <w:r w:rsidRPr="0031000E">
              <w:rPr>
                <w:rFonts w:ascii="Times New Roman" w:eastAsia="Calibri" w:hAnsi="Times New Roman" w:cs="Times New Roman"/>
                <w:color w:val="231F1F"/>
                <w:spacing w:val="50"/>
              </w:rPr>
              <w:t xml:space="preserve"> </w:t>
            </w:r>
            <w:r w:rsidRPr="0031000E">
              <w:rPr>
                <w:rFonts w:ascii="Times New Roman" w:eastAsia="Calibri" w:hAnsi="Times New Roman" w:cs="Times New Roman"/>
                <w:color w:val="231F1F"/>
              </w:rPr>
              <w:t>energijos</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žaliavų</w:t>
            </w:r>
            <w:r w:rsidRPr="0031000E">
              <w:rPr>
                <w:rFonts w:ascii="Times New Roman" w:eastAsia="Calibri" w:hAnsi="Times New Roman" w:cs="Times New Roman"/>
                <w:color w:val="231F1F"/>
                <w:spacing w:val="50"/>
              </w:rPr>
              <w:t xml:space="preserve"> </w:t>
            </w:r>
            <w:r w:rsidRPr="0031000E">
              <w:rPr>
                <w:rFonts w:ascii="Times New Roman" w:eastAsia="Calibri" w:hAnsi="Times New Roman" w:cs="Times New Roman"/>
                <w:color w:val="231F1F"/>
              </w:rPr>
              <w:t>kiekis</w:t>
            </w:r>
            <w:r w:rsidRPr="0031000E">
              <w:rPr>
                <w:rFonts w:ascii="Times New Roman" w:eastAsia="Calibri" w:hAnsi="Times New Roman" w:cs="Times New Roman"/>
                <w:color w:val="231F1F"/>
                <w:spacing w:val="5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per</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metus</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susidarančių</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liekanų</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kiekis.</w:t>
            </w:r>
          </w:p>
        </w:tc>
      </w:tr>
      <w:tr w:rsidR="0031000E" w:rsidRPr="0031000E" w14:paraId="52D9B829" w14:textId="77777777" w:rsidTr="0031000E">
        <w:trPr>
          <w:gridAfter w:val="1"/>
          <w:wAfter w:w="95" w:type="dxa"/>
          <w:trHeight w:val="1877"/>
          <w:jc w:val="center"/>
        </w:trPr>
        <w:tc>
          <w:tcPr>
            <w:tcW w:w="412" w:type="dxa"/>
          </w:tcPr>
          <w:p w14:paraId="14B58A1C" w14:textId="77777777" w:rsidR="0031000E" w:rsidRPr="0031000E" w:rsidRDefault="0031000E" w:rsidP="0031000E">
            <w:pPr>
              <w:rPr>
                <w:rFonts w:ascii="Times New Roman" w:eastAsia="Calibri" w:hAnsi="Times New Roman" w:cs="Times New Roman"/>
                <w:b/>
              </w:rPr>
            </w:pPr>
          </w:p>
          <w:p w14:paraId="138013CA" w14:textId="77777777" w:rsidR="0031000E" w:rsidRPr="0031000E" w:rsidRDefault="0031000E" w:rsidP="0031000E">
            <w:pPr>
              <w:rPr>
                <w:rFonts w:ascii="Times New Roman" w:eastAsia="Calibri" w:hAnsi="Times New Roman" w:cs="Times New Roman"/>
                <w:b/>
              </w:rPr>
            </w:pPr>
          </w:p>
          <w:p w14:paraId="3383E807" w14:textId="77777777" w:rsidR="0031000E" w:rsidRPr="0031000E" w:rsidRDefault="0031000E" w:rsidP="0031000E">
            <w:pPr>
              <w:spacing w:before="1"/>
              <w:rPr>
                <w:rFonts w:ascii="Times New Roman" w:eastAsia="Calibri" w:hAnsi="Times New Roman" w:cs="Times New Roman"/>
                <w:b/>
              </w:rPr>
            </w:pPr>
          </w:p>
          <w:p w14:paraId="66691E7F" w14:textId="77777777" w:rsidR="0031000E" w:rsidRPr="0031000E" w:rsidRDefault="0031000E" w:rsidP="0031000E">
            <w:pPr>
              <w:ind w:left="58"/>
              <w:rPr>
                <w:rFonts w:ascii="Times New Roman" w:eastAsia="Calibri" w:hAnsi="Times New Roman" w:cs="Times New Roman"/>
              </w:rPr>
            </w:pPr>
            <w:r w:rsidRPr="0031000E">
              <w:rPr>
                <w:rFonts w:ascii="Times New Roman" w:eastAsia="Calibri" w:hAnsi="Times New Roman" w:cs="Times New Roman"/>
                <w:color w:val="231F1F"/>
              </w:rPr>
              <w:t>12.</w:t>
            </w:r>
          </w:p>
        </w:tc>
        <w:tc>
          <w:tcPr>
            <w:tcW w:w="1381" w:type="dxa"/>
          </w:tcPr>
          <w:p w14:paraId="69C3D2B0" w14:textId="77777777" w:rsidR="0031000E" w:rsidRPr="0031000E" w:rsidRDefault="0031000E" w:rsidP="0031000E">
            <w:pPr>
              <w:rPr>
                <w:rFonts w:ascii="Times New Roman" w:eastAsia="Calibri" w:hAnsi="Times New Roman" w:cs="Times New Roman"/>
                <w:b/>
              </w:rPr>
            </w:pPr>
          </w:p>
          <w:p w14:paraId="1876A100" w14:textId="77777777" w:rsidR="0031000E" w:rsidRPr="0031000E" w:rsidRDefault="0031000E" w:rsidP="0031000E">
            <w:pPr>
              <w:rPr>
                <w:rFonts w:ascii="Times New Roman" w:eastAsia="Calibri" w:hAnsi="Times New Roman" w:cs="Times New Roman"/>
                <w:b/>
              </w:rPr>
            </w:pPr>
          </w:p>
          <w:p w14:paraId="1A0B4888" w14:textId="77777777" w:rsidR="0031000E" w:rsidRPr="0031000E" w:rsidRDefault="0031000E" w:rsidP="0031000E">
            <w:pPr>
              <w:spacing w:before="1"/>
              <w:rPr>
                <w:rFonts w:ascii="Times New Roman" w:eastAsia="Calibri" w:hAnsi="Times New Roman" w:cs="Times New Roman"/>
                <w:b/>
              </w:rPr>
            </w:pPr>
          </w:p>
          <w:p w14:paraId="3DEA407B" w14:textId="77777777" w:rsidR="0031000E" w:rsidRPr="0031000E" w:rsidRDefault="0031000E" w:rsidP="0031000E">
            <w:pPr>
              <w:ind w:left="38"/>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oras</w:t>
            </w:r>
          </w:p>
        </w:tc>
        <w:tc>
          <w:tcPr>
            <w:tcW w:w="1660" w:type="dxa"/>
            <w:gridSpan w:val="2"/>
            <w:vMerge w:val="restart"/>
          </w:tcPr>
          <w:p w14:paraId="5EB87590" w14:textId="77777777" w:rsidR="0031000E" w:rsidRPr="0031000E" w:rsidRDefault="0031000E" w:rsidP="0031000E">
            <w:pPr>
              <w:rPr>
                <w:rFonts w:ascii="Times New Roman" w:eastAsia="Calibri" w:hAnsi="Times New Roman" w:cs="Times New Roman"/>
                <w:b/>
              </w:rPr>
            </w:pPr>
          </w:p>
          <w:p w14:paraId="65830F12" w14:textId="77777777" w:rsidR="0031000E" w:rsidRPr="0031000E" w:rsidRDefault="0031000E" w:rsidP="0031000E">
            <w:pPr>
              <w:rPr>
                <w:rFonts w:ascii="Times New Roman" w:eastAsia="Calibri" w:hAnsi="Times New Roman" w:cs="Times New Roman"/>
                <w:b/>
              </w:rPr>
            </w:pPr>
          </w:p>
          <w:p w14:paraId="6FE605BF" w14:textId="77777777" w:rsidR="0031000E" w:rsidRPr="0031000E" w:rsidRDefault="0031000E" w:rsidP="0031000E">
            <w:pPr>
              <w:rPr>
                <w:rFonts w:ascii="Times New Roman" w:eastAsia="Calibri" w:hAnsi="Times New Roman" w:cs="Times New Roman"/>
                <w:b/>
              </w:rPr>
            </w:pPr>
          </w:p>
          <w:p w14:paraId="667752EA" w14:textId="77777777" w:rsidR="0031000E" w:rsidRPr="0031000E" w:rsidRDefault="0031000E" w:rsidP="0031000E">
            <w:pPr>
              <w:rPr>
                <w:rFonts w:ascii="Times New Roman" w:eastAsia="Calibri" w:hAnsi="Times New Roman" w:cs="Times New Roman"/>
                <w:b/>
              </w:rPr>
            </w:pPr>
          </w:p>
          <w:p w14:paraId="0AB4D5D2" w14:textId="77777777" w:rsidR="0031000E" w:rsidRPr="0031000E" w:rsidRDefault="0031000E" w:rsidP="0031000E">
            <w:pPr>
              <w:rPr>
                <w:rFonts w:ascii="Times New Roman" w:eastAsia="Calibri" w:hAnsi="Times New Roman" w:cs="Times New Roman"/>
                <w:b/>
              </w:rPr>
            </w:pPr>
          </w:p>
          <w:p w14:paraId="567B8199" w14:textId="77777777" w:rsidR="0031000E" w:rsidRPr="0031000E" w:rsidRDefault="0031000E" w:rsidP="0031000E">
            <w:pPr>
              <w:rPr>
                <w:rFonts w:ascii="Times New Roman" w:eastAsia="Calibri" w:hAnsi="Times New Roman" w:cs="Times New Roman"/>
                <w:b/>
              </w:rPr>
            </w:pPr>
          </w:p>
          <w:p w14:paraId="5B27C025" w14:textId="77777777" w:rsidR="0031000E" w:rsidRPr="0031000E" w:rsidRDefault="0031000E" w:rsidP="0031000E">
            <w:pPr>
              <w:rPr>
                <w:rFonts w:ascii="Times New Roman" w:eastAsia="Calibri" w:hAnsi="Times New Roman" w:cs="Times New Roman"/>
                <w:b/>
              </w:rPr>
            </w:pPr>
          </w:p>
          <w:p w14:paraId="1F03250F" w14:textId="77777777" w:rsidR="0031000E" w:rsidRPr="0031000E" w:rsidRDefault="0031000E" w:rsidP="0031000E">
            <w:pPr>
              <w:rPr>
                <w:rFonts w:ascii="Times New Roman" w:eastAsia="Calibri" w:hAnsi="Times New Roman" w:cs="Times New Roman"/>
                <w:b/>
              </w:rPr>
            </w:pPr>
          </w:p>
          <w:p w14:paraId="56B16D37" w14:textId="77777777" w:rsidR="0031000E" w:rsidRPr="0031000E" w:rsidRDefault="0031000E" w:rsidP="0031000E">
            <w:pPr>
              <w:rPr>
                <w:rFonts w:ascii="Times New Roman" w:eastAsia="Calibri" w:hAnsi="Times New Roman" w:cs="Times New Roman"/>
                <w:b/>
              </w:rPr>
            </w:pPr>
          </w:p>
          <w:p w14:paraId="6FB7BCBB" w14:textId="77777777" w:rsidR="0031000E" w:rsidRPr="0031000E" w:rsidRDefault="0031000E" w:rsidP="0031000E">
            <w:pPr>
              <w:rPr>
                <w:rFonts w:ascii="Times New Roman" w:eastAsia="Calibri" w:hAnsi="Times New Roman" w:cs="Times New Roman"/>
                <w:b/>
              </w:rPr>
            </w:pPr>
          </w:p>
          <w:p w14:paraId="76D04565" w14:textId="77777777" w:rsidR="0031000E" w:rsidRPr="0031000E" w:rsidRDefault="0031000E" w:rsidP="0031000E">
            <w:pPr>
              <w:rPr>
                <w:rFonts w:ascii="Times New Roman" w:eastAsia="Calibri" w:hAnsi="Times New Roman" w:cs="Times New Roman"/>
                <w:b/>
              </w:rPr>
            </w:pPr>
          </w:p>
          <w:p w14:paraId="2F033073" w14:textId="77777777" w:rsidR="0031000E" w:rsidRPr="0031000E" w:rsidRDefault="0031000E" w:rsidP="0031000E">
            <w:pPr>
              <w:rPr>
                <w:rFonts w:ascii="Times New Roman" w:eastAsia="Calibri" w:hAnsi="Times New Roman" w:cs="Times New Roman"/>
                <w:b/>
              </w:rPr>
            </w:pPr>
          </w:p>
          <w:p w14:paraId="28666FE4" w14:textId="77777777" w:rsidR="0031000E" w:rsidRPr="0031000E" w:rsidRDefault="0031000E" w:rsidP="0031000E">
            <w:pPr>
              <w:spacing w:before="7"/>
              <w:rPr>
                <w:rFonts w:ascii="Times New Roman" w:eastAsia="Calibri" w:hAnsi="Times New Roman" w:cs="Times New Roman"/>
                <w:b/>
              </w:rPr>
            </w:pPr>
          </w:p>
          <w:p w14:paraId="7CDF3592" w14:textId="77777777" w:rsidR="0031000E" w:rsidRPr="0031000E" w:rsidRDefault="0031000E" w:rsidP="0031000E">
            <w:pPr>
              <w:spacing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lastRenderedPageBreak/>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1A1727A4" w14:textId="77777777" w:rsidR="0031000E" w:rsidRPr="0031000E" w:rsidRDefault="0031000E" w:rsidP="0031000E">
            <w:pPr>
              <w:spacing w:before="3"/>
              <w:ind w:left="227"/>
              <w:rPr>
                <w:rFonts w:ascii="Times New Roman" w:eastAsia="Calibri" w:hAnsi="Times New Roman" w:cs="Times New Roman"/>
              </w:rPr>
            </w:pPr>
            <w:r w:rsidRPr="0031000E">
              <w:rPr>
                <w:rFonts w:ascii="Times New Roman" w:eastAsia="Calibri" w:hAnsi="Times New Roman" w:cs="Times New Roman"/>
                <w:color w:val="231F1F"/>
              </w:rPr>
              <w:t>1.3.</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poskyris</w:t>
            </w:r>
          </w:p>
        </w:tc>
        <w:tc>
          <w:tcPr>
            <w:tcW w:w="4127" w:type="dxa"/>
          </w:tcPr>
          <w:p w14:paraId="05586CF6" w14:textId="77777777" w:rsidR="0031000E" w:rsidRPr="0031000E" w:rsidRDefault="0031000E" w:rsidP="0031000E">
            <w:pPr>
              <w:spacing w:line="268" w:lineRule="exact"/>
              <w:ind w:left="6" w:right="-15"/>
              <w:jc w:val="both"/>
              <w:rPr>
                <w:rFonts w:ascii="Times New Roman" w:eastAsia="Calibri" w:hAnsi="Times New Roman" w:cs="Times New Roman"/>
              </w:rPr>
            </w:pPr>
            <w:r w:rsidRPr="0031000E">
              <w:rPr>
                <w:rFonts w:ascii="Times New Roman" w:eastAsia="Calibri" w:hAnsi="Times New Roman" w:cs="Times New Roman"/>
                <w:b/>
                <w:color w:val="231F1F"/>
              </w:rPr>
              <w:lastRenderedPageBreak/>
              <w:t>12</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kvapų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sklidimo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įrenginio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jei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tai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neįmanoma,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parengti, įgyvendinti ir reguliariai peržiūrėti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kvapų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valdymo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planą,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kuris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aplinkosaugos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vadybos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sistemos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(žr.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1</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dalis.</w:t>
            </w:r>
          </w:p>
        </w:tc>
        <w:tc>
          <w:tcPr>
            <w:tcW w:w="1506" w:type="dxa"/>
          </w:tcPr>
          <w:p w14:paraId="2C58DD8E" w14:textId="77777777" w:rsidR="0031000E" w:rsidRPr="0031000E" w:rsidRDefault="0031000E" w:rsidP="0031000E">
            <w:pPr>
              <w:rPr>
                <w:rFonts w:ascii="Times New Roman" w:eastAsia="Calibri" w:hAnsi="Times New Roman" w:cs="Times New Roman"/>
                <w:b/>
              </w:rPr>
            </w:pPr>
          </w:p>
          <w:p w14:paraId="68384F4C" w14:textId="77777777" w:rsidR="0031000E" w:rsidRPr="0031000E" w:rsidRDefault="0031000E" w:rsidP="0031000E">
            <w:pPr>
              <w:rPr>
                <w:rFonts w:ascii="Times New Roman" w:eastAsia="Calibri" w:hAnsi="Times New Roman" w:cs="Times New Roman"/>
                <w:b/>
              </w:rPr>
            </w:pPr>
          </w:p>
          <w:p w14:paraId="53471816" w14:textId="77777777" w:rsidR="0031000E" w:rsidRPr="0031000E" w:rsidRDefault="0031000E" w:rsidP="0031000E">
            <w:pPr>
              <w:spacing w:before="210"/>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6973D909" w14:textId="77777777" w:rsidR="0031000E" w:rsidRPr="0031000E" w:rsidRDefault="0031000E" w:rsidP="0031000E">
            <w:pPr>
              <w:rPr>
                <w:rFonts w:ascii="Times New Roman" w:eastAsia="Calibri" w:hAnsi="Times New Roman" w:cs="Times New Roman"/>
                <w:b/>
              </w:rPr>
            </w:pPr>
          </w:p>
          <w:p w14:paraId="1C5A0E55" w14:textId="77777777" w:rsidR="0031000E" w:rsidRPr="0031000E" w:rsidRDefault="0031000E" w:rsidP="0031000E">
            <w:pPr>
              <w:rPr>
                <w:rFonts w:ascii="Times New Roman" w:eastAsia="Calibri" w:hAnsi="Times New Roman" w:cs="Times New Roman"/>
                <w:b/>
              </w:rPr>
            </w:pPr>
          </w:p>
          <w:p w14:paraId="45E4811C" w14:textId="77777777" w:rsidR="0031000E" w:rsidRPr="0031000E" w:rsidRDefault="0031000E" w:rsidP="0031000E">
            <w:pPr>
              <w:spacing w:before="210"/>
              <w:ind w:left="32" w:right="16"/>
              <w:jc w:val="center"/>
              <w:rPr>
                <w:rFonts w:ascii="Times New Roman" w:eastAsia="Calibri" w:hAnsi="Times New Roman" w:cs="Times New Roman"/>
              </w:rPr>
            </w:pPr>
            <w:r w:rsidRPr="0031000E">
              <w:rPr>
                <w:rFonts w:ascii="Times New Roman" w:eastAsia="Calibri" w:hAnsi="Times New Roman" w:cs="Times New Roman"/>
                <w:color w:val="231F1F"/>
              </w:rPr>
              <w:t>Netaikoma</w:t>
            </w:r>
          </w:p>
        </w:tc>
        <w:tc>
          <w:tcPr>
            <w:tcW w:w="4883" w:type="dxa"/>
          </w:tcPr>
          <w:p w14:paraId="6A39EBC8" w14:textId="77777777" w:rsidR="0031000E" w:rsidRPr="0031000E" w:rsidRDefault="0031000E" w:rsidP="0031000E">
            <w:pPr>
              <w:rPr>
                <w:rFonts w:ascii="Times New Roman" w:eastAsia="Calibri" w:hAnsi="Times New Roman" w:cs="Times New Roman"/>
                <w:b/>
              </w:rPr>
            </w:pPr>
          </w:p>
          <w:p w14:paraId="4B1744FA" w14:textId="77777777" w:rsidR="0031000E" w:rsidRPr="0031000E" w:rsidRDefault="0031000E" w:rsidP="0031000E">
            <w:pPr>
              <w:spacing w:before="10"/>
              <w:rPr>
                <w:rFonts w:ascii="Times New Roman" w:eastAsia="Calibri" w:hAnsi="Times New Roman" w:cs="Times New Roman"/>
                <w:b/>
              </w:rPr>
            </w:pPr>
          </w:p>
          <w:p w14:paraId="56BE052F" w14:textId="77777777" w:rsidR="0031000E" w:rsidRPr="0031000E" w:rsidRDefault="0031000E" w:rsidP="0031000E">
            <w:pPr>
              <w:spacing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Veiklavietėje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numatomos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tvarkyti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 xml:space="preserve">atliekos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nepasižymi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bioskaidumu,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kvapų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sklaida,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todėl</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duomenys neteikiami.</w:t>
            </w:r>
          </w:p>
        </w:tc>
      </w:tr>
      <w:tr w:rsidR="0031000E" w:rsidRPr="0031000E" w14:paraId="5CEF2C32" w14:textId="77777777" w:rsidTr="0031000E">
        <w:trPr>
          <w:gridAfter w:val="1"/>
          <w:wAfter w:w="95" w:type="dxa"/>
          <w:trHeight w:val="1609"/>
          <w:jc w:val="center"/>
        </w:trPr>
        <w:tc>
          <w:tcPr>
            <w:tcW w:w="412" w:type="dxa"/>
          </w:tcPr>
          <w:p w14:paraId="057ADFCE" w14:textId="77777777" w:rsidR="0031000E" w:rsidRPr="0031000E" w:rsidRDefault="0031000E" w:rsidP="0031000E">
            <w:pPr>
              <w:rPr>
                <w:rFonts w:ascii="Times New Roman" w:eastAsia="Calibri" w:hAnsi="Times New Roman" w:cs="Times New Roman"/>
                <w:b/>
              </w:rPr>
            </w:pPr>
          </w:p>
          <w:p w14:paraId="55E88C52" w14:textId="77777777" w:rsidR="0031000E" w:rsidRPr="0031000E" w:rsidRDefault="0031000E" w:rsidP="0031000E">
            <w:pPr>
              <w:spacing w:before="7"/>
              <w:rPr>
                <w:rFonts w:ascii="Times New Roman" w:eastAsia="Calibri" w:hAnsi="Times New Roman" w:cs="Times New Roman"/>
                <w:b/>
              </w:rPr>
            </w:pPr>
          </w:p>
          <w:p w14:paraId="555BFF41" w14:textId="77777777" w:rsidR="0031000E" w:rsidRPr="0031000E" w:rsidRDefault="0031000E" w:rsidP="0031000E">
            <w:pPr>
              <w:ind w:left="58"/>
              <w:rPr>
                <w:rFonts w:ascii="Times New Roman" w:eastAsia="Calibri" w:hAnsi="Times New Roman" w:cs="Times New Roman"/>
              </w:rPr>
            </w:pPr>
            <w:r w:rsidRPr="0031000E">
              <w:rPr>
                <w:rFonts w:ascii="Times New Roman" w:eastAsia="Calibri" w:hAnsi="Times New Roman" w:cs="Times New Roman"/>
                <w:color w:val="231F1F"/>
              </w:rPr>
              <w:t>13.</w:t>
            </w:r>
          </w:p>
        </w:tc>
        <w:tc>
          <w:tcPr>
            <w:tcW w:w="1381" w:type="dxa"/>
          </w:tcPr>
          <w:p w14:paraId="455C35CF" w14:textId="77777777" w:rsidR="0031000E" w:rsidRPr="0031000E" w:rsidRDefault="0031000E" w:rsidP="0031000E">
            <w:pPr>
              <w:rPr>
                <w:rFonts w:ascii="Times New Roman" w:eastAsia="Calibri" w:hAnsi="Times New Roman" w:cs="Times New Roman"/>
                <w:b/>
              </w:rPr>
            </w:pPr>
          </w:p>
          <w:p w14:paraId="7D890DD4" w14:textId="77777777" w:rsidR="0031000E" w:rsidRPr="0031000E" w:rsidRDefault="0031000E" w:rsidP="0031000E">
            <w:pPr>
              <w:spacing w:before="7"/>
              <w:rPr>
                <w:rFonts w:ascii="Times New Roman" w:eastAsia="Calibri" w:hAnsi="Times New Roman" w:cs="Times New Roman"/>
                <w:b/>
              </w:rPr>
            </w:pPr>
          </w:p>
          <w:p w14:paraId="0DE470BC" w14:textId="77777777" w:rsidR="0031000E" w:rsidRPr="0031000E" w:rsidRDefault="0031000E" w:rsidP="0031000E">
            <w:pPr>
              <w:ind w:left="38"/>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oras</w:t>
            </w:r>
          </w:p>
        </w:tc>
        <w:tc>
          <w:tcPr>
            <w:tcW w:w="1660" w:type="dxa"/>
            <w:gridSpan w:val="2"/>
            <w:vMerge/>
            <w:tcBorders>
              <w:top w:val="nil"/>
            </w:tcBorders>
          </w:tcPr>
          <w:p w14:paraId="0FC5935F" w14:textId="77777777" w:rsidR="0031000E" w:rsidRPr="0031000E" w:rsidRDefault="0031000E" w:rsidP="0031000E">
            <w:pPr>
              <w:rPr>
                <w:rFonts w:ascii="Times New Roman" w:eastAsia="Calibri" w:hAnsi="Times New Roman" w:cs="Times New Roman"/>
              </w:rPr>
            </w:pPr>
          </w:p>
        </w:tc>
        <w:tc>
          <w:tcPr>
            <w:tcW w:w="4127" w:type="dxa"/>
          </w:tcPr>
          <w:p w14:paraId="29B36A65" w14:textId="77777777" w:rsidR="0031000E" w:rsidRPr="0031000E" w:rsidRDefault="0031000E" w:rsidP="0031000E">
            <w:pPr>
              <w:spacing w:before="4"/>
              <w:rPr>
                <w:rFonts w:ascii="Times New Roman" w:eastAsia="Calibri" w:hAnsi="Times New Roman" w:cs="Times New Roman"/>
                <w:b/>
              </w:rPr>
            </w:pPr>
          </w:p>
          <w:p w14:paraId="63057816" w14:textId="77777777" w:rsidR="0031000E" w:rsidRPr="0031000E" w:rsidRDefault="0031000E" w:rsidP="0031000E">
            <w:pPr>
              <w:spacing w:line="270" w:lineRule="atLeast"/>
              <w:ind w:left="6" w:right="-15"/>
              <w:jc w:val="both"/>
              <w:rPr>
                <w:rFonts w:ascii="Times New Roman" w:eastAsia="Calibri" w:hAnsi="Times New Roman" w:cs="Times New Roman"/>
              </w:rPr>
            </w:pPr>
            <w:r w:rsidRPr="0031000E">
              <w:rPr>
                <w:rFonts w:ascii="Times New Roman" w:eastAsia="Calibri" w:hAnsi="Times New Roman" w:cs="Times New Roman"/>
                <w:b/>
                <w:color w:val="231F1F"/>
              </w:rPr>
              <w:t>13</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 xml:space="preserve">kvapų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sklidimo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įrenginio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jei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tai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neįmanoma, jį sumažinti, GPGB yra taikyti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vieną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toliau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nurodytų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juos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derinti.</w:t>
            </w:r>
          </w:p>
        </w:tc>
        <w:tc>
          <w:tcPr>
            <w:tcW w:w="1506" w:type="dxa"/>
          </w:tcPr>
          <w:p w14:paraId="63DCC433" w14:textId="77777777" w:rsidR="0031000E" w:rsidRPr="0031000E" w:rsidRDefault="0031000E" w:rsidP="0031000E">
            <w:pPr>
              <w:rPr>
                <w:rFonts w:ascii="Times New Roman" w:eastAsia="Calibri" w:hAnsi="Times New Roman" w:cs="Times New Roman"/>
                <w:b/>
              </w:rPr>
            </w:pPr>
          </w:p>
          <w:p w14:paraId="275FBB0F" w14:textId="77777777" w:rsidR="0031000E" w:rsidRPr="0031000E" w:rsidRDefault="0031000E" w:rsidP="0031000E">
            <w:pPr>
              <w:spacing w:before="6"/>
              <w:rPr>
                <w:rFonts w:ascii="Times New Roman" w:eastAsia="Calibri" w:hAnsi="Times New Roman" w:cs="Times New Roman"/>
                <w:b/>
              </w:rPr>
            </w:pPr>
          </w:p>
          <w:p w14:paraId="1E9802D2"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48B0F9FF" w14:textId="77777777" w:rsidR="0031000E" w:rsidRPr="0031000E" w:rsidRDefault="0031000E" w:rsidP="0031000E">
            <w:pPr>
              <w:rPr>
                <w:rFonts w:ascii="Times New Roman" w:eastAsia="Calibri" w:hAnsi="Times New Roman" w:cs="Times New Roman"/>
                <w:b/>
              </w:rPr>
            </w:pPr>
          </w:p>
          <w:p w14:paraId="48737EF5" w14:textId="77777777" w:rsidR="0031000E" w:rsidRPr="0031000E" w:rsidRDefault="0031000E" w:rsidP="0031000E">
            <w:pPr>
              <w:spacing w:before="6"/>
              <w:rPr>
                <w:rFonts w:ascii="Times New Roman" w:eastAsia="Calibri" w:hAnsi="Times New Roman" w:cs="Times New Roman"/>
                <w:b/>
              </w:rPr>
            </w:pPr>
          </w:p>
          <w:p w14:paraId="11DA563F"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Netaikoma</w:t>
            </w:r>
          </w:p>
        </w:tc>
        <w:tc>
          <w:tcPr>
            <w:tcW w:w="4883" w:type="dxa"/>
          </w:tcPr>
          <w:p w14:paraId="002B6F2E" w14:textId="77777777" w:rsidR="0031000E" w:rsidRPr="0031000E" w:rsidRDefault="0031000E" w:rsidP="0031000E">
            <w:pPr>
              <w:spacing w:before="2"/>
              <w:rPr>
                <w:rFonts w:ascii="Times New Roman" w:eastAsia="Calibri" w:hAnsi="Times New Roman" w:cs="Times New Roman"/>
                <w:b/>
              </w:rPr>
            </w:pPr>
          </w:p>
          <w:p w14:paraId="1D54E558" w14:textId="77777777" w:rsidR="0031000E" w:rsidRPr="0031000E" w:rsidRDefault="0031000E" w:rsidP="0031000E">
            <w:pPr>
              <w:spacing w:before="1"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Veiklavietėje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numatomos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tvarkyti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 xml:space="preserve">atliekos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nepasižymi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bioskaidumu,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kvapų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sklaida,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todėl</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duomenys neteikiami.</w:t>
            </w:r>
          </w:p>
        </w:tc>
      </w:tr>
      <w:tr w:rsidR="0031000E" w:rsidRPr="0031000E" w14:paraId="0C9996BA" w14:textId="77777777" w:rsidTr="0031000E">
        <w:trPr>
          <w:gridAfter w:val="1"/>
          <w:wAfter w:w="95" w:type="dxa"/>
          <w:trHeight w:val="5097"/>
          <w:jc w:val="center"/>
        </w:trPr>
        <w:tc>
          <w:tcPr>
            <w:tcW w:w="412" w:type="dxa"/>
          </w:tcPr>
          <w:p w14:paraId="5E7F7079" w14:textId="77777777" w:rsidR="0031000E" w:rsidRPr="0031000E" w:rsidRDefault="0031000E" w:rsidP="0031000E">
            <w:pPr>
              <w:rPr>
                <w:rFonts w:ascii="Times New Roman" w:eastAsia="Calibri" w:hAnsi="Times New Roman" w:cs="Times New Roman"/>
                <w:b/>
              </w:rPr>
            </w:pPr>
          </w:p>
          <w:p w14:paraId="5A0ACAE4" w14:textId="77777777" w:rsidR="0031000E" w:rsidRPr="0031000E" w:rsidRDefault="0031000E" w:rsidP="0031000E">
            <w:pPr>
              <w:rPr>
                <w:rFonts w:ascii="Times New Roman" w:eastAsia="Calibri" w:hAnsi="Times New Roman" w:cs="Times New Roman"/>
                <w:b/>
              </w:rPr>
            </w:pPr>
          </w:p>
          <w:p w14:paraId="6B166D1C" w14:textId="77777777" w:rsidR="0031000E" w:rsidRPr="0031000E" w:rsidRDefault="0031000E" w:rsidP="0031000E">
            <w:pPr>
              <w:rPr>
                <w:rFonts w:ascii="Times New Roman" w:eastAsia="Calibri" w:hAnsi="Times New Roman" w:cs="Times New Roman"/>
                <w:b/>
              </w:rPr>
            </w:pPr>
          </w:p>
          <w:p w14:paraId="5664B4AB" w14:textId="77777777" w:rsidR="0031000E" w:rsidRPr="0031000E" w:rsidRDefault="0031000E" w:rsidP="0031000E">
            <w:pPr>
              <w:rPr>
                <w:rFonts w:ascii="Times New Roman" w:eastAsia="Calibri" w:hAnsi="Times New Roman" w:cs="Times New Roman"/>
                <w:b/>
              </w:rPr>
            </w:pPr>
          </w:p>
          <w:p w14:paraId="7073FABB" w14:textId="77777777" w:rsidR="0031000E" w:rsidRPr="0031000E" w:rsidRDefault="0031000E" w:rsidP="0031000E">
            <w:pPr>
              <w:rPr>
                <w:rFonts w:ascii="Times New Roman" w:eastAsia="Calibri" w:hAnsi="Times New Roman" w:cs="Times New Roman"/>
                <w:b/>
              </w:rPr>
            </w:pPr>
          </w:p>
          <w:p w14:paraId="2C66C661" w14:textId="77777777" w:rsidR="0031000E" w:rsidRPr="0031000E" w:rsidRDefault="0031000E" w:rsidP="0031000E">
            <w:pPr>
              <w:rPr>
                <w:rFonts w:ascii="Times New Roman" w:eastAsia="Calibri" w:hAnsi="Times New Roman" w:cs="Times New Roman"/>
                <w:b/>
              </w:rPr>
            </w:pPr>
          </w:p>
          <w:p w14:paraId="7DD5472F" w14:textId="77777777" w:rsidR="0031000E" w:rsidRPr="0031000E" w:rsidRDefault="0031000E" w:rsidP="0031000E">
            <w:pPr>
              <w:rPr>
                <w:rFonts w:ascii="Times New Roman" w:eastAsia="Calibri" w:hAnsi="Times New Roman" w:cs="Times New Roman"/>
                <w:b/>
              </w:rPr>
            </w:pPr>
          </w:p>
          <w:p w14:paraId="7A18CF01" w14:textId="77777777" w:rsidR="0031000E" w:rsidRPr="0031000E" w:rsidRDefault="0031000E" w:rsidP="0031000E">
            <w:pPr>
              <w:spacing w:before="2"/>
              <w:rPr>
                <w:rFonts w:ascii="Times New Roman" w:eastAsia="Calibri" w:hAnsi="Times New Roman" w:cs="Times New Roman"/>
                <w:b/>
              </w:rPr>
            </w:pPr>
          </w:p>
          <w:p w14:paraId="24CA6029" w14:textId="77777777" w:rsidR="0031000E" w:rsidRPr="0031000E" w:rsidRDefault="0031000E" w:rsidP="0031000E">
            <w:pPr>
              <w:spacing w:before="1"/>
              <w:ind w:left="58"/>
              <w:rPr>
                <w:rFonts w:ascii="Times New Roman" w:eastAsia="Calibri" w:hAnsi="Times New Roman" w:cs="Times New Roman"/>
              </w:rPr>
            </w:pPr>
            <w:r w:rsidRPr="0031000E">
              <w:rPr>
                <w:rFonts w:ascii="Times New Roman" w:eastAsia="Calibri" w:hAnsi="Times New Roman" w:cs="Times New Roman"/>
                <w:color w:val="231F1F"/>
              </w:rPr>
              <w:t>14.</w:t>
            </w:r>
          </w:p>
        </w:tc>
        <w:tc>
          <w:tcPr>
            <w:tcW w:w="1381" w:type="dxa"/>
          </w:tcPr>
          <w:p w14:paraId="02D7D60C" w14:textId="77777777" w:rsidR="0031000E" w:rsidRPr="0031000E" w:rsidRDefault="0031000E" w:rsidP="0031000E">
            <w:pPr>
              <w:rPr>
                <w:rFonts w:ascii="Times New Roman" w:eastAsia="Calibri" w:hAnsi="Times New Roman" w:cs="Times New Roman"/>
                <w:b/>
              </w:rPr>
            </w:pPr>
          </w:p>
          <w:p w14:paraId="2D3B32F9" w14:textId="77777777" w:rsidR="0031000E" w:rsidRPr="0031000E" w:rsidRDefault="0031000E" w:rsidP="0031000E">
            <w:pPr>
              <w:rPr>
                <w:rFonts w:ascii="Times New Roman" w:eastAsia="Calibri" w:hAnsi="Times New Roman" w:cs="Times New Roman"/>
                <w:b/>
              </w:rPr>
            </w:pPr>
          </w:p>
          <w:p w14:paraId="531F3F2B" w14:textId="77777777" w:rsidR="0031000E" w:rsidRPr="0031000E" w:rsidRDefault="0031000E" w:rsidP="0031000E">
            <w:pPr>
              <w:rPr>
                <w:rFonts w:ascii="Times New Roman" w:eastAsia="Calibri" w:hAnsi="Times New Roman" w:cs="Times New Roman"/>
                <w:b/>
              </w:rPr>
            </w:pPr>
          </w:p>
          <w:p w14:paraId="70C734C0" w14:textId="77777777" w:rsidR="0031000E" w:rsidRPr="0031000E" w:rsidRDefault="0031000E" w:rsidP="0031000E">
            <w:pPr>
              <w:rPr>
                <w:rFonts w:ascii="Times New Roman" w:eastAsia="Calibri" w:hAnsi="Times New Roman" w:cs="Times New Roman"/>
                <w:b/>
              </w:rPr>
            </w:pPr>
          </w:p>
          <w:p w14:paraId="253FABAD" w14:textId="77777777" w:rsidR="0031000E" w:rsidRPr="0031000E" w:rsidRDefault="0031000E" w:rsidP="0031000E">
            <w:pPr>
              <w:rPr>
                <w:rFonts w:ascii="Times New Roman" w:eastAsia="Calibri" w:hAnsi="Times New Roman" w:cs="Times New Roman"/>
                <w:b/>
              </w:rPr>
            </w:pPr>
          </w:p>
          <w:p w14:paraId="16A9E47E" w14:textId="77777777" w:rsidR="0031000E" w:rsidRPr="0031000E" w:rsidRDefault="0031000E" w:rsidP="0031000E">
            <w:pPr>
              <w:rPr>
                <w:rFonts w:ascii="Times New Roman" w:eastAsia="Calibri" w:hAnsi="Times New Roman" w:cs="Times New Roman"/>
                <w:b/>
              </w:rPr>
            </w:pPr>
          </w:p>
          <w:p w14:paraId="0EAF64AF" w14:textId="77777777" w:rsidR="0031000E" w:rsidRPr="0031000E" w:rsidRDefault="0031000E" w:rsidP="0031000E">
            <w:pPr>
              <w:rPr>
                <w:rFonts w:ascii="Times New Roman" w:eastAsia="Calibri" w:hAnsi="Times New Roman" w:cs="Times New Roman"/>
                <w:b/>
              </w:rPr>
            </w:pPr>
          </w:p>
          <w:p w14:paraId="79B635CF" w14:textId="77777777" w:rsidR="0031000E" w:rsidRPr="0031000E" w:rsidRDefault="0031000E" w:rsidP="0031000E">
            <w:pPr>
              <w:spacing w:before="190"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vMerge/>
            <w:tcBorders>
              <w:top w:val="nil"/>
            </w:tcBorders>
          </w:tcPr>
          <w:p w14:paraId="5E3B34CB" w14:textId="77777777" w:rsidR="0031000E" w:rsidRPr="0031000E" w:rsidRDefault="0031000E" w:rsidP="0031000E">
            <w:pPr>
              <w:rPr>
                <w:rFonts w:ascii="Times New Roman" w:eastAsia="Calibri" w:hAnsi="Times New Roman" w:cs="Times New Roman"/>
              </w:rPr>
            </w:pPr>
          </w:p>
        </w:tc>
        <w:tc>
          <w:tcPr>
            <w:tcW w:w="4127" w:type="dxa"/>
          </w:tcPr>
          <w:p w14:paraId="20652D7C" w14:textId="77777777" w:rsidR="0031000E" w:rsidRPr="0031000E" w:rsidRDefault="0031000E" w:rsidP="0031000E">
            <w:pPr>
              <w:spacing w:before="3"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14</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pasklidžiųjų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visų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pirma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dulkių,</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organinių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junginių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kvapų,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išmetimo į</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orą</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arba, jei</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tai praktiškai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neįmanoma,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tokių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tinkamą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toliau nurodytų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derinį:</w:t>
            </w:r>
          </w:p>
          <w:p w14:paraId="648EAA70" w14:textId="77777777" w:rsidR="0031000E" w:rsidRPr="0031000E" w:rsidRDefault="0031000E" w:rsidP="00A61ACE">
            <w:pPr>
              <w:numPr>
                <w:ilvl w:val="0"/>
                <w:numId w:val="29"/>
              </w:numPr>
              <w:tabs>
                <w:tab w:val="left" w:pos="283"/>
              </w:tabs>
              <w:spacing w:before="7" w:line="242" w:lineRule="auto"/>
              <w:ind w:right="-15" w:firstLine="0"/>
              <w:jc w:val="both"/>
              <w:rPr>
                <w:rFonts w:ascii="Times New Roman" w:eastAsia="Calibri" w:hAnsi="Times New Roman" w:cs="Times New Roman"/>
              </w:rPr>
            </w:pPr>
            <w:r w:rsidRPr="0031000E">
              <w:rPr>
                <w:rFonts w:ascii="Times New Roman" w:eastAsia="Calibri" w:hAnsi="Times New Roman" w:cs="Times New Roman"/>
                <w:color w:val="231F1F"/>
              </w:rPr>
              <w:t>galimų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pasklidžiųjų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išmetamųjų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šaltinių</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skaičiaus</w:t>
            </w:r>
            <w:r w:rsidRPr="0031000E">
              <w:rPr>
                <w:rFonts w:ascii="Times New Roman" w:eastAsia="Calibri" w:hAnsi="Times New Roman" w:cs="Times New Roman"/>
                <w:color w:val="231F1F"/>
                <w:spacing w:val="-7"/>
              </w:rPr>
              <w:t xml:space="preserve"> </w:t>
            </w:r>
            <w:r w:rsidRPr="0031000E">
              <w:rPr>
                <w:rFonts w:ascii="Times New Roman" w:eastAsia="Calibri" w:hAnsi="Times New Roman" w:cs="Times New Roman"/>
                <w:color w:val="231F1F"/>
              </w:rPr>
              <w:t>mažinimas;</w:t>
            </w:r>
          </w:p>
          <w:p w14:paraId="502D73F6" w14:textId="77777777" w:rsidR="0031000E" w:rsidRPr="0031000E" w:rsidRDefault="0031000E" w:rsidP="00A61ACE">
            <w:pPr>
              <w:numPr>
                <w:ilvl w:val="0"/>
                <w:numId w:val="29"/>
              </w:numPr>
              <w:tabs>
                <w:tab w:val="left" w:pos="283"/>
              </w:tabs>
              <w:spacing w:before="2" w:line="242" w:lineRule="auto"/>
              <w:ind w:right="-15" w:firstLine="0"/>
              <w:jc w:val="both"/>
              <w:rPr>
                <w:rFonts w:ascii="Times New Roman" w:eastAsia="Calibri" w:hAnsi="Times New Roman" w:cs="Times New Roman"/>
              </w:rPr>
            </w:pPr>
            <w:r w:rsidRPr="0031000E">
              <w:rPr>
                <w:rFonts w:ascii="Times New Roman" w:eastAsia="Calibri" w:hAnsi="Times New Roman" w:cs="Times New Roman"/>
                <w:color w:val="231F1F"/>
              </w:rPr>
              <w:t>labai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sandarios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įrangos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parinkimas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naudojimas;</w:t>
            </w:r>
          </w:p>
          <w:p w14:paraId="7AC68612" w14:textId="77777777" w:rsidR="0031000E" w:rsidRPr="0031000E" w:rsidRDefault="0031000E" w:rsidP="00A61ACE">
            <w:pPr>
              <w:numPr>
                <w:ilvl w:val="0"/>
                <w:numId w:val="29"/>
              </w:numPr>
              <w:tabs>
                <w:tab w:val="left" w:pos="283"/>
              </w:tabs>
              <w:spacing w:before="2"/>
              <w:ind w:left="282"/>
              <w:jc w:val="both"/>
              <w:rPr>
                <w:rFonts w:ascii="Times New Roman" w:eastAsia="Calibri" w:hAnsi="Times New Roman" w:cs="Times New Roman"/>
              </w:rPr>
            </w:pPr>
            <w:r w:rsidRPr="0031000E">
              <w:rPr>
                <w:rFonts w:ascii="Times New Roman" w:eastAsia="Calibri" w:hAnsi="Times New Roman" w:cs="Times New Roman"/>
                <w:color w:val="231F1F"/>
              </w:rPr>
              <w:t>korozijos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prevencija;</w:t>
            </w:r>
          </w:p>
          <w:p w14:paraId="2D125B59" w14:textId="77777777" w:rsidR="0031000E" w:rsidRPr="0031000E" w:rsidRDefault="0031000E" w:rsidP="00A61ACE">
            <w:pPr>
              <w:numPr>
                <w:ilvl w:val="0"/>
                <w:numId w:val="29"/>
              </w:numPr>
              <w:tabs>
                <w:tab w:val="left" w:pos="283"/>
              </w:tabs>
              <w:spacing w:before="4"/>
              <w:ind w:left="282"/>
              <w:jc w:val="both"/>
              <w:rPr>
                <w:rFonts w:ascii="Times New Roman" w:eastAsia="Calibri" w:hAnsi="Times New Roman" w:cs="Times New Roman"/>
              </w:rPr>
            </w:pPr>
            <w:r w:rsidRPr="0031000E">
              <w:rPr>
                <w:rFonts w:ascii="Times New Roman" w:eastAsia="Calibri" w:hAnsi="Times New Roman" w:cs="Times New Roman"/>
                <w:color w:val="231F1F"/>
              </w:rPr>
              <w:t xml:space="preserve">pasklidžiųjų       </w:t>
            </w:r>
            <w:r w:rsidRPr="0031000E">
              <w:rPr>
                <w:rFonts w:ascii="Times New Roman" w:eastAsia="Calibri" w:hAnsi="Times New Roman" w:cs="Times New Roman"/>
                <w:color w:val="231F1F"/>
                <w:spacing w:val="45"/>
              </w:rPr>
              <w:t xml:space="preserve"> </w:t>
            </w:r>
            <w:r w:rsidRPr="0031000E">
              <w:rPr>
                <w:rFonts w:ascii="Times New Roman" w:eastAsia="Calibri" w:hAnsi="Times New Roman" w:cs="Times New Roman"/>
                <w:color w:val="231F1F"/>
              </w:rPr>
              <w:t xml:space="preserve">išmetamųjų       </w:t>
            </w:r>
            <w:r w:rsidRPr="0031000E">
              <w:rPr>
                <w:rFonts w:ascii="Times New Roman" w:eastAsia="Calibri" w:hAnsi="Times New Roman" w:cs="Times New Roman"/>
                <w:color w:val="231F1F"/>
                <w:spacing w:val="46"/>
              </w:rPr>
              <w:t xml:space="preserve"> </w:t>
            </w:r>
            <w:r w:rsidRPr="0031000E">
              <w:rPr>
                <w:rFonts w:ascii="Times New Roman" w:eastAsia="Calibri" w:hAnsi="Times New Roman" w:cs="Times New Roman"/>
                <w:color w:val="231F1F"/>
              </w:rPr>
              <w:t>teršalų</w:t>
            </w:r>
          </w:p>
          <w:p w14:paraId="34473415" w14:textId="77777777" w:rsidR="0031000E" w:rsidRPr="0031000E" w:rsidRDefault="0031000E" w:rsidP="0031000E">
            <w:pPr>
              <w:spacing w:before="4"/>
              <w:ind w:left="6"/>
              <w:jc w:val="both"/>
              <w:rPr>
                <w:rFonts w:ascii="Times New Roman" w:eastAsia="Calibri" w:hAnsi="Times New Roman" w:cs="Times New Roman"/>
              </w:rPr>
            </w:pPr>
            <w:r w:rsidRPr="0031000E">
              <w:rPr>
                <w:rFonts w:ascii="Times New Roman" w:eastAsia="Calibri" w:hAnsi="Times New Roman" w:cs="Times New Roman"/>
                <w:color w:val="231F1F"/>
              </w:rPr>
              <w:t>lokalizavimas,</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surinkimas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apdorojimas;</w:t>
            </w:r>
          </w:p>
          <w:p w14:paraId="2AA5DFCC" w14:textId="77777777" w:rsidR="0031000E" w:rsidRPr="0031000E" w:rsidRDefault="0031000E" w:rsidP="00A61ACE">
            <w:pPr>
              <w:numPr>
                <w:ilvl w:val="0"/>
                <w:numId w:val="29"/>
              </w:numPr>
              <w:tabs>
                <w:tab w:val="left" w:pos="283"/>
              </w:tabs>
              <w:spacing w:before="4"/>
              <w:ind w:left="282"/>
              <w:rPr>
                <w:rFonts w:ascii="Times New Roman" w:eastAsia="Calibri" w:hAnsi="Times New Roman" w:cs="Times New Roman"/>
              </w:rPr>
            </w:pPr>
            <w:r w:rsidRPr="0031000E">
              <w:rPr>
                <w:rFonts w:ascii="Times New Roman" w:eastAsia="Calibri" w:hAnsi="Times New Roman" w:cs="Times New Roman"/>
                <w:color w:val="231F1F"/>
              </w:rPr>
              <w:t>drėkinimas;</w:t>
            </w:r>
          </w:p>
          <w:p w14:paraId="38876A9A" w14:textId="77777777" w:rsidR="0031000E" w:rsidRPr="0031000E" w:rsidRDefault="0031000E" w:rsidP="00A61ACE">
            <w:pPr>
              <w:numPr>
                <w:ilvl w:val="0"/>
                <w:numId w:val="29"/>
              </w:numPr>
              <w:tabs>
                <w:tab w:val="left" w:pos="283"/>
              </w:tabs>
              <w:spacing w:before="4"/>
              <w:ind w:left="282"/>
              <w:rPr>
                <w:rFonts w:ascii="Times New Roman" w:eastAsia="Calibri" w:hAnsi="Times New Roman" w:cs="Times New Roman"/>
              </w:rPr>
            </w:pPr>
            <w:r w:rsidRPr="0031000E">
              <w:rPr>
                <w:rFonts w:ascii="Times New Roman" w:eastAsia="Calibri" w:hAnsi="Times New Roman" w:cs="Times New Roman"/>
                <w:color w:val="231F1F"/>
              </w:rPr>
              <w:t>techninė</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priežiūra;</w:t>
            </w:r>
          </w:p>
          <w:p w14:paraId="3E117973" w14:textId="77777777" w:rsidR="0031000E" w:rsidRPr="0031000E" w:rsidRDefault="0031000E" w:rsidP="00A61ACE">
            <w:pPr>
              <w:numPr>
                <w:ilvl w:val="0"/>
                <w:numId w:val="29"/>
              </w:numPr>
              <w:tabs>
                <w:tab w:val="left" w:pos="283"/>
              </w:tabs>
              <w:spacing w:before="3"/>
              <w:ind w:left="282" w:right="-15"/>
              <w:rPr>
                <w:rFonts w:ascii="Times New Roman" w:eastAsia="Calibri" w:hAnsi="Times New Roman" w:cs="Times New Roman"/>
              </w:rPr>
            </w:pP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90"/>
              </w:rPr>
              <w:t xml:space="preserve"> </w:t>
            </w:r>
            <w:r w:rsidRPr="0031000E">
              <w:rPr>
                <w:rFonts w:ascii="Times New Roman" w:eastAsia="Calibri" w:hAnsi="Times New Roman" w:cs="Times New Roman"/>
                <w:color w:val="231F1F"/>
              </w:rPr>
              <w:t>apdorojimo</w:t>
            </w:r>
            <w:r w:rsidRPr="0031000E">
              <w:rPr>
                <w:rFonts w:ascii="Times New Roman" w:eastAsia="Calibri" w:hAnsi="Times New Roman" w:cs="Times New Roman"/>
                <w:color w:val="231F1F"/>
                <w:spacing w:val="9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91"/>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91"/>
              </w:rPr>
              <w:t xml:space="preserve"> </w:t>
            </w:r>
            <w:r w:rsidRPr="0031000E">
              <w:rPr>
                <w:rFonts w:ascii="Times New Roman" w:eastAsia="Calibri" w:hAnsi="Times New Roman" w:cs="Times New Roman"/>
                <w:color w:val="231F1F"/>
              </w:rPr>
              <w:t>vietų</w:t>
            </w:r>
          </w:p>
          <w:p w14:paraId="3F6D1302" w14:textId="77777777" w:rsidR="0031000E" w:rsidRPr="0031000E" w:rsidRDefault="0031000E" w:rsidP="0031000E">
            <w:pPr>
              <w:spacing w:before="4"/>
              <w:ind w:left="6"/>
              <w:rPr>
                <w:rFonts w:ascii="Times New Roman" w:eastAsia="Calibri" w:hAnsi="Times New Roman" w:cs="Times New Roman"/>
              </w:rPr>
            </w:pPr>
            <w:r w:rsidRPr="0031000E">
              <w:rPr>
                <w:rFonts w:ascii="Times New Roman" w:eastAsia="Calibri" w:hAnsi="Times New Roman" w:cs="Times New Roman"/>
                <w:color w:val="231F1F"/>
              </w:rPr>
              <w:t>valymas;</w:t>
            </w:r>
          </w:p>
          <w:p w14:paraId="567F1296" w14:textId="77777777" w:rsidR="0031000E" w:rsidRPr="0031000E" w:rsidRDefault="0031000E" w:rsidP="00A61ACE">
            <w:pPr>
              <w:numPr>
                <w:ilvl w:val="0"/>
                <w:numId w:val="29"/>
              </w:numPr>
              <w:tabs>
                <w:tab w:val="left" w:pos="283"/>
              </w:tabs>
              <w:spacing w:line="270" w:lineRule="atLeast"/>
              <w:ind w:right="-15" w:firstLine="0"/>
              <w:rPr>
                <w:rFonts w:ascii="Times New Roman" w:eastAsia="Calibri" w:hAnsi="Times New Roman" w:cs="Times New Roman"/>
              </w:rPr>
            </w:pPr>
            <w:r w:rsidRPr="0031000E">
              <w:rPr>
                <w:rFonts w:ascii="Times New Roman" w:eastAsia="Calibri" w:hAnsi="Times New Roman" w:cs="Times New Roman"/>
                <w:color w:val="231F1F"/>
              </w:rPr>
              <w:t>nuotėkio</w:t>
            </w:r>
            <w:r w:rsidRPr="0031000E">
              <w:rPr>
                <w:rFonts w:ascii="Times New Roman" w:eastAsia="Calibri" w:hAnsi="Times New Roman" w:cs="Times New Roman"/>
                <w:color w:val="231F1F"/>
                <w:spacing w:val="35"/>
              </w:rPr>
              <w:t xml:space="preserve"> </w:t>
            </w:r>
            <w:r w:rsidRPr="0031000E">
              <w:rPr>
                <w:rFonts w:ascii="Times New Roman" w:eastAsia="Calibri" w:hAnsi="Times New Roman" w:cs="Times New Roman"/>
                <w:color w:val="231F1F"/>
              </w:rPr>
              <w:t>aptikimo</w:t>
            </w:r>
            <w:r w:rsidRPr="0031000E">
              <w:rPr>
                <w:rFonts w:ascii="Times New Roman" w:eastAsia="Calibri" w:hAnsi="Times New Roman" w:cs="Times New Roman"/>
                <w:color w:val="231F1F"/>
                <w:spacing w:val="35"/>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35"/>
              </w:rPr>
              <w:t xml:space="preserve"> </w:t>
            </w:r>
            <w:r w:rsidRPr="0031000E">
              <w:rPr>
                <w:rFonts w:ascii="Times New Roman" w:eastAsia="Calibri" w:hAnsi="Times New Roman" w:cs="Times New Roman"/>
                <w:color w:val="231F1F"/>
              </w:rPr>
              <w:t>remonto</w:t>
            </w:r>
            <w:r w:rsidRPr="0031000E">
              <w:rPr>
                <w:rFonts w:ascii="Times New Roman" w:eastAsia="Calibri" w:hAnsi="Times New Roman" w:cs="Times New Roman"/>
                <w:color w:val="231F1F"/>
                <w:spacing w:val="35"/>
              </w:rPr>
              <w:t xml:space="preserve"> </w:t>
            </w:r>
            <w:r w:rsidRPr="0031000E">
              <w:rPr>
                <w:rFonts w:ascii="Times New Roman" w:eastAsia="Calibri" w:hAnsi="Times New Roman" w:cs="Times New Roman"/>
                <w:color w:val="231F1F"/>
              </w:rPr>
              <w:t>(NAIR)</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programa.</w:t>
            </w:r>
          </w:p>
        </w:tc>
        <w:tc>
          <w:tcPr>
            <w:tcW w:w="1506" w:type="dxa"/>
          </w:tcPr>
          <w:p w14:paraId="63F8DCAE" w14:textId="77777777" w:rsidR="0031000E" w:rsidRPr="0031000E" w:rsidRDefault="0031000E" w:rsidP="0031000E">
            <w:pPr>
              <w:rPr>
                <w:rFonts w:ascii="Times New Roman" w:eastAsia="Calibri" w:hAnsi="Times New Roman" w:cs="Times New Roman"/>
                <w:b/>
              </w:rPr>
            </w:pPr>
          </w:p>
          <w:p w14:paraId="5D36F765" w14:textId="77777777" w:rsidR="0031000E" w:rsidRPr="0031000E" w:rsidRDefault="0031000E" w:rsidP="0031000E">
            <w:pPr>
              <w:rPr>
                <w:rFonts w:ascii="Times New Roman" w:eastAsia="Calibri" w:hAnsi="Times New Roman" w:cs="Times New Roman"/>
                <w:b/>
              </w:rPr>
            </w:pPr>
          </w:p>
          <w:p w14:paraId="20BDC505" w14:textId="77777777" w:rsidR="0031000E" w:rsidRPr="0031000E" w:rsidRDefault="0031000E" w:rsidP="0031000E">
            <w:pPr>
              <w:rPr>
                <w:rFonts w:ascii="Times New Roman" w:eastAsia="Calibri" w:hAnsi="Times New Roman" w:cs="Times New Roman"/>
                <w:b/>
              </w:rPr>
            </w:pPr>
          </w:p>
          <w:p w14:paraId="2B3C16CD" w14:textId="77777777" w:rsidR="0031000E" w:rsidRPr="0031000E" w:rsidRDefault="0031000E" w:rsidP="0031000E">
            <w:pPr>
              <w:rPr>
                <w:rFonts w:ascii="Times New Roman" w:eastAsia="Calibri" w:hAnsi="Times New Roman" w:cs="Times New Roman"/>
                <w:b/>
              </w:rPr>
            </w:pPr>
          </w:p>
          <w:p w14:paraId="3B4382FA" w14:textId="77777777" w:rsidR="0031000E" w:rsidRPr="0031000E" w:rsidRDefault="0031000E" w:rsidP="0031000E">
            <w:pPr>
              <w:rPr>
                <w:rFonts w:ascii="Times New Roman" w:eastAsia="Calibri" w:hAnsi="Times New Roman" w:cs="Times New Roman"/>
                <w:b/>
              </w:rPr>
            </w:pPr>
          </w:p>
          <w:p w14:paraId="280475C2" w14:textId="77777777" w:rsidR="0031000E" w:rsidRPr="0031000E" w:rsidRDefault="0031000E" w:rsidP="0031000E">
            <w:pPr>
              <w:rPr>
                <w:rFonts w:ascii="Times New Roman" w:eastAsia="Calibri" w:hAnsi="Times New Roman" w:cs="Times New Roman"/>
                <w:b/>
              </w:rPr>
            </w:pPr>
          </w:p>
          <w:p w14:paraId="4E264B26" w14:textId="77777777" w:rsidR="0031000E" w:rsidRPr="0031000E" w:rsidRDefault="0031000E" w:rsidP="0031000E">
            <w:pPr>
              <w:rPr>
                <w:rFonts w:ascii="Times New Roman" w:eastAsia="Calibri" w:hAnsi="Times New Roman" w:cs="Times New Roman"/>
                <w:b/>
              </w:rPr>
            </w:pPr>
          </w:p>
          <w:p w14:paraId="2E1DC912" w14:textId="77777777" w:rsidR="0031000E" w:rsidRPr="0031000E" w:rsidRDefault="0031000E" w:rsidP="0031000E">
            <w:pPr>
              <w:spacing w:before="2"/>
              <w:rPr>
                <w:rFonts w:ascii="Times New Roman" w:eastAsia="Calibri" w:hAnsi="Times New Roman" w:cs="Times New Roman"/>
                <w:b/>
              </w:rPr>
            </w:pPr>
          </w:p>
          <w:p w14:paraId="47B79054" w14:textId="77777777" w:rsidR="0031000E" w:rsidRPr="0031000E" w:rsidRDefault="0031000E" w:rsidP="0031000E">
            <w:pPr>
              <w:spacing w:before="1"/>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6828C9B8" w14:textId="77777777" w:rsidR="0031000E" w:rsidRPr="0031000E" w:rsidRDefault="0031000E" w:rsidP="0031000E">
            <w:pPr>
              <w:rPr>
                <w:rFonts w:ascii="Times New Roman" w:eastAsia="Calibri" w:hAnsi="Times New Roman" w:cs="Times New Roman"/>
                <w:b/>
              </w:rPr>
            </w:pPr>
          </w:p>
          <w:p w14:paraId="7FCF8490" w14:textId="77777777" w:rsidR="0031000E" w:rsidRPr="0031000E" w:rsidRDefault="0031000E" w:rsidP="0031000E">
            <w:pPr>
              <w:rPr>
                <w:rFonts w:ascii="Times New Roman" w:eastAsia="Calibri" w:hAnsi="Times New Roman" w:cs="Times New Roman"/>
                <w:b/>
              </w:rPr>
            </w:pPr>
          </w:p>
          <w:p w14:paraId="571D77A8" w14:textId="77777777" w:rsidR="0031000E" w:rsidRPr="0031000E" w:rsidRDefault="0031000E" w:rsidP="0031000E">
            <w:pPr>
              <w:rPr>
                <w:rFonts w:ascii="Times New Roman" w:eastAsia="Calibri" w:hAnsi="Times New Roman" w:cs="Times New Roman"/>
                <w:b/>
              </w:rPr>
            </w:pPr>
          </w:p>
          <w:p w14:paraId="20843EE0" w14:textId="77777777" w:rsidR="0031000E" w:rsidRPr="0031000E" w:rsidRDefault="0031000E" w:rsidP="0031000E">
            <w:pPr>
              <w:rPr>
                <w:rFonts w:ascii="Times New Roman" w:eastAsia="Calibri" w:hAnsi="Times New Roman" w:cs="Times New Roman"/>
                <w:b/>
              </w:rPr>
            </w:pPr>
          </w:p>
          <w:p w14:paraId="0C6CDEDC" w14:textId="77777777" w:rsidR="0031000E" w:rsidRPr="0031000E" w:rsidRDefault="0031000E" w:rsidP="0031000E">
            <w:pPr>
              <w:rPr>
                <w:rFonts w:ascii="Times New Roman" w:eastAsia="Calibri" w:hAnsi="Times New Roman" w:cs="Times New Roman"/>
                <w:b/>
              </w:rPr>
            </w:pPr>
          </w:p>
          <w:p w14:paraId="47AE5C56" w14:textId="77777777" w:rsidR="0031000E" w:rsidRPr="0031000E" w:rsidRDefault="0031000E" w:rsidP="0031000E">
            <w:pPr>
              <w:rPr>
                <w:rFonts w:ascii="Times New Roman" w:eastAsia="Calibri" w:hAnsi="Times New Roman" w:cs="Times New Roman"/>
                <w:b/>
              </w:rPr>
            </w:pPr>
          </w:p>
          <w:p w14:paraId="071934D9" w14:textId="77777777" w:rsidR="0031000E" w:rsidRPr="0031000E" w:rsidRDefault="0031000E" w:rsidP="0031000E">
            <w:pPr>
              <w:rPr>
                <w:rFonts w:ascii="Times New Roman" w:eastAsia="Calibri" w:hAnsi="Times New Roman" w:cs="Times New Roman"/>
                <w:b/>
              </w:rPr>
            </w:pPr>
          </w:p>
          <w:p w14:paraId="6D0D27FF" w14:textId="77777777" w:rsidR="0031000E" w:rsidRPr="0031000E" w:rsidRDefault="0031000E" w:rsidP="0031000E">
            <w:pPr>
              <w:spacing w:before="2"/>
              <w:rPr>
                <w:rFonts w:ascii="Times New Roman" w:eastAsia="Calibri" w:hAnsi="Times New Roman" w:cs="Times New Roman"/>
                <w:b/>
              </w:rPr>
            </w:pPr>
          </w:p>
          <w:p w14:paraId="2CC44033" w14:textId="77777777" w:rsidR="0031000E" w:rsidRPr="0031000E" w:rsidRDefault="0031000E" w:rsidP="0031000E">
            <w:pPr>
              <w:spacing w:before="1"/>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7FDFA0FE" w14:textId="77777777" w:rsidR="0031000E" w:rsidRPr="0031000E" w:rsidRDefault="0031000E" w:rsidP="0031000E">
            <w:pPr>
              <w:rPr>
                <w:rFonts w:ascii="Times New Roman" w:eastAsia="Calibri" w:hAnsi="Times New Roman" w:cs="Times New Roman"/>
                <w:b/>
              </w:rPr>
            </w:pPr>
          </w:p>
          <w:p w14:paraId="41302084" w14:textId="77777777" w:rsidR="0031000E" w:rsidRPr="0031000E" w:rsidRDefault="0031000E" w:rsidP="0031000E">
            <w:pPr>
              <w:rPr>
                <w:rFonts w:ascii="Times New Roman" w:eastAsia="Calibri" w:hAnsi="Times New Roman" w:cs="Times New Roman"/>
                <w:b/>
              </w:rPr>
            </w:pPr>
          </w:p>
          <w:p w14:paraId="6E5C45B0" w14:textId="77777777" w:rsidR="0031000E" w:rsidRPr="0031000E" w:rsidRDefault="0031000E" w:rsidP="0031000E">
            <w:pPr>
              <w:rPr>
                <w:rFonts w:ascii="Times New Roman" w:eastAsia="Calibri" w:hAnsi="Times New Roman" w:cs="Times New Roman"/>
                <w:b/>
              </w:rPr>
            </w:pPr>
          </w:p>
          <w:p w14:paraId="64EA53B1" w14:textId="77777777" w:rsidR="0031000E" w:rsidRPr="0031000E" w:rsidRDefault="0031000E" w:rsidP="0031000E">
            <w:pPr>
              <w:spacing w:before="179"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dulkių,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 xml:space="preserve">bus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vykdoma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įrenginių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techninė</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apžiūra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dėl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gedimų,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sandarumo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korozijos prevencija ir remontas, atliekų apdorojimo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 saugojimo vietų valymas bei, esant poreikui, 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vykdomas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smulkinamų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drėkinimas.</w:t>
            </w:r>
          </w:p>
        </w:tc>
      </w:tr>
      <w:tr w:rsidR="0031000E" w:rsidRPr="0031000E" w14:paraId="40BF9270" w14:textId="77777777" w:rsidTr="0031000E">
        <w:trPr>
          <w:gridAfter w:val="1"/>
          <w:wAfter w:w="95" w:type="dxa"/>
          <w:trHeight w:val="1341"/>
          <w:jc w:val="center"/>
        </w:trPr>
        <w:tc>
          <w:tcPr>
            <w:tcW w:w="412" w:type="dxa"/>
          </w:tcPr>
          <w:p w14:paraId="7B3826D9" w14:textId="77777777" w:rsidR="0031000E" w:rsidRPr="0031000E" w:rsidRDefault="0031000E" w:rsidP="0031000E">
            <w:pPr>
              <w:rPr>
                <w:rFonts w:ascii="Times New Roman" w:eastAsia="Calibri" w:hAnsi="Times New Roman" w:cs="Times New Roman"/>
                <w:b/>
              </w:rPr>
            </w:pPr>
          </w:p>
          <w:p w14:paraId="34374566" w14:textId="77777777" w:rsidR="0031000E" w:rsidRPr="0031000E" w:rsidRDefault="0031000E" w:rsidP="0031000E">
            <w:pPr>
              <w:spacing w:before="10"/>
              <w:rPr>
                <w:rFonts w:ascii="Times New Roman" w:eastAsia="Calibri" w:hAnsi="Times New Roman" w:cs="Times New Roman"/>
                <w:b/>
              </w:rPr>
            </w:pPr>
          </w:p>
          <w:p w14:paraId="476E298E" w14:textId="77777777" w:rsidR="0031000E" w:rsidRPr="0031000E" w:rsidRDefault="0031000E" w:rsidP="0031000E">
            <w:pPr>
              <w:ind w:left="58"/>
              <w:rPr>
                <w:rFonts w:ascii="Times New Roman" w:eastAsia="Calibri" w:hAnsi="Times New Roman" w:cs="Times New Roman"/>
              </w:rPr>
            </w:pPr>
            <w:r w:rsidRPr="0031000E">
              <w:rPr>
                <w:rFonts w:ascii="Times New Roman" w:eastAsia="Calibri" w:hAnsi="Times New Roman" w:cs="Times New Roman"/>
                <w:color w:val="231F1F"/>
              </w:rPr>
              <w:t>15.</w:t>
            </w:r>
          </w:p>
        </w:tc>
        <w:tc>
          <w:tcPr>
            <w:tcW w:w="1381" w:type="dxa"/>
          </w:tcPr>
          <w:p w14:paraId="683CFBB5" w14:textId="77777777" w:rsidR="0031000E" w:rsidRPr="0031000E" w:rsidRDefault="0031000E" w:rsidP="0031000E">
            <w:pPr>
              <w:rPr>
                <w:rFonts w:ascii="Times New Roman" w:eastAsia="Calibri" w:hAnsi="Times New Roman" w:cs="Times New Roman"/>
                <w:b/>
              </w:rPr>
            </w:pPr>
          </w:p>
          <w:p w14:paraId="069147C4" w14:textId="77777777" w:rsidR="0031000E" w:rsidRPr="0031000E" w:rsidRDefault="0031000E" w:rsidP="0031000E">
            <w:pPr>
              <w:spacing w:before="10"/>
              <w:rPr>
                <w:rFonts w:ascii="Times New Roman" w:eastAsia="Calibri" w:hAnsi="Times New Roman" w:cs="Times New Roman"/>
                <w:b/>
              </w:rPr>
            </w:pPr>
          </w:p>
          <w:p w14:paraId="0E7AEB18" w14:textId="77777777" w:rsidR="0031000E" w:rsidRPr="0031000E" w:rsidRDefault="0031000E" w:rsidP="0031000E">
            <w:pPr>
              <w:ind w:left="24" w:right="14"/>
              <w:jc w:val="center"/>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oras</w:t>
            </w:r>
          </w:p>
        </w:tc>
        <w:tc>
          <w:tcPr>
            <w:tcW w:w="1660" w:type="dxa"/>
            <w:gridSpan w:val="2"/>
            <w:vMerge w:val="restart"/>
          </w:tcPr>
          <w:p w14:paraId="1C99B6BC" w14:textId="77777777" w:rsidR="0031000E" w:rsidRPr="0031000E" w:rsidRDefault="0031000E" w:rsidP="0031000E">
            <w:pPr>
              <w:rPr>
                <w:rFonts w:ascii="Times New Roman" w:eastAsia="Calibri" w:hAnsi="Times New Roman" w:cs="Times New Roman"/>
              </w:rPr>
            </w:pPr>
          </w:p>
        </w:tc>
        <w:tc>
          <w:tcPr>
            <w:tcW w:w="4127" w:type="dxa"/>
          </w:tcPr>
          <w:p w14:paraId="50041AEB" w14:textId="77777777" w:rsidR="0031000E" w:rsidRPr="0031000E" w:rsidRDefault="0031000E" w:rsidP="0031000E">
            <w:pPr>
              <w:spacing w:line="268" w:lineRule="exact"/>
              <w:ind w:left="6" w:right="-15"/>
              <w:jc w:val="both"/>
              <w:rPr>
                <w:rFonts w:ascii="Times New Roman" w:eastAsia="Calibri" w:hAnsi="Times New Roman" w:cs="Times New Roman"/>
              </w:rPr>
            </w:pPr>
            <w:r w:rsidRPr="0031000E">
              <w:rPr>
                <w:rFonts w:ascii="Times New Roman" w:eastAsia="Calibri" w:hAnsi="Times New Roman" w:cs="Times New Roman"/>
                <w:b/>
                <w:color w:val="231F1F"/>
              </w:rPr>
              <w:t>15</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fakelus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degti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tik</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saugos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sumetimais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neįprastomis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eksploatacijos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sąlygomis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(pvz.,</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paleidimo,</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stabdymo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abu</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toliau</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nurodytus metodus.</w:t>
            </w:r>
          </w:p>
        </w:tc>
        <w:tc>
          <w:tcPr>
            <w:tcW w:w="1506" w:type="dxa"/>
          </w:tcPr>
          <w:p w14:paraId="4889944B" w14:textId="77777777" w:rsidR="0031000E" w:rsidRPr="0031000E" w:rsidRDefault="0031000E" w:rsidP="0031000E">
            <w:pPr>
              <w:rPr>
                <w:rFonts w:ascii="Times New Roman" w:eastAsia="Calibri" w:hAnsi="Times New Roman" w:cs="Times New Roman"/>
                <w:b/>
              </w:rPr>
            </w:pPr>
          </w:p>
          <w:p w14:paraId="610AE2CD" w14:textId="77777777" w:rsidR="0031000E" w:rsidRPr="0031000E" w:rsidRDefault="0031000E" w:rsidP="0031000E">
            <w:pPr>
              <w:spacing w:before="10"/>
              <w:rPr>
                <w:rFonts w:ascii="Times New Roman" w:eastAsia="Calibri" w:hAnsi="Times New Roman" w:cs="Times New Roman"/>
                <w:b/>
              </w:rPr>
            </w:pPr>
          </w:p>
          <w:p w14:paraId="79ABBF57"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4CD869E3" w14:textId="77777777" w:rsidR="0031000E" w:rsidRPr="0031000E" w:rsidRDefault="0031000E" w:rsidP="0031000E">
            <w:pPr>
              <w:rPr>
                <w:rFonts w:ascii="Times New Roman" w:eastAsia="Calibri" w:hAnsi="Times New Roman" w:cs="Times New Roman"/>
                <w:b/>
              </w:rPr>
            </w:pPr>
          </w:p>
          <w:p w14:paraId="2562F7EB" w14:textId="77777777" w:rsidR="0031000E" w:rsidRPr="0031000E" w:rsidRDefault="0031000E" w:rsidP="0031000E">
            <w:pPr>
              <w:spacing w:before="8"/>
              <w:rPr>
                <w:rFonts w:ascii="Times New Roman" w:eastAsia="Calibri" w:hAnsi="Times New Roman" w:cs="Times New Roman"/>
                <w:b/>
              </w:rPr>
            </w:pPr>
          </w:p>
          <w:p w14:paraId="60CDACAA"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Netaikoma</w:t>
            </w:r>
          </w:p>
        </w:tc>
        <w:tc>
          <w:tcPr>
            <w:tcW w:w="4883" w:type="dxa"/>
          </w:tcPr>
          <w:p w14:paraId="4D65DBBC" w14:textId="77777777" w:rsidR="0031000E" w:rsidRPr="0031000E" w:rsidRDefault="0031000E" w:rsidP="0031000E">
            <w:pPr>
              <w:rPr>
                <w:rFonts w:ascii="Times New Roman" w:eastAsia="Calibri" w:hAnsi="Times New Roman" w:cs="Times New Roman"/>
                <w:b/>
              </w:rPr>
            </w:pPr>
          </w:p>
          <w:p w14:paraId="57AB9D4D" w14:textId="77777777" w:rsidR="0031000E" w:rsidRPr="0031000E" w:rsidRDefault="0031000E" w:rsidP="0031000E">
            <w:pPr>
              <w:spacing w:before="184"/>
              <w:ind w:left="8" w:right="-15"/>
              <w:rPr>
                <w:rFonts w:ascii="Times New Roman" w:eastAsia="Calibri" w:hAnsi="Times New Roman" w:cs="Times New Roman"/>
              </w:rPr>
            </w:pPr>
            <w:r w:rsidRPr="0031000E">
              <w:rPr>
                <w:rFonts w:ascii="Times New Roman" w:eastAsia="Calibri" w:hAnsi="Times New Roman" w:cs="Times New Roman"/>
                <w:color w:val="231F1F"/>
              </w:rPr>
              <w:t>Veiklavietėje</w:t>
            </w:r>
            <w:r w:rsidRPr="0031000E">
              <w:rPr>
                <w:rFonts w:ascii="Times New Roman" w:eastAsia="Calibri" w:hAnsi="Times New Roman" w:cs="Times New Roman"/>
                <w:color w:val="231F1F"/>
                <w:spacing w:val="107"/>
              </w:rPr>
              <w:t xml:space="preserve"> </w:t>
            </w:r>
            <w:r w:rsidRPr="0031000E">
              <w:rPr>
                <w:rFonts w:ascii="Times New Roman" w:eastAsia="Calibri" w:hAnsi="Times New Roman" w:cs="Times New Roman"/>
                <w:color w:val="231F1F"/>
              </w:rPr>
              <w:t>nenumatoma</w:t>
            </w:r>
            <w:r w:rsidRPr="0031000E">
              <w:rPr>
                <w:rFonts w:ascii="Times New Roman" w:eastAsia="Calibri" w:hAnsi="Times New Roman" w:cs="Times New Roman"/>
                <w:color w:val="231F1F"/>
                <w:spacing w:val="107"/>
              </w:rPr>
              <w:t xml:space="preserve"> </w:t>
            </w:r>
            <w:r w:rsidRPr="0031000E">
              <w:rPr>
                <w:rFonts w:ascii="Times New Roman" w:eastAsia="Calibri" w:hAnsi="Times New Roman" w:cs="Times New Roman"/>
                <w:color w:val="231F1F"/>
              </w:rPr>
              <w:t>įrengti</w:t>
            </w:r>
            <w:r w:rsidRPr="0031000E">
              <w:rPr>
                <w:rFonts w:ascii="Times New Roman" w:eastAsia="Calibri" w:hAnsi="Times New Roman" w:cs="Times New Roman"/>
                <w:color w:val="231F1F"/>
                <w:spacing w:val="108"/>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07"/>
              </w:rPr>
              <w:t xml:space="preserve"> </w:t>
            </w:r>
            <w:r w:rsidRPr="0031000E">
              <w:rPr>
                <w:rFonts w:ascii="Times New Roman" w:eastAsia="Calibri" w:hAnsi="Times New Roman" w:cs="Times New Roman"/>
                <w:color w:val="231F1F"/>
              </w:rPr>
              <w:t>eksploatuoti</w:t>
            </w:r>
          </w:p>
          <w:p w14:paraId="6DBE834A" w14:textId="77777777" w:rsidR="0031000E" w:rsidRPr="0031000E" w:rsidRDefault="0031000E" w:rsidP="0031000E">
            <w:pPr>
              <w:spacing w:before="4"/>
              <w:ind w:left="8"/>
              <w:rPr>
                <w:rFonts w:ascii="Times New Roman" w:eastAsia="Calibri" w:hAnsi="Times New Roman" w:cs="Times New Roman"/>
              </w:rPr>
            </w:pPr>
            <w:r w:rsidRPr="0031000E">
              <w:rPr>
                <w:rFonts w:ascii="Times New Roman" w:eastAsia="Calibri" w:hAnsi="Times New Roman" w:cs="Times New Roman"/>
                <w:color w:val="231F1F"/>
              </w:rPr>
              <w:t>fakelų,</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todėl</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duomenys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neteikiami.</w:t>
            </w:r>
          </w:p>
        </w:tc>
      </w:tr>
      <w:tr w:rsidR="0031000E" w:rsidRPr="0031000E" w14:paraId="5341B309" w14:textId="77777777" w:rsidTr="0031000E">
        <w:trPr>
          <w:gridAfter w:val="1"/>
          <w:wAfter w:w="95" w:type="dxa"/>
          <w:trHeight w:val="1116"/>
          <w:jc w:val="center"/>
        </w:trPr>
        <w:tc>
          <w:tcPr>
            <w:tcW w:w="412" w:type="dxa"/>
          </w:tcPr>
          <w:p w14:paraId="1061A38A" w14:textId="77777777" w:rsidR="0031000E" w:rsidRPr="0031000E" w:rsidRDefault="0031000E" w:rsidP="0031000E">
            <w:pPr>
              <w:spacing w:before="1"/>
              <w:rPr>
                <w:rFonts w:ascii="Times New Roman" w:eastAsia="Calibri" w:hAnsi="Times New Roman" w:cs="Times New Roman"/>
                <w:b/>
              </w:rPr>
            </w:pPr>
          </w:p>
          <w:p w14:paraId="0CCB983D" w14:textId="77777777" w:rsidR="0031000E" w:rsidRPr="0031000E" w:rsidRDefault="0031000E" w:rsidP="0031000E">
            <w:pPr>
              <w:spacing w:before="1"/>
              <w:ind w:left="58"/>
              <w:rPr>
                <w:rFonts w:ascii="Times New Roman" w:eastAsia="Calibri" w:hAnsi="Times New Roman" w:cs="Times New Roman"/>
              </w:rPr>
            </w:pPr>
            <w:r w:rsidRPr="0031000E">
              <w:rPr>
                <w:rFonts w:ascii="Times New Roman" w:eastAsia="Calibri" w:hAnsi="Times New Roman" w:cs="Times New Roman"/>
                <w:color w:val="231F1F"/>
              </w:rPr>
              <w:t>16.</w:t>
            </w:r>
          </w:p>
        </w:tc>
        <w:tc>
          <w:tcPr>
            <w:tcW w:w="1381" w:type="dxa"/>
          </w:tcPr>
          <w:p w14:paraId="799C0AFD" w14:textId="77777777" w:rsidR="0031000E" w:rsidRPr="0031000E" w:rsidRDefault="0031000E" w:rsidP="0031000E">
            <w:pPr>
              <w:spacing w:before="1"/>
              <w:rPr>
                <w:rFonts w:ascii="Times New Roman" w:eastAsia="Calibri" w:hAnsi="Times New Roman" w:cs="Times New Roman"/>
                <w:b/>
              </w:rPr>
            </w:pPr>
          </w:p>
          <w:p w14:paraId="725E79E7" w14:textId="77777777" w:rsidR="0031000E" w:rsidRPr="0031000E" w:rsidRDefault="0031000E" w:rsidP="0031000E">
            <w:pPr>
              <w:spacing w:before="1"/>
              <w:ind w:left="24" w:right="14"/>
              <w:jc w:val="center"/>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oras</w:t>
            </w:r>
          </w:p>
        </w:tc>
        <w:tc>
          <w:tcPr>
            <w:tcW w:w="1660" w:type="dxa"/>
            <w:gridSpan w:val="2"/>
            <w:vMerge/>
            <w:tcBorders>
              <w:top w:val="nil"/>
            </w:tcBorders>
          </w:tcPr>
          <w:p w14:paraId="2D7785A2" w14:textId="77777777" w:rsidR="0031000E" w:rsidRPr="0031000E" w:rsidRDefault="0031000E" w:rsidP="0031000E">
            <w:pPr>
              <w:rPr>
                <w:rFonts w:ascii="Times New Roman" w:eastAsia="Calibri" w:hAnsi="Times New Roman" w:cs="Times New Roman"/>
              </w:rPr>
            </w:pPr>
          </w:p>
        </w:tc>
        <w:tc>
          <w:tcPr>
            <w:tcW w:w="4127" w:type="dxa"/>
          </w:tcPr>
          <w:p w14:paraId="5D4E7549" w14:textId="77777777" w:rsidR="0031000E" w:rsidRPr="0031000E" w:rsidRDefault="0031000E" w:rsidP="0031000E">
            <w:pPr>
              <w:spacing w:before="25"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16</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fakelų</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fakelų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deginimas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neišvengiamas,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taikyti</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abu</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toliau</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nurodytus</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metodus.</w:t>
            </w:r>
          </w:p>
        </w:tc>
        <w:tc>
          <w:tcPr>
            <w:tcW w:w="1506" w:type="dxa"/>
          </w:tcPr>
          <w:p w14:paraId="25F65EC4" w14:textId="77777777" w:rsidR="0031000E" w:rsidRPr="0031000E" w:rsidRDefault="0031000E" w:rsidP="0031000E">
            <w:pPr>
              <w:spacing w:before="1"/>
              <w:rPr>
                <w:rFonts w:ascii="Times New Roman" w:eastAsia="Calibri" w:hAnsi="Times New Roman" w:cs="Times New Roman"/>
                <w:b/>
              </w:rPr>
            </w:pPr>
          </w:p>
          <w:p w14:paraId="779E5898" w14:textId="77777777" w:rsidR="0031000E" w:rsidRPr="0031000E" w:rsidRDefault="0031000E" w:rsidP="0031000E">
            <w:pPr>
              <w:spacing w:before="1"/>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10B9C5CB" w14:textId="77777777" w:rsidR="0031000E" w:rsidRPr="0031000E" w:rsidRDefault="0031000E" w:rsidP="0031000E">
            <w:pPr>
              <w:rPr>
                <w:rFonts w:ascii="Times New Roman" w:eastAsia="Calibri" w:hAnsi="Times New Roman" w:cs="Times New Roman"/>
                <w:b/>
              </w:rPr>
            </w:pPr>
          </w:p>
          <w:p w14:paraId="41E5B8EA" w14:textId="77777777" w:rsidR="0031000E" w:rsidRPr="0031000E" w:rsidRDefault="0031000E" w:rsidP="0031000E">
            <w:pPr>
              <w:spacing w:before="206"/>
              <w:ind w:left="32" w:right="16"/>
              <w:jc w:val="center"/>
              <w:rPr>
                <w:rFonts w:ascii="Times New Roman" w:eastAsia="Calibri" w:hAnsi="Times New Roman" w:cs="Times New Roman"/>
              </w:rPr>
            </w:pPr>
            <w:r w:rsidRPr="0031000E">
              <w:rPr>
                <w:rFonts w:ascii="Times New Roman" w:eastAsia="Calibri" w:hAnsi="Times New Roman" w:cs="Times New Roman"/>
                <w:color w:val="231F1F"/>
              </w:rPr>
              <w:t>Netaikoma</w:t>
            </w:r>
          </w:p>
        </w:tc>
        <w:tc>
          <w:tcPr>
            <w:tcW w:w="4883" w:type="dxa"/>
          </w:tcPr>
          <w:p w14:paraId="24F3BD61" w14:textId="77777777" w:rsidR="0031000E" w:rsidRPr="0031000E" w:rsidRDefault="0031000E" w:rsidP="0031000E">
            <w:pPr>
              <w:spacing w:before="3"/>
              <w:rPr>
                <w:rFonts w:ascii="Times New Roman" w:eastAsia="Calibri" w:hAnsi="Times New Roman" w:cs="Times New Roman"/>
                <w:b/>
              </w:rPr>
            </w:pPr>
          </w:p>
          <w:p w14:paraId="35B4F9F2" w14:textId="77777777" w:rsidR="0031000E" w:rsidRPr="0031000E" w:rsidRDefault="0031000E" w:rsidP="0031000E">
            <w:pPr>
              <w:ind w:left="8" w:right="-15"/>
              <w:rPr>
                <w:rFonts w:ascii="Times New Roman" w:eastAsia="Calibri" w:hAnsi="Times New Roman" w:cs="Times New Roman"/>
              </w:rPr>
            </w:pPr>
            <w:r w:rsidRPr="0031000E">
              <w:rPr>
                <w:rFonts w:ascii="Times New Roman" w:eastAsia="Calibri" w:hAnsi="Times New Roman" w:cs="Times New Roman"/>
                <w:color w:val="231F1F"/>
              </w:rPr>
              <w:t>Veiklavietėje</w:t>
            </w:r>
            <w:r w:rsidRPr="0031000E">
              <w:rPr>
                <w:rFonts w:ascii="Times New Roman" w:eastAsia="Calibri" w:hAnsi="Times New Roman" w:cs="Times New Roman"/>
                <w:color w:val="231F1F"/>
                <w:spacing w:val="107"/>
              </w:rPr>
              <w:t xml:space="preserve"> </w:t>
            </w:r>
            <w:r w:rsidRPr="0031000E">
              <w:rPr>
                <w:rFonts w:ascii="Times New Roman" w:eastAsia="Calibri" w:hAnsi="Times New Roman" w:cs="Times New Roman"/>
                <w:color w:val="231F1F"/>
              </w:rPr>
              <w:t>nenumatoma</w:t>
            </w:r>
            <w:r w:rsidRPr="0031000E">
              <w:rPr>
                <w:rFonts w:ascii="Times New Roman" w:eastAsia="Calibri" w:hAnsi="Times New Roman" w:cs="Times New Roman"/>
                <w:color w:val="231F1F"/>
                <w:spacing w:val="107"/>
              </w:rPr>
              <w:t xml:space="preserve"> </w:t>
            </w:r>
            <w:r w:rsidRPr="0031000E">
              <w:rPr>
                <w:rFonts w:ascii="Times New Roman" w:eastAsia="Calibri" w:hAnsi="Times New Roman" w:cs="Times New Roman"/>
                <w:color w:val="231F1F"/>
              </w:rPr>
              <w:t>įrengti</w:t>
            </w:r>
            <w:r w:rsidRPr="0031000E">
              <w:rPr>
                <w:rFonts w:ascii="Times New Roman" w:eastAsia="Calibri" w:hAnsi="Times New Roman" w:cs="Times New Roman"/>
                <w:color w:val="231F1F"/>
                <w:spacing w:val="108"/>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07"/>
              </w:rPr>
              <w:t xml:space="preserve"> </w:t>
            </w:r>
            <w:r w:rsidRPr="0031000E">
              <w:rPr>
                <w:rFonts w:ascii="Times New Roman" w:eastAsia="Calibri" w:hAnsi="Times New Roman" w:cs="Times New Roman"/>
                <w:color w:val="231F1F"/>
              </w:rPr>
              <w:t>eksploatuoti</w:t>
            </w:r>
          </w:p>
          <w:p w14:paraId="7AE58C3B" w14:textId="77777777" w:rsidR="0031000E" w:rsidRPr="0031000E" w:rsidRDefault="0031000E" w:rsidP="0031000E">
            <w:pPr>
              <w:spacing w:before="4"/>
              <w:ind w:left="8"/>
              <w:rPr>
                <w:rFonts w:ascii="Times New Roman" w:eastAsia="Calibri" w:hAnsi="Times New Roman" w:cs="Times New Roman"/>
              </w:rPr>
            </w:pPr>
            <w:r w:rsidRPr="0031000E">
              <w:rPr>
                <w:rFonts w:ascii="Times New Roman" w:eastAsia="Calibri" w:hAnsi="Times New Roman" w:cs="Times New Roman"/>
                <w:color w:val="231F1F"/>
              </w:rPr>
              <w:t>fakelų,</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todėl</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duomenys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neteikiami.</w:t>
            </w:r>
          </w:p>
        </w:tc>
      </w:tr>
      <w:tr w:rsidR="0031000E" w:rsidRPr="0031000E" w14:paraId="7088FC98" w14:textId="77777777" w:rsidTr="0031000E">
        <w:trPr>
          <w:gridAfter w:val="1"/>
          <w:wAfter w:w="95" w:type="dxa"/>
          <w:trHeight w:val="2682"/>
          <w:jc w:val="center"/>
        </w:trPr>
        <w:tc>
          <w:tcPr>
            <w:tcW w:w="412" w:type="dxa"/>
          </w:tcPr>
          <w:p w14:paraId="1A7E4700" w14:textId="77777777" w:rsidR="0031000E" w:rsidRPr="0031000E" w:rsidRDefault="0031000E" w:rsidP="0031000E">
            <w:pPr>
              <w:rPr>
                <w:rFonts w:ascii="Times New Roman" w:eastAsia="Calibri" w:hAnsi="Times New Roman" w:cs="Times New Roman"/>
                <w:b/>
              </w:rPr>
            </w:pPr>
          </w:p>
          <w:p w14:paraId="79767F99" w14:textId="77777777" w:rsidR="0031000E" w:rsidRPr="0031000E" w:rsidRDefault="0031000E" w:rsidP="0031000E">
            <w:pPr>
              <w:rPr>
                <w:rFonts w:ascii="Times New Roman" w:eastAsia="Calibri" w:hAnsi="Times New Roman" w:cs="Times New Roman"/>
                <w:b/>
              </w:rPr>
            </w:pPr>
          </w:p>
          <w:p w14:paraId="5209FE0D" w14:textId="77777777" w:rsidR="0031000E" w:rsidRPr="0031000E" w:rsidRDefault="0031000E" w:rsidP="0031000E">
            <w:pPr>
              <w:rPr>
                <w:rFonts w:ascii="Times New Roman" w:eastAsia="Calibri" w:hAnsi="Times New Roman" w:cs="Times New Roman"/>
                <w:b/>
              </w:rPr>
            </w:pPr>
          </w:p>
          <w:p w14:paraId="64642119" w14:textId="77777777" w:rsidR="0031000E" w:rsidRPr="0031000E" w:rsidRDefault="0031000E" w:rsidP="0031000E">
            <w:pPr>
              <w:spacing w:before="2"/>
              <w:rPr>
                <w:rFonts w:ascii="Times New Roman" w:eastAsia="Calibri" w:hAnsi="Times New Roman" w:cs="Times New Roman"/>
                <w:b/>
              </w:rPr>
            </w:pPr>
          </w:p>
          <w:p w14:paraId="705696E4" w14:textId="77777777" w:rsidR="0031000E" w:rsidRPr="0031000E" w:rsidRDefault="0031000E" w:rsidP="0031000E">
            <w:pPr>
              <w:spacing w:before="1"/>
              <w:ind w:left="58"/>
              <w:rPr>
                <w:rFonts w:ascii="Times New Roman" w:eastAsia="Calibri" w:hAnsi="Times New Roman" w:cs="Times New Roman"/>
              </w:rPr>
            </w:pPr>
            <w:r w:rsidRPr="0031000E">
              <w:rPr>
                <w:rFonts w:ascii="Times New Roman" w:eastAsia="Calibri" w:hAnsi="Times New Roman" w:cs="Times New Roman"/>
                <w:color w:val="231F1F"/>
              </w:rPr>
              <w:t>17.</w:t>
            </w:r>
          </w:p>
        </w:tc>
        <w:tc>
          <w:tcPr>
            <w:tcW w:w="1381" w:type="dxa"/>
          </w:tcPr>
          <w:p w14:paraId="44E7AEBA" w14:textId="77777777" w:rsidR="0031000E" w:rsidRPr="0031000E" w:rsidRDefault="0031000E" w:rsidP="0031000E">
            <w:pPr>
              <w:rPr>
                <w:rFonts w:ascii="Times New Roman" w:eastAsia="Calibri" w:hAnsi="Times New Roman" w:cs="Times New Roman"/>
                <w:b/>
              </w:rPr>
            </w:pPr>
          </w:p>
          <w:p w14:paraId="0726DFD4" w14:textId="77777777" w:rsidR="0031000E" w:rsidRPr="0031000E" w:rsidRDefault="0031000E" w:rsidP="0031000E">
            <w:pPr>
              <w:rPr>
                <w:rFonts w:ascii="Times New Roman" w:eastAsia="Calibri" w:hAnsi="Times New Roman" w:cs="Times New Roman"/>
                <w:b/>
              </w:rPr>
            </w:pPr>
          </w:p>
          <w:p w14:paraId="79657BB7" w14:textId="77777777" w:rsidR="0031000E" w:rsidRPr="0031000E" w:rsidRDefault="0031000E" w:rsidP="0031000E">
            <w:pPr>
              <w:rPr>
                <w:rFonts w:ascii="Times New Roman" w:eastAsia="Calibri" w:hAnsi="Times New Roman" w:cs="Times New Roman"/>
                <w:b/>
              </w:rPr>
            </w:pPr>
          </w:p>
          <w:p w14:paraId="4548020F" w14:textId="77777777" w:rsidR="0031000E" w:rsidRPr="0031000E" w:rsidRDefault="0031000E" w:rsidP="0031000E">
            <w:pPr>
              <w:spacing w:before="2"/>
              <w:rPr>
                <w:rFonts w:ascii="Times New Roman" w:eastAsia="Calibri" w:hAnsi="Times New Roman" w:cs="Times New Roman"/>
                <w:b/>
              </w:rPr>
            </w:pPr>
          </w:p>
          <w:p w14:paraId="7683C68C" w14:textId="77777777" w:rsidR="0031000E" w:rsidRPr="0031000E" w:rsidRDefault="0031000E" w:rsidP="0031000E">
            <w:pPr>
              <w:spacing w:before="1"/>
              <w:ind w:left="24" w:right="13"/>
              <w:jc w:val="center"/>
              <w:rPr>
                <w:rFonts w:ascii="Times New Roman" w:eastAsia="Calibri" w:hAnsi="Times New Roman" w:cs="Times New Roman"/>
              </w:rPr>
            </w:pPr>
            <w:r w:rsidRPr="0031000E">
              <w:rPr>
                <w:rFonts w:ascii="Times New Roman" w:eastAsia="Calibri" w:hAnsi="Times New Roman" w:cs="Times New Roman"/>
                <w:color w:val="231F1F"/>
              </w:rPr>
              <w:t>Triukšmas</w:t>
            </w:r>
          </w:p>
        </w:tc>
        <w:tc>
          <w:tcPr>
            <w:tcW w:w="1660" w:type="dxa"/>
            <w:gridSpan w:val="2"/>
            <w:vMerge w:val="restart"/>
          </w:tcPr>
          <w:p w14:paraId="3864E58A" w14:textId="77777777" w:rsidR="0031000E" w:rsidRPr="0031000E" w:rsidRDefault="0031000E" w:rsidP="0031000E">
            <w:pPr>
              <w:rPr>
                <w:rFonts w:ascii="Times New Roman" w:eastAsia="Calibri" w:hAnsi="Times New Roman" w:cs="Times New Roman"/>
                <w:b/>
              </w:rPr>
            </w:pPr>
          </w:p>
          <w:p w14:paraId="11C6C291" w14:textId="77777777" w:rsidR="0031000E" w:rsidRPr="0031000E" w:rsidRDefault="0031000E" w:rsidP="0031000E">
            <w:pPr>
              <w:rPr>
                <w:rFonts w:ascii="Times New Roman" w:eastAsia="Calibri" w:hAnsi="Times New Roman" w:cs="Times New Roman"/>
                <w:b/>
              </w:rPr>
            </w:pPr>
          </w:p>
          <w:p w14:paraId="1122E994" w14:textId="77777777" w:rsidR="0031000E" w:rsidRPr="0031000E" w:rsidRDefault="0031000E" w:rsidP="0031000E">
            <w:pPr>
              <w:rPr>
                <w:rFonts w:ascii="Times New Roman" w:eastAsia="Calibri" w:hAnsi="Times New Roman" w:cs="Times New Roman"/>
                <w:b/>
              </w:rPr>
            </w:pPr>
          </w:p>
          <w:p w14:paraId="03678F63" w14:textId="77777777" w:rsidR="0031000E" w:rsidRPr="0031000E" w:rsidRDefault="0031000E" w:rsidP="0031000E">
            <w:pPr>
              <w:rPr>
                <w:rFonts w:ascii="Times New Roman" w:eastAsia="Calibri" w:hAnsi="Times New Roman" w:cs="Times New Roman"/>
                <w:b/>
              </w:rPr>
            </w:pPr>
          </w:p>
          <w:p w14:paraId="36F47A6B" w14:textId="77777777" w:rsidR="0031000E" w:rsidRPr="0031000E" w:rsidRDefault="0031000E" w:rsidP="0031000E">
            <w:pPr>
              <w:rPr>
                <w:rFonts w:ascii="Times New Roman" w:eastAsia="Calibri" w:hAnsi="Times New Roman" w:cs="Times New Roman"/>
                <w:b/>
              </w:rPr>
            </w:pPr>
          </w:p>
          <w:p w14:paraId="5C093037" w14:textId="77777777" w:rsidR="0031000E" w:rsidRPr="0031000E" w:rsidRDefault="0031000E" w:rsidP="0031000E">
            <w:pPr>
              <w:rPr>
                <w:rFonts w:ascii="Times New Roman" w:eastAsia="Calibri" w:hAnsi="Times New Roman" w:cs="Times New Roman"/>
                <w:b/>
              </w:rPr>
            </w:pPr>
          </w:p>
          <w:p w14:paraId="678B838C" w14:textId="77777777" w:rsidR="0031000E" w:rsidRPr="0031000E" w:rsidRDefault="0031000E" w:rsidP="0031000E">
            <w:pPr>
              <w:rPr>
                <w:rFonts w:ascii="Times New Roman" w:eastAsia="Calibri" w:hAnsi="Times New Roman" w:cs="Times New Roman"/>
                <w:b/>
              </w:rPr>
            </w:pPr>
          </w:p>
          <w:p w14:paraId="6E427C54" w14:textId="77777777" w:rsidR="0031000E" w:rsidRPr="0031000E" w:rsidRDefault="0031000E" w:rsidP="0031000E">
            <w:pPr>
              <w:rPr>
                <w:rFonts w:ascii="Times New Roman" w:eastAsia="Calibri" w:hAnsi="Times New Roman" w:cs="Times New Roman"/>
                <w:b/>
              </w:rPr>
            </w:pPr>
          </w:p>
          <w:p w14:paraId="07A8A6FE" w14:textId="77777777" w:rsidR="0031000E" w:rsidRPr="0031000E" w:rsidRDefault="0031000E" w:rsidP="0031000E">
            <w:pPr>
              <w:rPr>
                <w:rFonts w:ascii="Times New Roman" w:eastAsia="Calibri" w:hAnsi="Times New Roman" w:cs="Times New Roman"/>
                <w:b/>
              </w:rPr>
            </w:pPr>
          </w:p>
          <w:p w14:paraId="6C1B1724" w14:textId="77777777" w:rsidR="0031000E" w:rsidRPr="0031000E" w:rsidRDefault="0031000E" w:rsidP="0031000E">
            <w:pPr>
              <w:spacing w:before="161"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6653BB1C" w14:textId="77777777" w:rsidR="0031000E" w:rsidRPr="0031000E" w:rsidRDefault="0031000E" w:rsidP="0031000E">
            <w:pPr>
              <w:spacing w:before="4"/>
              <w:ind w:left="227"/>
              <w:rPr>
                <w:rFonts w:ascii="Times New Roman" w:eastAsia="Calibri" w:hAnsi="Times New Roman" w:cs="Times New Roman"/>
              </w:rPr>
            </w:pPr>
            <w:r w:rsidRPr="0031000E">
              <w:rPr>
                <w:rFonts w:ascii="Times New Roman" w:eastAsia="Calibri" w:hAnsi="Times New Roman" w:cs="Times New Roman"/>
                <w:color w:val="231F1F"/>
              </w:rPr>
              <w:t>1.4.</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poskyris</w:t>
            </w:r>
          </w:p>
        </w:tc>
        <w:tc>
          <w:tcPr>
            <w:tcW w:w="4127" w:type="dxa"/>
          </w:tcPr>
          <w:p w14:paraId="353E04E7" w14:textId="77777777" w:rsidR="0031000E" w:rsidRPr="0031000E" w:rsidRDefault="0031000E" w:rsidP="0031000E">
            <w:pPr>
              <w:tabs>
                <w:tab w:val="left" w:pos="1780"/>
                <w:tab w:val="left" w:pos="3314"/>
              </w:tabs>
              <w:spacing w:before="3"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17</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jei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neįmanoma,</w:t>
            </w:r>
            <w:r w:rsidRPr="0031000E">
              <w:rPr>
                <w:rFonts w:ascii="Times New Roman" w:eastAsia="Calibri" w:hAnsi="Times New Roman" w:cs="Times New Roman"/>
                <w:color w:val="231F1F"/>
              </w:rPr>
              <w:tab/>
              <w:t>sumažinti</w:t>
            </w:r>
            <w:r w:rsidRPr="0031000E">
              <w:rPr>
                <w:rFonts w:ascii="Times New Roman" w:eastAsia="Calibri" w:hAnsi="Times New Roman" w:cs="Times New Roman"/>
                <w:color w:val="231F1F"/>
              </w:rPr>
              <w:tab/>
            </w:r>
            <w:r w:rsidRPr="0031000E">
              <w:rPr>
                <w:rFonts w:ascii="Times New Roman" w:eastAsia="Calibri" w:hAnsi="Times New Roman" w:cs="Times New Roman"/>
                <w:color w:val="231F1F"/>
                <w:spacing w:val="-2"/>
              </w:rPr>
              <w:t>įrenginio</w:t>
            </w:r>
            <w:r w:rsidRPr="0031000E">
              <w:rPr>
                <w:rFonts w:ascii="Times New Roman" w:eastAsia="Calibri" w:hAnsi="Times New Roman" w:cs="Times New Roman"/>
                <w:color w:val="231F1F"/>
                <w:spacing w:val="-56"/>
              </w:rPr>
              <w:t xml:space="preserve"> </w:t>
            </w:r>
            <w:r w:rsidRPr="0031000E">
              <w:rPr>
                <w:rFonts w:ascii="Times New Roman" w:eastAsia="Calibri" w:hAnsi="Times New Roman" w:cs="Times New Roman"/>
                <w:color w:val="231F1F"/>
              </w:rPr>
              <w:t>skleidžiamą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vibraciją,</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parengti,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įgyvendinti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reguliariai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peržiūrėti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vibracijos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valdymo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planą.*</w:t>
            </w:r>
          </w:p>
          <w:p w14:paraId="274EE2B1" w14:textId="77777777" w:rsidR="0031000E" w:rsidRPr="0031000E" w:rsidRDefault="0031000E" w:rsidP="0031000E">
            <w:pPr>
              <w:spacing w:line="270" w:lineRule="atLeast"/>
              <w:ind w:left="6" w:right="-15"/>
              <w:jc w:val="both"/>
              <w:rPr>
                <w:rFonts w:ascii="Times New Roman" w:eastAsia="Calibri" w:hAnsi="Times New Roman" w:cs="Times New Roman"/>
              </w:rPr>
            </w:pPr>
            <w:r w:rsidRPr="0031000E">
              <w:rPr>
                <w:rFonts w:ascii="Times New Roman" w:eastAsia="Calibri" w:hAnsi="Times New Roman" w:cs="Times New Roman"/>
                <w:color w:val="231F1F"/>
              </w:rPr>
              <w:t>*Taikoma tik tais</w:t>
            </w:r>
            <w:r w:rsidRPr="0031000E">
              <w:rPr>
                <w:rFonts w:ascii="Times New Roman" w:eastAsia="Calibri" w:hAnsi="Times New Roman" w:cs="Times New Roman"/>
                <w:color w:val="231F1F"/>
                <w:spacing w:val="59"/>
              </w:rPr>
              <w:t xml:space="preserve"> </w:t>
            </w:r>
            <w:r w:rsidRPr="0031000E">
              <w:rPr>
                <w:rFonts w:ascii="Times New Roman" w:eastAsia="Calibri" w:hAnsi="Times New Roman" w:cs="Times New Roman"/>
                <w:color w:val="231F1F"/>
              </w:rPr>
              <w:t>atvejais,   kai</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numatoma</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pagrįsta,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kad</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problemų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keliantis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vibracija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pasieks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jautrius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receptorius.</w:t>
            </w:r>
          </w:p>
        </w:tc>
        <w:tc>
          <w:tcPr>
            <w:tcW w:w="1506" w:type="dxa"/>
          </w:tcPr>
          <w:p w14:paraId="185B72CD" w14:textId="77777777" w:rsidR="0031000E" w:rsidRPr="0031000E" w:rsidRDefault="0031000E" w:rsidP="0031000E">
            <w:pPr>
              <w:rPr>
                <w:rFonts w:ascii="Times New Roman" w:eastAsia="Calibri" w:hAnsi="Times New Roman" w:cs="Times New Roman"/>
                <w:b/>
              </w:rPr>
            </w:pPr>
          </w:p>
          <w:p w14:paraId="074FD56D" w14:textId="77777777" w:rsidR="0031000E" w:rsidRPr="0031000E" w:rsidRDefault="0031000E" w:rsidP="0031000E">
            <w:pPr>
              <w:rPr>
                <w:rFonts w:ascii="Times New Roman" w:eastAsia="Calibri" w:hAnsi="Times New Roman" w:cs="Times New Roman"/>
                <w:b/>
              </w:rPr>
            </w:pPr>
          </w:p>
          <w:p w14:paraId="1CBB7DDB" w14:textId="77777777" w:rsidR="0031000E" w:rsidRPr="0031000E" w:rsidRDefault="0031000E" w:rsidP="0031000E">
            <w:pPr>
              <w:rPr>
                <w:rFonts w:ascii="Times New Roman" w:eastAsia="Calibri" w:hAnsi="Times New Roman" w:cs="Times New Roman"/>
                <w:b/>
              </w:rPr>
            </w:pPr>
          </w:p>
          <w:p w14:paraId="5FD80A6E" w14:textId="77777777" w:rsidR="0031000E" w:rsidRPr="0031000E" w:rsidRDefault="0031000E" w:rsidP="0031000E">
            <w:pPr>
              <w:spacing w:before="2"/>
              <w:rPr>
                <w:rFonts w:ascii="Times New Roman" w:eastAsia="Calibri" w:hAnsi="Times New Roman" w:cs="Times New Roman"/>
                <w:b/>
              </w:rPr>
            </w:pPr>
          </w:p>
          <w:p w14:paraId="7E150FEC" w14:textId="77777777" w:rsidR="0031000E" w:rsidRPr="0031000E" w:rsidRDefault="0031000E" w:rsidP="0031000E">
            <w:pPr>
              <w:spacing w:before="1"/>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0910DB81" w14:textId="77777777" w:rsidR="0031000E" w:rsidRPr="0031000E" w:rsidRDefault="0031000E" w:rsidP="0031000E">
            <w:pPr>
              <w:rPr>
                <w:rFonts w:ascii="Times New Roman" w:eastAsia="Calibri" w:hAnsi="Times New Roman" w:cs="Times New Roman"/>
                <w:b/>
              </w:rPr>
            </w:pPr>
          </w:p>
          <w:p w14:paraId="66C1A69F" w14:textId="77777777" w:rsidR="0031000E" w:rsidRPr="0031000E" w:rsidRDefault="0031000E" w:rsidP="0031000E">
            <w:pPr>
              <w:rPr>
                <w:rFonts w:ascii="Times New Roman" w:eastAsia="Calibri" w:hAnsi="Times New Roman" w:cs="Times New Roman"/>
                <w:b/>
              </w:rPr>
            </w:pPr>
          </w:p>
          <w:p w14:paraId="2E221BE5" w14:textId="77777777" w:rsidR="0031000E" w:rsidRPr="0031000E" w:rsidRDefault="0031000E" w:rsidP="0031000E">
            <w:pPr>
              <w:rPr>
                <w:rFonts w:ascii="Times New Roman" w:eastAsia="Calibri" w:hAnsi="Times New Roman" w:cs="Times New Roman"/>
                <w:b/>
              </w:rPr>
            </w:pPr>
          </w:p>
          <w:p w14:paraId="6D94FCE0" w14:textId="77777777" w:rsidR="0031000E" w:rsidRPr="0031000E" w:rsidRDefault="0031000E" w:rsidP="0031000E">
            <w:pPr>
              <w:spacing w:before="11"/>
              <w:rPr>
                <w:rFonts w:ascii="Times New Roman" w:eastAsia="Calibri" w:hAnsi="Times New Roman" w:cs="Times New Roman"/>
                <w:b/>
              </w:rPr>
            </w:pPr>
          </w:p>
          <w:p w14:paraId="07B611AB"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Netaikoma</w:t>
            </w:r>
          </w:p>
        </w:tc>
        <w:tc>
          <w:tcPr>
            <w:tcW w:w="4883" w:type="dxa"/>
          </w:tcPr>
          <w:p w14:paraId="6ED07CFF" w14:textId="77777777" w:rsidR="0031000E" w:rsidRPr="0031000E" w:rsidRDefault="0031000E" w:rsidP="0031000E">
            <w:pPr>
              <w:rPr>
                <w:rFonts w:ascii="Times New Roman" w:eastAsia="Calibri" w:hAnsi="Times New Roman" w:cs="Times New Roman"/>
                <w:b/>
              </w:rPr>
            </w:pPr>
          </w:p>
          <w:p w14:paraId="4F584576" w14:textId="77777777" w:rsidR="0031000E" w:rsidRPr="0031000E" w:rsidRDefault="0031000E" w:rsidP="0031000E">
            <w:pPr>
              <w:spacing w:before="7"/>
              <w:rPr>
                <w:rFonts w:ascii="Times New Roman" w:eastAsia="Calibri" w:hAnsi="Times New Roman" w:cs="Times New Roman"/>
                <w:b/>
              </w:rPr>
            </w:pPr>
          </w:p>
          <w:p w14:paraId="086D9F68" w14:textId="77777777" w:rsidR="0031000E" w:rsidRPr="0031000E" w:rsidRDefault="0031000E" w:rsidP="0031000E">
            <w:pPr>
              <w:spacing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Atsižvelgus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atlikto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bendrovės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numatomo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skleisti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modeliavimo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rezultatus,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skleidžiamas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lygis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artimiausioje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gyvenamojoje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dienos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neviršija</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didžiausių leidžiamų triukšmo ribinių dydžių, todėl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vibracijos</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planas</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nerengiamas.</w:t>
            </w:r>
          </w:p>
        </w:tc>
      </w:tr>
      <w:tr w:rsidR="0031000E" w:rsidRPr="0031000E" w14:paraId="1D6D9013" w14:textId="77777777" w:rsidTr="0031000E">
        <w:trPr>
          <w:gridAfter w:val="1"/>
          <w:wAfter w:w="95" w:type="dxa"/>
          <w:trHeight w:val="2947"/>
          <w:jc w:val="center"/>
        </w:trPr>
        <w:tc>
          <w:tcPr>
            <w:tcW w:w="412" w:type="dxa"/>
          </w:tcPr>
          <w:p w14:paraId="524F4CAD" w14:textId="77777777" w:rsidR="0031000E" w:rsidRPr="0031000E" w:rsidRDefault="0031000E" w:rsidP="0031000E">
            <w:pPr>
              <w:rPr>
                <w:rFonts w:ascii="Times New Roman" w:eastAsia="Calibri" w:hAnsi="Times New Roman" w:cs="Times New Roman"/>
                <w:b/>
              </w:rPr>
            </w:pPr>
          </w:p>
          <w:p w14:paraId="473D739F" w14:textId="77777777" w:rsidR="0031000E" w:rsidRPr="0031000E" w:rsidRDefault="0031000E" w:rsidP="0031000E">
            <w:pPr>
              <w:rPr>
                <w:rFonts w:ascii="Times New Roman" w:eastAsia="Calibri" w:hAnsi="Times New Roman" w:cs="Times New Roman"/>
                <w:b/>
              </w:rPr>
            </w:pPr>
          </w:p>
          <w:p w14:paraId="1B896E62" w14:textId="77777777" w:rsidR="0031000E" w:rsidRPr="0031000E" w:rsidRDefault="0031000E" w:rsidP="0031000E">
            <w:pPr>
              <w:rPr>
                <w:rFonts w:ascii="Times New Roman" w:eastAsia="Calibri" w:hAnsi="Times New Roman" w:cs="Times New Roman"/>
                <w:b/>
              </w:rPr>
            </w:pPr>
          </w:p>
          <w:p w14:paraId="025C745B" w14:textId="77777777" w:rsidR="0031000E" w:rsidRPr="0031000E" w:rsidRDefault="0031000E" w:rsidP="0031000E">
            <w:pPr>
              <w:rPr>
                <w:rFonts w:ascii="Times New Roman" w:eastAsia="Calibri" w:hAnsi="Times New Roman" w:cs="Times New Roman"/>
                <w:b/>
              </w:rPr>
            </w:pPr>
          </w:p>
          <w:p w14:paraId="2FE876DD" w14:textId="77777777" w:rsidR="0031000E" w:rsidRPr="0031000E" w:rsidRDefault="0031000E" w:rsidP="0031000E">
            <w:pPr>
              <w:spacing w:before="4"/>
              <w:rPr>
                <w:rFonts w:ascii="Times New Roman" w:eastAsia="Calibri" w:hAnsi="Times New Roman" w:cs="Times New Roman"/>
                <w:b/>
              </w:rPr>
            </w:pPr>
          </w:p>
          <w:p w14:paraId="0424D1C9" w14:textId="77777777" w:rsidR="0031000E" w:rsidRPr="0031000E" w:rsidRDefault="0031000E" w:rsidP="0031000E">
            <w:pPr>
              <w:ind w:left="58"/>
              <w:rPr>
                <w:rFonts w:ascii="Times New Roman" w:eastAsia="Calibri" w:hAnsi="Times New Roman" w:cs="Times New Roman"/>
              </w:rPr>
            </w:pPr>
            <w:r w:rsidRPr="0031000E">
              <w:rPr>
                <w:rFonts w:ascii="Times New Roman" w:eastAsia="Calibri" w:hAnsi="Times New Roman" w:cs="Times New Roman"/>
                <w:color w:val="231F1F"/>
              </w:rPr>
              <w:t>18.</w:t>
            </w:r>
          </w:p>
        </w:tc>
        <w:tc>
          <w:tcPr>
            <w:tcW w:w="1381" w:type="dxa"/>
          </w:tcPr>
          <w:p w14:paraId="1390B9CE" w14:textId="77777777" w:rsidR="0031000E" w:rsidRPr="0031000E" w:rsidRDefault="0031000E" w:rsidP="0031000E">
            <w:pPr>
              <w:rPr>
                <w:rFonts w:ascii="Times New Roman" w:eastAsia="Calibri" w:hAnsi="Times New Roman" w:cs="Times New Roman"/>
                <w:b/>
              </w:rPr>
            </w:pPr>
          </w:p>
          <w:p w14:paraId="3234C6A3" w14:textId="77777777" w:rsidR="0031000E" w:rsidRPr="0031000E" w:rsidRDefault="0031000E" w:rsidP="0031000E">
            <w:pPr>
              <w:rPr>
                <w:rFonts w:ascii="Times New Roman" w:eastAsia="Calibri" w:hAnsi="Times New Roman" w:cs="Times New Roman"/>
                <w:b/>
              </w:rPr>
            </w:pPr>
          </w:p>
          <w:p w14:paraId="2DB53AE6" w14:textId="77777777" w:rsidR="0031000E" w:rsidRPr="0031000E" w:rsidRDefault="0031000E" w:rsidP="0031000E">
            <w:pPr>
              <w:rPr>
                <w:rFonts w:ascii="Times New Roman" w:eastAsia="Calibri" w:hAnsi="Times New Roman" w:cs="Times New Roman"/>
                <w:b/>
              </w:rPr>
            </w:pPr>
          </w:p>
          <w:p w14:paraId="1CA161AC" w14:textId="77777777" w:rsidR="0031000E" w:rsidRPr="0031000E" w:rsidRDefault="0031000E" w:rsidP="0031000E">
            <w:pPr>
              <w:rPr>
                <w:rFonts w:ascii="Times New Roman" w:eastAsia="Calibri" w:hAnsi="Times New Roman" w:cs="Times New Roman"/>
                <w:b/>
              </w:rPr>
            </w:pPr>
          </w:p>
          <w:p w14:paraId="762CCE56" w14:textId="77777777" w:rsidR="0031000E" w:rsidRPr="0031000E" w:rsidRDefault="0031000E" w:rsidP="0031000E">
            <w:pPr>
              <w:spacing w:before="4"/>
              <w:rPr>
                <w:rFonts w:ascii="Times New Roman" w:eastAsia="Calibri" w:hAnsi="Times New Roman" w:cs="Times New Roman"/>
                <w:b/>
              </w:rPr>
            </w:pPr>
          </w:p>
          <w:p w14:paraId="2FF4A4B1" w14:textId="77777777" w:rsidR="0031000E" w:rsidRPr="0031000E" w:rsidRDefault="0031000E" w:rsidP="0031000E">
            <w:pPr>
              <w:ind w:left="24" w:right="13"/>
              <w:jc w:val="center"/>
              <w:rPr>
                <w:rFonts w:ascii="Times New Roman" w:eastAsia="Calibri" w:hAnsi="Times New Roman" w:cs="Times New Roman"/>
              </w:rPr>
            </w:pPr>
            <w:r w:rsidRPr="0031000E">
              <w:rPr>
                <w:rFonts w:ascii="Times New Roman" w:eastAsia="Calibri" w:hAnsi="Times New Roman" w:cs="Times New Roman"/>
                <w:color w:val="231F1F"/>
              </w:rPr>
              <w:t>Triukšmas</w:t>
            </w:r>
          </w:p>
        </w:tc>
        <w:tc>
          <w:tcPr>
            <w:tcW w:w="1660" w:type="dxa"/>
            <w:gridSpan w:val="2"/>
            <w:vMerge/>
            <w:tcBorders>
              <w:top w:val="nil"/>
            </w:tcBorders>
          </w:tcPr>
          <w:p w14:paraId="575EE00F" w14:textId="77777777" w:rsidR="0031000E" w:rsidRPr="0031000E" w:rsidRDefault="0031000E" w:rsidP="0031000E">
            <w:pPr>
              <w:rPr>
                <w:rFonts w:ascii="Times New Roman" w:eastAsia="Calibri" w:hAnsi="Times New Roman" w:cs="Times New Roman"/>
              </w:rPr>
            </w:pPr>
          </w:p>
        </w:tc>
        <w:tc>
          <w:tcPr>
            <w:tcW w:w="4127" w:type="dxa"/>
          </w:tcPr>
          <w:p w14:paraId="6DC67D68" w14:textId="77777777" w:rsidR="0031000E" w:rsidRPr="0031000E" w:rsidRDefault="0031000E" w:rsidP="0031000E">
            <w:pPr>
              <w:spacing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18</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skleidžiamo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vibracijos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jei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neįmanoma,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juos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vieną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 toliau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nurodytų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juos derinti:</w:t>
            </w:r>
          </w:p>
          <w:p w14:paraId="72C5F670" w14:textId="77777777" w:rsidR="0031000E" w:rsidRPr="0031000E" w:rsidRDefault="0031000E" w:rsidP="00A61ACE">
            <w:pPr>
              <w:numPr>
                <w:ilvl w:val="0"/>
                <w:numId w:val="28"/>
              </w:numPr>
              <w:tabs>
                <w:tab w:val="left" w:pos="283"/>
              </w:tabs>
              <w:spacing w:before="5" w:line="242" w:lineRule="auto"/>
              <w:ind w:right="-15" w:firstLine="0"/>
              <w:jc w:val="both"/>
              <w:rPr>
                <w:rFonts w:ascii="Times New Roman" w:eastAsia="Calibri" w:hAnsi="Times New Roman" w:cs="Times New Roman"/>
              </w:rPr>
            </w:pPr>
            <w:r w:rsidRPr="0031000E">
              <w:rPr>
                <w:rFonts w:ascii="Times New Roman" w:eastAsia="Calibri" w:hAnsi="Times New Roman" w:cs="Times New Roman"/>
                <w:color w:val="231F1F"/>
              </w:rPr>
              <w:t>tinkamas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pastatų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įrangos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vietos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parinkimas;</w:t>
            </w:r>
          </w:p>
          <w:p w14:paraId="2F8C2A0A" w14:textId="77777777" w:rsidR="0031000E" w:rsidRPr="0031000E" w:rsidRDefault="0031000E" w:rsidP="00A61ACE">
            <w:pPr>
              <w:numPr>
                <w:ilvl w:val="0"/>
                <w:numId w:val="28"/>
              </w:numPr>
              <w:tabs>
                <w:tab w:val="left" w:pos="283"/>
              </w:tabs>
              <w:spacing w:before="3"/>
              <w:ind w:left="282"/>
              <w:rPr>
                <w:rFonts w:ascii="Times New Roman" w:eastAsia="Calibri" w:hAnsi="Times New Roman" w:cs="Times New Roman"/>
              </w:rPr>
            </w:pPr>
            <w:r w:rsidRPr="0031000E">
              <w:rPr>
                <w:rFonts w:ascii="Times New Roman" w:eastAsia="Calibri" w:hAnsi="Times New Roman" w:cs="Times New Roman"/>
                <w:color w:val="231F1F"/>
              </w:rPr>
              <w:t>veiklos</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priemonės;</w:t>
            </w:r>
          </w:p>
          <w:p w14:paraId="2F358525" w14:textId="77777777" w:rsidR="0031000E" w:rsidRPr="0031000E" w:rsidRDefault="0031000E" w:rsidP="00A61ACE">
            <w:pPr>
              <w:numPr>
                <w:ilvl w:val="0"/>
                <w:numId w:val="28"/>
              </w:numPr>
              <w:tabs>
                <w:tab w:val="left" w:pos="283"/>
              </w:tabs>
              <w:spacing w:before="4"/>
              <w:ind w:left="282"/>
              <w:rPr>
                <w:rFonts w:ascii="Times New Roman" w:eastAsia="Calibri" w:hAnsi="Times New Roman" w:cs="Times New Roman"/>
              </w:rPr>
            </w:pPr>
            <w:r w:rsidRPr="0031000E">
              <w:rPr>
                <w:rFonts w:ascii="Times New Roman" w:eastAsia="Calibri" w:hAnsi="Times New Roman" w:cs="Times New Roman"/>
                <w:color w:val="231F1F"/>
              </w:rPr>
              <w:t>mažiau</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skleidžianti</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įranga;</w:t>
            </w:r>
          </w:p>
          <w:p w14:paraId="3341A92B" w14:textId="77777777" w:rsidR="0031000E" w:rsidRPr="0031000E" w:rsidRDefault="0031000E" w:rsidP="00A61ACE">
            <w:pPr>
              <w:numPr>
                <w:ilvl w:val="0"/>
                <w:numId w:val="28"/>
              </w:numPr>
              <w:tabs>
                <w:tab w:val="left" w:pos="283"/>
              </w:tabs>
              <w:spacing w:before="3"/>
              <w:ind w:left="282"/>
              <w:rPr>
                <w:rFonts w:ascii="Times New Roman" w:eastAsia="Calibri" w:hAnsi="Times New Roman" w:cs="Times New Roman"/>
              </w:rPr>
            </w:pP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vibracijos</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mažinimo</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įranga;</w:t>
            </w:r>
          </w:p>
          <w:p w14:paraId="7903B075" w14:textId="77777777" w:rsidR="0031000E" w:rsidRPr="0031000E" w:rsidRDefault="0031000E" w:rsidP="00A61ACE">
            <w:pPr>
              <w:numPr>
                <w:ilvl w:val="0"/>
                <w:numId w:val="28"/>
              </w:numPr>
              <w:tabs>
                <w:tab w:val="left" w:pos="283"/>
              </w:tabs>
              <w:spacing w:before="4" w:line="245" w:lineRule="exact"/>
              <w:ind w:left="282"/>
              <w:rPr>
                <w:rFonts w:ascii="Times New Roman" w:eastAsia="Calibri" w:hAnsi="Times New Roman" w:cs="Times New Roman"/>
              </w:rPr>
            </w:pP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silpninimas.</w:t>
            </w:r>
          </w:p>
        </w:tc>
        <w:tc>
          <w:tcPr>
            <w:tcW w:w="1506" w:type="dxa"/>
          </w:tcPr>
          <w:p w14:paraId="1D95708B" w14:textId="77777777" w:rsidR="0031000E" w:rsidRPr="0031000E" w:rsidRDefault="0031000E" w:rsidP="0031000E">
            <w:pPr>
              <w:rPr>
                <w:rFonts w:ascii="Times New Roman" w:eastAsia="Calibri" w:hAnsi="Times New Roman" w:cs="Times New Roman"/>
                <w:b/>
              </w:rPr>
            </w:pPr>
          </w:p>
          <w:p w14:paraId="090B37AD" w14:textId="77777777" w:rsidR="0031000E" w:rsidRPr="0031000E" w:rsidRDefault="0031000E" w:rsidP="0031000E">
            <w:pPr>
              <w:rPr>
                <w:rFonts w:ascii="Times New Roman" w:eastAsia="Calibri" w:hAnsi="Times New Roman" w:cs="Times New Roman"/>
                <w:b/>
              </w:rPr>
            </w:pPr>
          </w:p>
          <w:p w14:paraId="0E639DA6" w14:textId="77777777" w:rsidR="0031000E" w:rsidRPr="0031000E" w:rsidRDefault="0031000E" w:rsidP="0031000E">
            <w:pPr>
              <w:rPr>
                <w:rFonts w:ascii="Times New Roman" w:eastAsia="Calibri" w:hAnsi="Times New Roman" w:cs="Times New Roman"/>
                <w:b/>
              </w:rPr>
            </w:pPr>
          </w:p>
          <w:p w14:paraId="1EA3ACD1" w14:textId="77777777" w:rsidR="0031000E" w:rsidRPr="0031000E" w:rsidRDefault="0031000E" w:rsidP="0031000E">
            <w:pPr>
              <w:spacing w:before="7"/>
              <w:rPr>
                <w:rFonts w:ascii="Times New Roman" w:eastAsia="Calibri" w:hAnsi="Times New Roman" w:cs="Times New Roman"/>
                <w:b/>
              </w:rPr>
            </w:pPr>
          </w:p>
          <w:p w14:paraId="08299AA8"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3F1ED282" w14:textId="77777777" w:rsidR="0031000E" w:rsidRPr="0031000E" w:rsidRDefault="0031000E" w:rsidP="0031000E">
            <w:pPr>
              <w:rPr>
                <w:rFonts w:ascii="Times New Roman" w:eastAsia="Calibri" w:hAnsi="Times New Roman" w:cs="Times New Roman"/>
                <w:b/>
              </w:rPr>
            </w:pPr>
          </w:p>
          <w:p w14:paraId="1C7E96E7" w14:textId="77777777" w:rsidR="0031000E" w:rsidRPr="0031000E" w:rsidRDefault="0031000E" w:rsidP="0031000E">
            <w:pPr>
              <w:rPr>
                <w:rFonts w:ascii="Times New Roman" w:eastAsia="Calibri" w:hAnsi="Times New Roman" w:cs="Times New Roman"/>
                <w:b/>
              </w:rPr>
            </w:pPr>
          </w:p>
          <w:p w14:paraId="3F6FCEF2" w14:textId="77777777" w:rsidR="0031000E" w:rsidRPr="0031000E" w:rsidRDefault="0031000E" w:rsidP="0031000E">
            <w:pPr>
              <w:rPr>
                <w:rFonts w:ascii="Times New Roman" w:eastAsia="Calibri" w:hAnsi="Times New Roman" w:cs="Times New Roman"/>
                <w:b/>
              </w:rPr>
            </w:pPr>
          </w:p>
          <w:p w14:paraId="3F62E824" w14:textId="77777777" w:rsidR="0031000E" w:rsidRPr="0031000E" w:rsidRDefault="0031000E" w:rsidP="0031000E">
            <w:pPr>
              <w:spacing w:before="7"/>
              <w:rPr>
                <w:rFonts w:ascii="Times New Roman" w:eastAsia="Calibri" w:hAnsi="Times New Roman" w:cs="Times New Roman"/>
                <w:b/>
              </w:rPr>
            </w:pPr>
          </w:p>
          <w:p w14:paraId="507078D4" w14:textId="77777777" w:rsidR="0031000E" w:rsidRPr="0031000E" w:rsidRDefault="0031000E" w:rsidP="0031000E">
            <w:pPr>
              <w:spacing w:before="1"/>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05D84F5C" w14:textId="77777777" w:rsidR="0031000E" w:rsidRPr="0031000E" w:rsidRDefault="0031000E" w:rsidP="0031000E">
            <w:pPr>
              <w:spacing w:before="133"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Tinkamos aikštelės ir įrangos vietos parinkimas buvo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išnagrinėtas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suderintas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atsakinga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institucija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atrankos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dėl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planuojamos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ūkinės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veiklos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poveikio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aplinkai</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vertinimo</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procedūras.</w:t>
            </w:r>
          </w:p>
          <w:p w14:paraId="566936F1" w14:textId="77777777" w:rsidR="0031000E" w:rsidRPr="0031000E" w:rsidRDefault="0031000E" w:rsidP="0031000E">
            <w:pPr>
              <w:spacing w:before="6"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Atsižvelgus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atlikto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bendrovės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numatomo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skleisti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modeliavimo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rezultatus,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skleidžiamas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lygis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artimiausioje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gyvenamojoje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dienos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neviršija</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didžiausių leidžiamų triukšmo ribinių dydžių, todėl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triukšmo</w:t>
            </w:r>
            <w:r w:rsidRPr="0031000E">
              <w:rPr>
                <w:rFonts w:ascii="Times New Roman" w:eastAsia="Calibri" w:hAnsi="Times New Roman" w:cs="Times New Roman"/>
                <w:color w:val="231F1F"/>
                <w:spacing w:val="7"/>
              </w:rPr>
              <w:t xml:space="preserve"> </w:t>
            </w:r>
            <w:r w:rsidRPr="0031000E">
              <w:rPr>
                <w:rFonts w:ascii="Times New Roman" w:eastAsia="Calibri" w:hAnsi="Times New Roman" w:cs="Times New Roman"/>
                <w:color w:val="231F1F"/>
              </w:rPr>
              <w:t>mažinimo</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priemonių</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diegti</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nenumatoma.</w:t>
            </w:r>
          </w:p>
        </w:tc>
      </w:tr>
      <w:tr w:rsidR="0031000E" w:rsidRPr="0031000E" w14:paraId="00ED867B" w14:textId="77777777" w:rsidTr="0031000E">
        <w:trPr>
          <w:gridAfter w:val="1"/>
          <w:wAfter w:w="95" w:type="dxa"/>
          <w:trHeight w:val="1116"/>
          <w:jc w:val="center"/>
        </w:trPr>
        <w:tc>
          <w:tcPr>
            <w:tcW w:w="412" w:type="dxa"/>
          </w:tcPr>
          <w:p w14:paraId="0F3CD82F" w14:textId="77777777" w:rsidR="0031000E" w:rsidRPr="0031000E" w:rsidRDefault="0031000E" w:rsidP="0031000E">
            <w:pPr>
              <w:spacing w:before="159"/>
              <w:ind w:left="58"/>
              <w:rPr>
                <w:rFonts w:ascii="Times New Roman" w:eastAsia="Calibri" w:hAnsi="Times New Roman" w:cs="Times New Roman"/>
              </w:rPr>
            </w:pPr>
            <w:r w:rsidRPr="0031000E">
              <w:rPr>
                <w:rFonts w:ascii="Times New Roman" w:eastAsia="Calibri" w:hAnsi="Times New Roman" w:cs="Times New Roman"/>
                <w:color w:val="231F1F"/>
              </w:rPr>
              <w:t>19.</w:t>
            </w:r>
          </w:p>
        </w:tc>
        <w:tc>
          <w:tcPr>
            <w:tcW w:w="1381" w:type="dxa"/>
          </w:tcPr>
          <w:p w14:paraId="2C3E4E27" w14:textId="77777777" w:rsidR="0031000E" w:rsidRPr="0031000E" w:rsidRDefault="0031000E" w:rsidP="0031000E">
            <w:pPr>
              <w:spacing w:before="159" w:line="242" w:lineRule="auto"/>
              <w:ind w:left="345" w:right="244" w:hanging="85"/>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vanduo</w:t>
            </w:r>
          </w:p>
        </w:tc>
        <w:tc>
          <w:tcPr>
            <w:tcW w:w="1660" w:type="dxa"/>
            <w:gridSpan w:val="2"/>
            <w:vMerge/>
            <w:tcBorders>
              <w:top w:val="nil"/>
            </w:tcBorders>
          </w:tcPr>
          <w:p w14:paraId="6D490828" w14:textId="77777777" w:rsidR="0031000E" w:rsidRPr="0031000E" w:rsidRDefault="0031000E" w:rsidP="0031000E">
            <w:pPr>
              <w:rPr>
                <w:rFonts w:ascii="Times New Roman" w:eastAsia="Calibri" w:hAnsi="Times New Roman" w:cs="Times New Roman"/>
              </w:rPr>
            </w:pPr>
          </w:p>
        </w:tc>
        <w:tc>
          <w:tcPr>
            <w:tcW w:w="4127" w:type="dxa"/>
            <w:vMerge w:val="restart"/>
          </w:tcPr>
          <w:p w14:paraId="25CAC624" w14:textId="77777777" w:rsidR="0031000E" w:rsidRPr="0031000E" w:rsidRDefault="0031000E" w:rsidP="0031000E">
            <w:pPr>
              <w:spacing w:before="3"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19</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optimizuoti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vandens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suvartojimą, sumažinti susidarančių nuotekų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tūrį ir išvengti teršalų išleidimo į dirvožemį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6"/>
              </w:rPr>
              <w:t xml:space="preserve"> </w:t>
            </w:r>
            <w:r w:rsidRPr="0031000E">
              <w:rPr>
                <w:rFonts w:ascii="Times New Roman" w:eastAsia="Calibri" w:hAnsi="Times New Roman" w:cs="Times New Roman"/>
                <w:color w:val="231F1F"/>
              </w:rPr>
              <w:t>vandenį</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56"/>
              </w:rPr>
              <w:t xml:space="preserve"> </w:t>
            </w:r>
            <w:r w:rsidRPr="0031000E">
              <w:rPr>
                <w:rFonts w:ascii="Times New Roman" w:eastAsia="Calibri" w:hAnsi="Times New Roman" w:cs="Times New Roman"/>
                <w:color w:val="231F1F"/>
              </w:rPr>
              <w:t>jei</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tai</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praktiškai</w:t>
            </w:r>
          </w:p>
          <w:p w14:paraId="6F202439" w14:textId="77777777" w:rsidR="0031000E" w:rsidRPr="0031000E" w:rsidRDefault="0031000E" w:rsidP="0031000E">
            <w:pPr>
              <w:spacing w:before="3" w:line="242" w:lineRule="auto"/>
              <w:ind w:left="6" w:right="-15"/>
              <w:jc w:val="both"/>
              <w:rPr>
                <w:rFonts w:ascii="Times New Roman" w:eastAsia="Calibri" w:hAnsi="Times New Roman" w:cs="Times New Roman"/>
              </w:rPr>
            </w:pPr>
            <w:r w:rsidRPr="0031000E">
              <w:rPr>
                <w:rFonts w:ascii="Times New Roman" w:eastAsia="Calibri" w:hAnsi="Times New Roman" w:cs="Times New Roman"/>
                <w:color w:val="231F1F"/>
              </w:rPr>
              <w:lastRenderedPageBreak/>
              <w:t>neįmanoma, sumažinti jų kiekį, GPGB 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tinkamą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toliau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nurodytų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derinį:</w:t>
            </w:r>
          </w:p>
          <w:p w14:paraId="3F1A940C" w14:textId="77777777" w:rsidR="0031000E" w:rsidRPr="0031000E" w:rsidRDefault="0031000E" w:rsidP="00A61ACE">
            <w:pPr>
              <w:numPr>
                <w:ilvl w:val="0"/>
                <w:numId w:val="27"/>
              </w:numPr>
              <w:tabs>
                <w:tab w:val="left" w:pos="283"/>
              </w:tabs>
              <w:spacing w:before="3"/>
              <w:rPr>
                <w:rFonts w:ascii="Times New Roman" w:eastAsia="Calibri" w:hAnsi="Times New Roman" w:cs="Times New Roman"/>
              </w:rPr>
            </w:pPr>
            <w:r w:rsidRPr="0031000E">
              <w:rPr>
                <w:rFonts w:ascii="Times New Roman" w:eastAsia="Calibri" w:hAnsi="Times New Roman" w:cs="Times New Roman"/>
                <w:color w:val="231F1F"/>
              </w:rPr>
              <w:t>vandens</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išteklių</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valdymas;</w:t>
            </w:r>
          </w:p>
          <w:p w14:paraId="79AE5537" w14:textId="77777777" w:rsidR="0031000E" w:rsidRPr="0031000E" w:rsidRDefault="0031000E" w:rsidP="00A61ACE">
            <w:pPr>
              <w:numPr>
                <w:ilvl w:val="0"/>
                <w:numId w:val="27"/>
              </w:numPr>
              <w:tabs>
                <w:tab w:val="left" w:pos="283"/>
              </w:tabs>
              <w:spacing w:before="4"/>
              <w:rPr>
                <w:rFonts w:ascii="Times New Roman" w:eastAsia="Calibri" w:hAnsi="Times New Roman" w:cs="Times New Roman"/>
              </w:rPr>
            </w:pPr>
            <w:r w:rsidRPr="0031000E">
              <w:rPr>
                <w:rFonts w:ascii="Times New Roman" w:eastAsia="Calibri" w:hAnsi="Times New Roman" w:cs="Times New Roman"/>
                <w:color w:val="231F1F"/>
                <w:w w:val="95"/>
              </w:rPr>
              <w:t>vandens</w:t>
            </w:r>
            <w:r w:rsidRPr="0031000E">
              <w:rPr>
                <w:rFonts w:ascii="Times New Roman" w:eastAsia="Calibri" w:hAnsi="Times New Roman" w:cs="Times New Roman"/>
                <w:color w:val="231F1F"/>
                <w:spacing w:val="62"/>
              </w:rPr>
              <w:t xml:space="preserve"> </w:t>
            </w:r>
            <w:r w:rsidRPr="0031000E">
              <w:rPr>
                <w:rFonts w:ascii="Times New Roman" w:eastAsia="Calibri" w:hAnsi="Times New Roman" w:cs="Times New Roman"/>
                <w:color w:val="231F1F"/>
                <w:w w:val="95"/>
              </w:rPr>
              <w:t>recirkuliacija;</w:t>
            </w:r>
          </w:p>
          <w:p w14:paraId="30081C69" w14:textId="77777777" w:rsidR="0031000E" w:rsidRPr="0031000E" w:rsidRDefault="0031000E" w:rsidP="00A61ACE">
            <w:pPr>
              <w:numPr>
                <w:ilvl w:val="0"/>
                <w:numId w:val="27"/>
              </w:numPr>
              <w:tabs>
                <w:tab w:val="left" w:pos="283"/>
              </w:tabs>
              <w:spacing w:before="4"/>
              <w:rPr>
                <w:rFonts w:ascii="Times New Roman" w:eastAsia="Calibri" w:hAnsi="Times New Roman" w:cs="Times New Roman"/>
              </w:rPr>
            </w:pPr>
            <w:r w:rsidRPr="0031000E">
              <w:rPr>
                <w:rFonts w:ascii="Times New Roman" w:eastAsia="Calibri" w:hAnsi="Times New Roman" w:cs="Times New Roman"/>
                <w:color w:val="231F1F"/>
              </w:rPr>
              <w:t>nepralaidus</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paviršius;</w:t>
            </w:r>
          </w:p>
          <w:p w14:paraId="4236C4AE" w14:textId="77777777" w:rsidR="0031000E" w:rsidRPr="0031000E" w:rsidRDefault="0031000E" w:rsidP="00A61ACE">
            <w:pPr>
              <w:numPr>
                <w:ilvl w:val="0"/>
                <w:numId w:val="27"/>
              </w:numPr>
              <w:tabs>
                <w:tab w:val="left" w:pos="283"/>
              </w:tabs>
              <w:spacing w:before="4" w:line="242" w:lineRule="auto"/>
              <w:ind w:left="6" w:right="-15" w:firstLine="0"/>
              <w:jc w:val="both"/>
              <w:rPr>
                <w:rFonts w:ascii="Times New Roman" w:eastAsia="Calibri" w:hAnsi="Times New Roman" w:cs="Times New Roman"/>
              </w:rPr>
            </w:pPr>
            <w:r w:rsidRPr="0031000E">
              <w:rPr>
                <w:rFonts w:ascii="Times New Roman" w:eastAsia="Calibri" w:hAnsi="Times New Roman" w:cs="Times New Roman"/>
                <w:color w:val="231F1F"/>
              </w:rPr>
              <w:t>rezervuarų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indų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perpildymo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prakiurimo tikimybės ir poveikio mažinimo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metodai;</w:t>
            </w:r>
          </w:p>
          <w:p w14:paraId="4A242D90" w14:textId="77777777" w:rsidR="0031000E" w:rsidRPr="0031000E" w:rsidRDefault="0031000E" w:rsidP="00A61ACE">
            <w:pPr>
              <w:numPr>
                <w:ilvl w:val="0"/>
                <w:numId w:val="27"/>
              </w:numPr>
              <w:tabs>
                <w:tab w:val="left" w:pos="283"/>
              </w:tabs>
              <w:spacing w:before="3"/>
              <w:jc w:val="both"/>
              <w:rPr>
                <w:rFonts w:ascii="Times New Roman" w:eastAsia="Calibri" w:hAnsi="Times New Roman" w:cs="Times New Roman"/>
              </w:rPr>
            </w:pP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86"/>
              </w:rPr>
              <w:t xml:space="preserve"> </w:t>
            </w:r>
            <w:r w:rsidRPr="0031000E">
              <w:rPr>
                <w:rFonts w:ascii="Times New Roman" w:eastAsia="Calibri" w:hAnsi="Times New Roman" w:cs="Times New Roman"/>
                <w:color w:val="231F1F"/>
              </w:rPr>
              <w:t>saugojimo</w:t>
            </w:r>
            <w:r w:rsidRPr="0031000E">
              <w:rPr>
                <w:rFonts w:ascii="Times New Roman" w:eastAsia="Calibri" w:hAnsi="Times New Roman" w:cs="Times New Roman"/>
                <w:color w:val="231F1F"/>
                <w:spacing w:val="87"/>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87"/>
              </w:rPr>
              <w:t xml:space="preserve"> </w:t>
            </w:r>
            <w:r w:rsidRPr="0031000E">
              <w:rPr>
                <w:rFonts w:ascii="Times New Roman" w:eastAsia="Calibri" w:hAnsi="Times New Roman" w:cs="Times New Roman"/>
                <w:color w:val="231F1F"/>
              </w:rPr>
              <w:t>apdorojimo</w:t>
            </w:r>
            <w:r w:rsidRPr="0031000E">
              <w:rPr>
                <w:rFonts w:ascii="Times New Roman" w:eastAsia="Calibri" w:hAnsi="Times New Roman" w:cs="Times New Roman"/>
                <w:color w:val="231F1F"/>
                <w:spacing w:val="87"/>
              </w:rPr>
              <w:t xml:space="preserve"> </w:t>
            </w:r>
            <w:r w:rsidRPr="0031000E">
              <w:rPr>
                <w:rFonts w:ascii="Times New Roman" w:eastAsia="Calibri" w:hAnsi="Times New Roman" w:cs="Times New Roman"/>
                <w:color w:val="231F1F"/>
              </w:rPr>
              <w:t>vietų</w:t>
            </w:r>
          </w:p>
          <w:p w14:paraId="68F4CBCB" w14:textId="77777777" w:rsidR="0031000E" w:rsidRPr="0031000E" w:rsidRDefault="0031000E" w:rsidP="0031000E">
            <w:pPr>
              <w:spacing w:before="4"/>
              <w:ind w:left="6"/>
              <w:jc w:val="both"/>
              <w:rPr>
                <w:rFonts w:ascii="Times New Roman" w:eastAsia="Calibri" w:hAnsi="Times New Roman" w:cs="Times New Roman"/>
              </w:rPr>
            </w:pPr>
            <w:r w:rsidRPr="0031000E">
              <w:rPr>
                <w:rFonts w:ascii="Times New Roman" w:eastAsia="Calibri" w:hAnsi="Times New Roman" w:cs="Times New Roman"/>
                <w:color w:val="231F1F"/>
              </w:rPr>
              <w:t>uždengimas</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stogu;</w:t>
            </w:r>
          </w:p>
          <w:p w14:paraId="123B2CD3" w14:textId="77777777" w:rsidR="0031000E" w:rsidRPr="0031000E" w:rsidRDefault="0031000E" w:rsidP="00A61ACE">
            <w:pPr>
              <w:numPr>
                <w:ilvl w:val="0"/>
                <w:numId w:val="27"/>
              </w:numPr>
              <w:tabs>
                <w:tab w:val="left" w:pos="283"/>
              </w:tabs>
              <w:spacing w:before="4"/>
              <w:jc w:val="both"/>
              <w:rPr>
                <w:rFonts w:ascii="Times New Roman" w:eastAsia="Calibri" w:hAnsi="Times New Roman" w:cs="Times New Roman"/>
              </w:rPr>
            </w:pP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74"/>
              </w:rPr>
              <w:t xml:space="preserve"> </w:t>
            </w:r>
            <w:r w:rsidRPr="0031000E">
              <w:rPr>
                <w:rFonts w:ascii="Times New Roman" w:eastAsia="Calibri" w:hAnsi="Times New Roman" w:cs="Times New Roman"/>
                <w:color w:val="231F1F"/>
              </w:rPr>
              <w:t>srautų</w:t>
            </w:r>
            <w:r w:rsidRPr="0031000E">
              <w:rPr>
                <w:rFonts w:ascii="Times New Roman" w:eastAsia="Calibri" w:hAnsi="Times New Roman" w:cs="Times New Roman"/>
                <w:color w:val="231F1F"/>
                <w:spacing w:val="88"/>
              </w:rPr>
              <w:t xml:space="preserve"> </w:t>
            </w:r>
            <w:r w:rsidRPr="0031000E">
              <w:rPr>
                <w:rFonts w:ascii="Times New Roman" w:eastAsia="Calibri" w:hAnsi="Times New Roman" w:cs="Times New Roman"/>
                <w:color w:val="231F1F"/>
              </w:rPr>
              <w:t>atskyrimas;</w:t>
            </w:r>
          </w:p>
          <w:p w14:paraId="03335AB8" w14:textId="77777777" w:rsidR="0031000E" w:rsidRPr="0031000E" w:rsidRDefault="0031000E" w:rsidP="00A61ACE">
            <w:pPr>
              <w:numPr>
                <w:ilvl w:val="0"/>
                <w:numId w:val="27"/>
              </w:numPr>
              <w:tabs>
                <w:tab w:val="left" w:pos="283"/>
              </w:tabs>
              <w:spacing w:before="4"/>
              <w:jc w:val="both"/>
              <w:rPr>
                <w:rFonts w:ascii="Times New Roman" w:eastAsia="Calibri" w:hAnsi="Times New Roman" w:cs="Times New Roman"/>
              </w:rPr>
            </w:pPr>
            <w:r w:rsidRPr="0031000E">
              <w:rPr>
                <w:rFonts w:ascii="Times New Roman" w:eastAsia="Calibri" w:hAnsi="Times New Roman" w:cs="Times New Roman"/>
                <w:color w:val="231F1F"/>
              </w:rPr>
              <w:t>tinkama</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drenažo infrastruktūra;</w:t>
            </w:r>
          </w:p>
          <w:p w14:paraId="642C03EE" w14:textId="77777777" w:rsidR="0031000E" w:rsidRPr="0031000E" w:rsidRDefault="0031000E" w:rsidP="00A61ACE">
            <w:pPr>
              <w:numPr>
                <w:ilvl w:val="0"/>
                <w:numId w:val="27"/>
              </w:numPr>
              <w:tabs>
                <w:tab w:val="left" w:pos="283"/>
              </w:tabs>
              <w:spacing w:before="3" w:line="242" w:lineRule="auto"/>
              <w:ind w:left="6" w:right="-15" w:firstLine="0"/>
              <w:jc w:val="both"/>
              <w:rPr>
                <w:rFonts w:ascii="Times New Roman" w:eastAsia="Calibri" w:hAnsi="Times New Roman" w:cs="Times New Roman"/>
              </w:rPr>
            </w:pPr>
            <w:r w:rsidRPr="0031000E">
              <w:rPr>
                <w:rFonts w:ascii="Times New Roman" w:eastAsia="Calibri" w:hAnsi="Times New Roman" w:cs="Times New Roman"/>
                <w:color w:val="231F1F"/>
              </w:rPr>
              <w:t>nuostatos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dėl konstrukcijos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techninės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priežiūros, padedančios aptikti nuotėkius 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sutaisyti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nesandarią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įrangą;</w:t>
            </w:r>
          </w:p>
          <w:p w14:paraId="079FBF6C" w14:textId="77777777" w:rsidR="0031000E" w:rsidRPr="0031000E" w:rsidRDefault="0031000E" w:rsidP="00A61ACE">
            <w:pPr>
              <w:numPr>
                <w:ilvl w:val="0"/>
                <w:numId w:val="27"/>
              </w:numPr>
              <w:tabs>
                <w:tab w:val="left" w:pos="283"/>
              </w:tabs>
              <w:spacing w:before="4" w:line="245" w:lineRule="exact"/>
              <w:jc w:val="both"/>
              <w:rPr>
                <w:rFonts w:ascii="Times New Roman" w:eastAsia="Calibri" w:hAnsi="Times New Roman" w:cs="Times New Roman"/>
              </w:rPr>
            </w:pPr>
            <w:r w:rsidRPr="0031000E">
              <w:rPr>
                <w:rFonts w:ascii="Times New Roman" w:eastAsia="Calibri" w:hAnsi="Times New Roman" w:cs="Times New Roman"/>
                <w:color w:val="231F1F"/>
              </w:rPr>
              <w:t>tinkamos</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talpos</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sulaikymo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rezervuaras.</w:t>
            </w:r>
          </w:p>
        </w:tc>
        <w:tc>
          <w:tcPr>
            <w:tcW w:w="1506" w:type="dxa"/>
          </w:tcPr>
          <w:p w14:paraId="167F4351" w14:textId="77777777" w:rsidR="0031000E" w:rsidRPr="0031000E" w:rsidRDefault="0031000E" w:rsidP="0031000E">
            <w:pPr>
              <w:spacing w:before="3"/>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lastRenderedPageBreak/>
              <w:t>–</w:t>
            </w:r>
          </w:p>
        </w:tc>
        <w:tc>
          <w:tcPr>
            <w:tcW w:w="1108" w:type="dxa"/>
          </w:tcPr>
          <w:p w14:paraId="2B462CEE" w14:textId="77777777" w:rsidR="0031000E" w:rsidRPr="0031000E" w:rsidRDefault="0031000E" w:rsidP="0031000E">
            <w:pPr>
              <w:spacing w:before="3"/>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vMerge w:val="restart"/>
          </w:tcPr>
          <w:p w14:paraId="3E366A45" w14:textId="77777777" w:rsidR="0031000E" w:rsidRPr="0031000E" w:rsidRDefault="0031000E" w:rsidP="0031000E">
            <w:pPr>
              <w:spacing w:before="3"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Siekiant optimizuoti vandens suvartojimą, 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susidarančių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tūrį</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dirvožemį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vandenį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jei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tai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praktiškai</w:t>
            </w:r>
            <w:r w:rsidRPr="0031000E">
              <w:rPr>
                <w:rFonts w:ascii="Times New Roman" w:eastAsia="Calibri" w:hAnsi="Times New Roman" w:cs="Times New Roman"/>
                <w:color w:val="231F1F"/>
                <w:spacing w:val="38"/>
              </w:rPr>
              <w:t xml:space="preserve"> </w:t>
            </w:r>
            <w:r w:rsidRPr="0031000E">
              <w:rPr>
                <w:rFonts w:ascii="Times New Roman" w:eastAsia="Calibri" w:hAnsi="Times New Roman" w:cs="Times New Roman"/>
                <w:color w:val="231F1F"/>
              </w:rPr>
              <w:t>neįmanoma,</w:t>
            </w:r>
            <w:r w:rsidRPr="0031000E">
              <w:rPr>
                <w:rFonts w:ascii="Times New Roman" w:eastAsia="Calibri" w:hAnsi="Times New Roman" w:cs="Times New Roman"/>
                <w:color w:val="231F1F"/>
                <w:spacing w:val="38"/>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38"/>
              </w:rPr>
              <w:t xml:space="preserve"> </w:t>
            </w:r>
            <w:r w:rsidRPr="0031000E">
              <w:rPr>
                <w:rFonts w:ascii="Times New Roman" w:eastAsia="Calibri" w:hAnsi="Times New Roman" w:cs="Times New Roman"/>
                <w:color w:val="231F1F"/>
              </w:rPr>
              <w:t>jų</w:t>
            </w:r>
            <w:r w:rsidRPr="0031000E">
              <w:rPr>
                <w:rFonts w:ascii="Times New Roman" w:eastAsia="Calibri" w:hAnsi="Times New Roman" w:cs="Times New Roman"/>
                <w:color w:val="231F1F"/>
                <w:spacing w:val="38"/>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38"/>
              </w:rPr>
              <w:t xml:space="preserve"> </w:t>
            </w:r>
            <w:r w:rsidRPr="0031000E">
              <w:rPr>
                <w:rFonts w:ascii="Times New Roman" w:eastAsia="Calibri" w:hAnsi="Times New Roman" w:cs="Times New Roman"/>
                <w:color w:val="231F1F"/>
              </w:rPr>
              <w:t>bus</w:t>
            </w:r>
          </w:p>
          <w:p w14:paraId="4897C1AB" w14:textId="77777777" w:rsidR="0031000E" w:rsidRPr="0031000E" w:rsidRDefault="0031000E" w:rsidP="0031000E">
            <w:pPr>
              <w:spacing w:before="3"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lastRenderedPageBreak/>
              <w:t>vykdomi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šie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atliekoms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jose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esantiems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skysčiams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atspari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nelaidžios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aikštelės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dangos;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laikymo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apdorojimo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zonų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įrengimas;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srautų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atskyrimas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(paviršinės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nuotekos bus surenkamos ir tvarkomos atskirai nuo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buitinių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tinkama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drenažo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infrastruktūra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(paviršinių nuotekų tinklai bus įrengti pagal taikomų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teisės aktų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reikalavimus).</w:t>
            </w:r>
          </w:p>
        </w:tc>
      </w:tr>
      <w:tr w:rsidR="0031000E" w:rsidRPr="0031000E" w14:paraId="39D7E7B7" w14:textId="77777777" w:rsidTr="0031000E">
        <w:trPr>
          <w:gridAfter w:val="1"/>
          <w:wAfter w:w="95" w:type="dxa"/>
          <w:trHeight w:val="4560"/>
          <w:jc w:val="center"/>
        </w:trPr>
        <w:tc>
          <w:tcPr>
            <w:tcW w:w="412" w:type="dxa"/>
          </w:tcPr>
          <w:p w14:paraId="334CC97E" w14:textId="77777777" w:rsidR="0031000E" w:rsidRPr="0031000E" w:rsidRDefault="0031000E" w:rsidP="0031000E">
            <w:pPr>
              <w:rPr>
                <w:rFonts w:ascii="Times New Roman" w:eastAsia="Calibri" w:hAnsi="Times New Roman" w:cs="Times New Roman"/>
              </w:rPr>
            </w:pPr>
          </w:p>
        </w:tc>
        <w:tc>
          <w:tcPr>
            <w:tcW w:w="1381" w:type="dxa"/>
          </w:tcPr>
          <w:p w14:paraId="23DAB214" w14:textId="77777777" w:rsidR="0031000E" w:rsidRPr="0031000E" w:rsidRDefault="0031000E" w:rsidP="0031000E">
            <w:pPr>
              <w:rPr>
                <w:rFonts w:ascii="Times New Roman" w:eastAsia="Calibri" w:hAnsi="Times New Roman" w:cs="Times New Roman"/>
              </w:rPr>
            </w:pPr>
          </w:p>
        </w:tc>
        <w:tc>
          <w:tcPr>
            <w:tcW w:w="1660" w:type="dxa"/>
            <w:gridSpan w:val="2"/>
          </w:tcPr>
          <w:p w14:paraId="17EE7D4D" w14:textId="77777777" w:rsidR="0031000E" w:rsidRPr="0031000E" w:rsidRDefault="0031000E" w:rsidP="0031000E">
            <w:pPr>
              <w:rPr>
                <w:rFonts w:ascii="Times New Roman" w:eastAsia="Calibri" w:hAnsi="Times New Roman" w:cs="Times New Roman"/>
              </w:rPr>
            </w:pPr>
          </w:p>
        </w:tc>
        <w:tc>
          <w:tcPr>
            <w:tcW w:w="4127" w:type="dxa"/>
            <w:vMerge/>
          </w:tcPr>
          <w:p w14:paraId="3349AE81" w14:textId="77777777" w:rsidR="0031000E" w:rsidRPr="0031000E" w:rsidRDefault="0031000E" w:rsidP="00A61ACE">
            <w:pPr>
              <w:numPr>
                <w:ilvl w:val="0"/>
                <w:numId w:val="27"/>
              </w:numPr>
              <w:tabs>
                <w:tab w:val="left" w:pos="283"/>
              </w:tabs>
              <w:spacing w:before="4" w:line="245" w:lineRule="exact"/>
              <w:jc w:val="both"/>
              <w:rPr>
                <w:rFonts w:ascii="Times New Roman" w:eastAsia="Calibri" w:hAnsi="Times New Roman" w:cs="Times New Roman"/>
              </w:rPr>
            </w:pPr>
          </w:p>
        </w:tc>
        <w:tc>
          <w:tcPr>
            <w:tcW w:w="1506" w:type="dxa"/>
          </w:tcPr>
          <w:p w14:paraId="2CB85D8C" w14:textId="77777777" w:rsidR="0031000E" w:rsidRPr="0031000E" w:rsidRDefault="0031000E" w:rsidP="0031000E">
            <w:pPr>
              <w:rPr>
                <w:rFonts w:ascii="Times New Roman" w:eastAsia="Calibri" w:hAnsi="Times New Roman" w:cs="Times New Roman"/>
              </w:rPr>
            </w:pPr>
          </w:p>
        </w:tc>
        <w:tc>
          <w:tcPr>
            <w:tcW w:w="1108" w:type="dxa"/>
          </w:tcPr>
          <w:p w14:paraId="37E99B6A" w14:textId="77777777" w:rsidR="0031000E" w:rsidRPr="0031000E" w:rsidRDefault="0031000E" w:rsidP="0031000E">
            <w:pPr>
              <w:rPr>
                <w:rFonts w:ascii="Times New Roman" w:eastAsia="Calibri" w:hAnsi="Times New Roman" w:cs="Times New Roman"/>
              </w:rPr>
            </w:pPr>
          </w:p>
        </w:tc>
        <w:tc>
          <w:tcPr>
            <w:tcW w:w="4883" w:type="dxa"/>
            <w:vMerge/>
          </w:tcPr>
          <w:p w14:paraId="17FC01A5" w14:textId="77777777" w:rsidR="0031000E" w:rsidRPr="0031000E" w:rsidRDefault="0031000E" w:rsidP="0031000E">
            <w:pPr>
              <w:spacing w:before="3" w:line="242" w:lineRule="auto"/>
              <w:ind w:left="8" w:right="-15"/>
              <w:jc w:val="both"/>
              <w:rPr>
                <w:rFonts w:ascii="Times New Roman" w:eastAsia="Calibri" w:hAnsi="Times New Roman" w:cs="Times New Roman"/>
              </w:rPr>
            </w:pPr>
          </w:p>
        </w:tc>
      </w:tr>
      <w:tr w:rsidR="0031000E" w:rsidRPr="0031000E" w14:paraId="493DE321" w14:textId="77777777" w:rsidTr="0031000E">
        <w:trPr>
          <w:gridAfter w:val="1"/>
          <w:wAfter w:w="95" w:type="dxa"/>
          <w:trHeight w:val="3487"/>
          <w:jc w:val="center"/>
        </w:trPr>
        <w:tc>
          <w:tcPr>
            <w:tcW w:w="412" w:type="dxa"/>
          </w:tcPr>
          <w:p w14:paraId="2AE129FA" w14:textId="77777777" w:rsidR="0031000E" w:rsidRPr="0031000E" w:rsidRDefault="0031000E" w:rsidP="0031000E">
            <w:pPr>
              <w:rPr>
                <w:rFonts w:ascii="Times New Roman" w:eastAsia="Calibri" w:hAnsi="Times New Roman" w:cs="Times New Roman"/>
                <w:b/>
              </w:rPr>
            </w:pPr>
          </w:p>
          <w:p w14:paraId="1B143523" w14:textId="77777777" w:rsidR="0031000E" w:rsidRPr="0031000E" w:rsidRDefault="0031000E" w:rsidP="0031000E">
            <w:pPr>
              <w:rPr>
                <w:rFonts w:ascii="Times New Roman" w:eastAsia="Calibri" w:hAnsi="Times New Roman" w:cs="Times New Roman"/>
                <w:b/>
              </w:rPr>
            </w:pPr>
          </w:p>
          <w:p w14:paraId="714746F8" w14:textId="77777777" w:rsidR="0031000E" w:rsidRPr="0031000E" w:rsidRDefault="0031000E" w:rsidP="0031000E">
            <w:pPr>
              <w:rPr>
                <w:rFonts w:ascii="Times New Roman" w:eastAsia="Calibri" w:hAnsi="Times New Roman" w:cs="Times New Roman"/>
                <w:b/>
              </w:rPr>
            </w:pPr>
          </w:p>
          <w:p w14:paraId="567A8E54" w14:textId="77777777" w:rsidR="0031000E" w:rsidRPr="0031000E" w:rsidRDefault="0031000E" w:rsidP="0031000E">
            <w:pPr>
              <w:rPr>
                <w:rFonts w:ascii="Times New Roman" w:eastAsia="Calibri" w:hAnsi="Times New Roman" w:cs="Times New Roman"/>
                <w:b/>
              </w:rPr>
            </w:pPr>
          </w:p>
          <w:p w14:paraId="36B31EA2" w14:textId="77777777" w:rsidR="0031000E" w:rsidRPr="0031000E" w:rsidRDefault="0031000E" w:rsidP="0031000E">
            <w:pPr>
              <w:spacing w:before="2"/>
              <w:rPr>
                <w:rFonts w:ascii="Times New Roman" w:eastAsia="Calibri" w:hAnsi="Times New Roman" w:cs="Times New Roman"/>
                <w:b/>
              </w:rPr>
            </w:pPr>
          </w:p>
          <w:p w14:paraId="10AAF8D5" w14:textId="77777777" w:rsidR="0031000E" w:rsidRPr="0031000E" w:rsidRDefault="0031000E" w:rsidP="0031000E">
            <w:pPr>
              <w:spacing w:before="1"/>
              <w:ind w:left="58"/>
              <w:rPr>
                <w:rFonts w:ascii="Times New Roman" w:eastAsia="Calibri" w:hAnsi="Times New Roman" w:cs="Times New Roman"/>
              </w:rPr>
            </w:pPr>
            <w:r w:rsidRPr="0031000E">
              <w:rPr>
                <w:rFonts w:ascii="Times New Roman" w:eastAsia="Calibri" w:hAnsi="Times New Roman" w:cs="Times New Roman"/>
                <w:color w:val="231F1F"/>
              </w:rPr>
              <w:t>20.</w:t>
            </w:r>
          </w:p>
        </w:tc>
        <w:tc>
          <w:tcPr>
            <w:tcW w:w="1381" w:type="dxa"/>
          </w:tcPr>
          <w:p w14:paraId="0A18BDE7" w14:textId="77777777" w:rsidR="0031000E" w:rsidRPr="0031000E" w:rsidRDefault="0031000E" w:rsidP="0031000E">
            <w:pPr>
              <w:rPr>
                <w:rFonts w:ascii="Times New Roman" w:eastAsia="Calibri" w:hAnsi="Times New Roman" w:cs="Times New Roman"/>
                <w:b/>
              </w:rPr>
            </w:pPr>
          </w:p>
          <w:p w14:paraId="7239F512" w14:textId="77777777" w:rsidR="0031000E" w:rsidRPr="0031000E" w:rsidRDefault="0031000E" w:rsidP="0031000E">
            <w:pPr>
              <w:rPr>
                <w:rFonts w:ascii="Times New Roman" w:eastAsia="Calibri" w:hAnsi="Times New Roman" w:cs="Times New Roman"/>
                <w:b/>
              </w:rPr>
            </w:pPr>
          </w:p>
          <w:p w14:paraId="347BAF8C" w14:textId="77777777" w:rsidR="0031000E" w:rsidRPr="0031000E" w:rsidRDefault="0031000E" w:rsidP="0031000E">
            <w:pPr>
              <w:rPr>
                <w:rFonts w:ascii="Times New Roman" w:eastAsia="Calibri" w:hAnsi="Times New Roman" w:cs="Times New Roman"/>
                <w:b/>
              </w:rPr>
            </w:pPr>
          </w:p>
          <w:p w14:paraId="080A5904" w14:textId="77777777" w:rsidR="0031000E" w:rsidRPr="0031000E" w:rsidRDefault="0031000E" w:rsidP="0031000E">
            <w:pPr>
              <w:rPr>
                <w:rFonts w:ascii="Times New Roman" w:eastAsia="Calibri" w:hAnsi="Times New Roman" w:cs="Times New Roman"/>
                <w:b/>
              </w:rPr>
            </w:pPr>
          </w:p>
          <w:p w14:paraId="1005A90D" w14:textId="77777777" w:rsidR="0031000E" w:rsidRPr="0031000E" w:rsidRDefault="0031000E" w:rsidP="0031000E">
            <w:pPr>
              <w:spacing w:before="6"/>
              <w:rPr>
                <w:rFonts w:ascii="Times New Roman" w:eastAsia="Calibri" w:hAnsi="Times New Roman" w:cs="Times New Roman"/>
                <w:b/>
              </w:rPr>
            </w:pPr>
          </w:p>
          <w:p w14:paraId="44330CD9" w14:textId="77777777" w:rsidR="0031000E" w:rsidRPr="0031000E" w:rsidRDefault="0031000E" w:rsidP="0031000E">
            <w:pPr>
              <w:spacing w:line="242" w:lineRule="auto"/>
              <w:ind w:left="345" w:right="244" w:hanging="85"/>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vanduo</w:t>
            </w:r>
          </w:p>
        </w:tc>
        <w:tc>
          <w:tcPr>
            <w:tcW w:w="1660" w:type="dxa"/>
            <w:gridSpan w:val="2"/>
          </w:tcPr>
          <w:p w14:paraId="7580B25A" w14:textId="77777777" w:rsidR="0031000E" w:rsidRPr="0031000E" w:rsidRDefault="0031000E" w:rsidP="0031000E">
            <w:pPr>
              <w:rPr>
                <w:rFonts w:ascii="Times New Roman" w:eastAsia="Calibri" w:hAnsi="Times New Roman" w:cs="Times New Roman"/>
                <w:b/>
              </w:rPr>
            </w:pPr>
          </w:p>
          <w:p w14:paraId="65471882" w14:textId="77777777" w:rsidR="0031000E" w:rsidRPr="0031000E" w:rsidRDefault="0031000E" w:rsidP="0031000E">
            <w:pPr>
              <w:rPr>
                <w:rFonts w:ascii="Times New Roman" w:eastAsia="Calibri" w:hAnsi="Times New Roman" w:cs="Times New Roman"/>
                <w:b/>
              </w:rPr>
            </w:pPr>
          </w:p>
          <w:p w14:paraId="73843021" w14:textId="77777777" w:rsidR="0031000E" w:rsidRPr="0031000E" w:rsidRDefault="0031000E" w:rsidP="0031000E">
            <w:pPr>
              <w:rPr>
                <w:rFonts w:ascii="Times New Roman" w:eastAsia="Calibri" w:hAnsi="Times New Roman" w:cs="Times New Roman"/>
                <w:b/>
              </w:rPr>
            </w:pPr>
          </w:p>
          <w:p w14:paraId="31375A53" w14:textId="77777777" w:rsidR="0031000E" w:rsidRPr="0031000E" w:rsidRDefault="0031000E" w:rsidP="0031000E">
            <w:pPr>
              <w:spacing w:before="2"/>
              <w:rPr>
                <w:rFonts w:ascii="Times New Roman" w:eastAsia="Calibri" w:hAnsi="Times New Roman" w:cs="Times New Roman"/>
                <w:b/>
              </w:rPr>
            </w:pPr>
          </w:p>
          <w:p w14:paraId="3390F134" w14:textId="77777777" w:rsidR="0031000E" w:rsidRPr="0031000E" w:rsidRDefault="0031000E" w:rsidP="0031000E">
            <w:pPr>
              <w:spacing w:before="1"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5A822391" w14:textId="77777777" w:rsidR="0031000E" w:rsidRPr="0031000E" w:rsidRDefault="0031000E" w:rsidP="0031000E">
            <w:pPr>
              <w:spacing w:before="3"/>
              <w:ind w:left="227"/>
              <w:rPr>
                <w:rFonts w:ascii="Times New Roman" w:eastAsia="Calibri" w:hAnsi="Times New Roman" w:cs="Times New Roman"/>
              </w:rPr>
            </w:pPr>
            <w:r w:rsidRPr="0031000E">
              <w:rPr>
                <w:rFonts w:ascii="Times New Roman" w:eastAsia="Calibri" w:hAnsi="Times New Roman" w:cs="Times New Roman"/>
                <w:color w:val="231F1F"/>
              </w:rPr>
              <w:t>1.5.</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poskyris</w:t>
            </w:r>
          </w:p>
        </w:tc>
        <w:tc>
          <w:tcPr>
            <w:tcW w:w="4127" w:type="dxa"/>
          </w:tcPr>
          <w:p w14:paraId="4D9B5D0C" w14:textId="77777777" w:rsidR="0031000E" w:rsidRPr="0031000E" w:rsidRDefault="0031000E" w:rsidP="0031000E">
            <w:pPr>
              <w:rPr>
                <w:rFonts w:ascii="Times New Roman" w:eastAsia="Calibri" w:hAnsi="Times New Roman" w:cs="Times New Roman"/>
                <w:b/>
              </w:rPr>
            </w:pPr>
          </w:p>
          <w:p w14:paraId="5C4D7A5C" w14:textId="77777777" w:rsidR="0031000E" w:rsidRPr="0031000E" w:rsidRDefault="0031000E" w:rsidP="0031000E">
            <w:pPr>
              <w:rPr>
                <w:rFonts w:ascii="Times New Roman" w:eastAsia="Calibri" w:hAnsi="Times New Roman" w:cs="Times New Roman"/>
                <w:b/>
              </w:rPr>
            </w:pPr>
          </w:p>
          <w:p w14:paraId="235C15EF" w14:textId="77777777" w:rsidR="0031000E" w:rsidRPr="0031000E" w:rsidRDefault="0031000E" w:rsidP="0031000E">
            <w:pPr>
              <w:rPr>
                <w:rFonts w:ascii="Times New Roman" w:eastAsia="Calibri" w:hAnsi="Times New Roman" w:cs="Times New Roman"/>
                <w:b/>
              </w:rPr>
            </w:pPr>
          </w:p>
          <w:p w14:paraId="1EC224A1" w14:textId="77777777" w:rsidR="0031000E" w:rsidRPr="0031000E" w:rsidRDefault="0031000E" w:rsidP="0031000E">
            <w:pPr>
              <w:spacing w:before="4"/>
              <w:rPr>
                <w:rFonts w:ascii="Times New Roman" w:eastAsia="Calibri" w:hAnsi="Times New Roman" w:cs="Times New Roman"/>
                <w:b/>
              </w:rPr>
            </w:pPr>
          </w:p>
          <w:p w14:paraId="1903EDD0" w14:textId="77777777" w:rsidR="0031000E" w:rsidRPr="0031000E" w:rsidRDefault="0031000E" w:rsidP="0031000E">
            <w:pPr>
              <w:spacing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20</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vandenį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išleidžiamų teršalų kiekį, GPGB yra išvalyti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naudojant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tinkamą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2018/1147</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1.5.</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poskyryje</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nurodytų</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metodų</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derinį.</w:t>
            </w:r>
          </w:p>
        </w:tc>
        <w:tc>
          <w:tcPr>
            <w:tcW w:w="1506" w:type="dxa"/>
          </w:tcPr>
          <w:p w14:paraId="46C6F651" w14:textId="77777777" w:rsidR="0031000E" w:rsidRPr="0031000E" w:rsidRDefault="0031000E" w:rsidP="0031000E">
            <w:pPr>
              <w:rPr>
                <w:rFonts w:ascii="Times New Roman" w:eastAsia="Calibri" w:hAnsi="Times New Roman" w:cs="Times New Roman"/>
                <w:b/>
              </w:rPr>
            </w:pPr>
          </w:p>
          <w:p w14:paraId="59E44C47" w14:textId="77777777" w:rsidR="0031000E" w:rsidRPr="0031000E" w:rsidRDefault="0031000E" w:rsidP="0031000E">
            <w:pPr>
              <w:rPr>
                <w:rFonts w:ascii="Times New Roman" w:eastAsia="Calibri" w:hAnsi="Times New Roman" w:cs="Times New Roman"/>
                <w:b/>
              </w:rPr>
            </w:pPr>
          </w:p>
          <w:p w14:paraId="264F2B3E" w14:textId="77777777" w:rsidR="0031000E" w:rsidRPr="0031000E" w:rsidRDefault="0031000E" w:rsidP="0031000E">
            <w:pPr>
              <w:rPr>
                <w:rFonts w:ascii="Times New Roman" w:eastAsia="Calibri" w:hAnsi="Times New Roman" w:cs="Times New Roman"/>
                <w:b/>
              </w:rPr>
            </w:pPr>
          </w:p>
          <w:p w14:paraId="463AAF22" w14:textId="77777777" w:rsidR="0031000E" w:rsidRPr="0031000E" w:rsidRDefault="0031000E" w:rsidP="0031000E">
            <w:pPr>
              <w:rPr>
                <w:rFonts w:ascii="Times New Roman" w:eastAsia="Calibri" w:hAnsi="Times New Roman" w:cs="Times New Roman"/>
                <w:b/>
              </w:rPr>
            </w:pPr>
          </w:p>
          <w:p w14:paraId="545D7B60" w14:textId="77777777" w:rsidR="0031000E" w:rsidRPr="0031000E" w:rsidRDefault="0031000E" w:rsidP="0031000E">
            <w:pPr>
              <w:rPr>
                <w:rFonts w:ascii="Times New Roman" w:eastAsia="Calibri" w:hAnsi="Times New Roman" w:cs="Times New Roman"/>
                <w:b/>
              </w:rPr>
            </w:pPr>
          </w:p>
          <w:p w14:paraId="2152EB6B" w14:textId="77777777" w:rsidR="0031000E" w:rsidRPr="0031000E" w:rsidRDefault="0031000E" w:rsidP="0031000E">
            <w:pPr>
              <w:spacing w:before="207"/>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051E1DAC" w14:textId="77777777" w:rsidR="0031000E" w:rsidRPr="0031000E" w:rsidRDefault="0031000E" w:rsidP="0031000E">
            <w:pPr>
              <w:rPr>
                <w:rFonts w:ascii="Times New Roman" w:eastAsia="Calibri" w:hAnsi="Times New Roman" w:cs="Times New Roman"/>
                <w:b/>
              </w:rPr>
            </w:pPr>
          </w:p>
          <w:p w14:paraId="6F6512FE" w14:textId="77777777" w:rsidR="0031000E" w:rsidRPr="0031000E" w:rsidRDefault="0031000E" w:rsidP="0031000E">
            <w:pPr>
              <w:rPr>
                <w:rFonts w:ascii="Times New Roman" w:eastAsia="Calibri" w:hAnsi="Times New Roman" w:cs="Times New Roman"/>
                <w:b/>
              </w:rPr>
            </w:pPr>
          </w:p>
          <w:p w14:paraId="13968D5E" w14:textId="77777777" w:rsidR="0031000E" w:rsidRPr="0031000E" w:rsidRDefault="0031000E" w:rsidP="0031000E">
            <w:pPr>
              <w:rPr>
                <w:rFonts w:ascii="Times New Roman" w:eastAsia="Calibri" w:hAnsi="Times New Roman" w:cs="Times New Roman"/>
                <w:b/>
              </w:rPr>
            </w:pPr>
          </w:p>
          <w:p w14:paraId="11BA02A1" w14:textId="77777777" w:rsidR="0031000E" w:rsidRPr="0031000E" w:rsidRDefault="0031000E" w:rsidP="0031000E">
            <w:pPr>
              <w:rPr>
                <w:rFonts w:ascii="Times New Roman" w:eastAsia="Calibri" w:hAnsi="Times New Roman" w:cs="Times New Roman"/>
                <w:b/>
              </w:rPr>
            </w:pPr>
          </w:p>
          <w:p w14:paraId="280385CC" w14:textId="77777777" w:rsidR="0031000E" w:rsidRPr="0031000E" w:rsidRDefault="0031000E" w:rsidP="0031000E">
            <w:pPr>
              <w:rPr>
                <w:rFonts w:ascii="Times New Roman" w:eastAsia="Calibri" w:hAnsi="Times New Roman" w:cs="Times New Roman"/>
                <w:b/>
              </w:rPr>
            </w:pPr>
          </w:p>
          <w:p w14:paraId="2A30BC80" w14:textId="77777777" w:rsidR="0031000E" w:rsidRPr="0031000E" w:rsidRDefault="0031000E" w:rsidP="0031000E">
            <w:pPr>
              <w:spacing w:before="172"/>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2ABC48BA" w14:textId="77777777" w:rsidR="0031000E" w:rsidRPr="0031000E" w:rsidRDefault="0031000E" w:rsidP="0031000E">
            <w:pPr>
              <w:spacing w:before="3"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Paviršinės nuotekos nuo galimai teršiamos teritorijos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surenkamos,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valomos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paviršinių</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valymo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įrenginiuose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iki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išleidimui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aplinką</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gruntą)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verčių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(10</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mgO</w:t>
            </w:r>
            <w:r w:rsidRPr="0031000E">
              <w:rPr>
                <w:rFonts w:ascii="Times New Roman" w:eastAsia="Calibri" w:hAnsi="Times New Roman" w:cs="Times New Roman"/>
                <w:color w:val="231F1F"/>
                <w:vertAlign w:val="subscript"/>
              </w:rPr>
              <w:t>2</w:t>
            </w:r>
            <w:r w:rsidRPr="0031000E">
              <w:rPr>
                <w:rFonts w:ascii="Times New Roman" w:eastAsia="Calibri" w:hAnsi="Times New Roman" w:cs="Times New Roman"/>
                <w:color w:val="231F1F"/>
              </w:rPr>
              <w:t>/l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didžiausia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momentinė</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BDS</w:t>
            </w:r>
            <w:r w:rsidRPr="0031000E">
              <w:rPr>
                <w:rFonts w:ascii="Times New Roman" w:eastAsia="Calibri" w:hAnsi="Times New Roman" w:cs="Times New Roman"/>
                <w:color w:val="231F1F"/>
                <w:vertAlign w:val="subscript"/>
              </w:rPr>
              <w:t>7</w:t>
            </w:r>
            <w:r w:rsidRPr="0031000E">
              <w:rPr>
                <w:rFonts w:ascii="Times New Roman" w:eastAsia="Calibri" w:hAnsi="Times New Roman" w:cs="Times New Roman"/>
                <w:color w:val="231F1F"/>
              </w:rPr>
              <w:t xml:space="preserve"> koncentracija ir 5 mg/l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didžiausia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momentinė</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naftos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produktų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koncentracija)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išleidžiamos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laikantis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teisės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aktuose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nustatytų reikalavimų.</w:t>
            </w:r>
          </w:p>
          <w:p w14:paraId="143ED353" w14:textId="77777777" w:rsidR="0031000E" w:rsidRPr="0031000E" w:rsidRDefault="0031000E" w:rsidP="0031000E">
            <w:pPr>
              <w:spacing w:line="270" w:lineRule="atLeast"/>
              <w:ind w:left="8" w:right="-15"/>
              <w:jc w:val="both"/>
              <w:rPr>
                <w:rFonts w:ascii="Times New Roman" w:eastAsia="Calibri" w:hAnsi="Times New Roman" w:cs="Times New Roman"/>
              </w:rPr>
            </w:pPr>
            <w:r w:rsidRPr="0031000E">
              <w:rPr>
                <w:rFonts w:ascii="Times New Roman" w:eastAsia="Calibri" w:hAnsi="Times New Roman" w:cs="Times New Roman"/>
                <w:color w:val="231F1F"/>
              </w:rPr>
              <w:t>Atsižvelgus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kad</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darbuotojų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buitinės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veiklos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metu susidarys sąlyginai nedidelis buitinių 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kiekis,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šios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nuotekos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įmonėje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nebus</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valomos,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pagal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sutartį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išvežamos į miesto</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nuotekų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tinklus (biotualetai).</w:t>
            </w:r>
          </w:p>
        </w:tc>
      </w:tr>
      <w:tr w:rsidR="0031000E" w:rsidRPr="0031000E" w14:paraId="61C910B0" w14:textId="77777777" w:rsidTr="0031000E">
        <w:trPr>
          <w:gridAfter w:val="1"/>
          <w:wAfter w:w="95" w:type="dxa"/>
          <w:trHeight w:val="1205"/>
          <w:jc w:val="center"/>
        </w:trPr>
        <w:tc>
          <w:tcPr>
            <w:tcW w:w="412" w:type="dxa"/>
          </w:tcPr>
          <w:p w14:paraId="663F49DE" w14:textId="77777777" w:rsidR="0031000E" w:rsidRPr="0031000E" w:rsidRDefault="0031000E" w:rsidP="0031000E">
            <w:pPr>
              <w:spacing w:before="181"/>
              <w:ind w:left="58"/>
              <w:rPr>
                <w:rFonts w:ascii="Times New Roman" w:eastAsia="Calibri" w:hAnsi="Times New Roman" w:cs="Times New Roman"/>
              </w:rPr>
            </w:pPr>
            <w:r w:rsidRPr="0031000E">
              <w:rPr>
                <w:rFonts w:ascii="Times New Roman" w:eastAsia="Calibri" w:hAnsi="Times New Roman" w:cs="Times New Roman"/>
                <w:color w:val="231F1F"/>
              </w:rPr>
              <w:lastRenderedPageBreak/>
              <w:t>21.</w:t>
            </w:r>
          </w:p>
        </w:tc>
        <w:tc>
          <w:tcPr>
            <w:tcW w:w="1381" w:type="dxa"/>
          </w:tcPr>
          <w:p w14:paraId="2501C488" w14:textId="77777777" w:rsidR="0031000E" w:rsidRPr="0031000E" w:rsidRDefault="0031000E" w:rsidP="0031000E">
            <w:pPr>
              <w:spacing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tcPr>
          <w:p w14:paraId="4FDD6B0C" w14:textId="77777777" w:rsidR="0031000E" w:rsidRPr="0031000E" w:rsidRDefault="0031000E" w:rsidP="0031000E">
            <w:pPr>
              <w:spacing w:before="134"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7C609CCC" w14:textId="77777777" w:rsidR="0031000E" w:rsidRPr="0031000E" w:rsidRDefault="0031000E" w:rsidP="0031000E">
            <w:pPr>
              <w:spacing w:before="4" w:line="245" w:lineRule="exact"/>
              <w:ind w:left="227"/>
              <w:rPr>
                <w:rFonts w:ascii="Times New Roman" w:eastAsia="Calibri" w:hAnsi="Times New Roman" w:cs="Times New Roman"/>
              </w:rPr>
            </w:pPr>
            <w:r w:rsidRPr="0031000E">
              <w:rPr>
                <w:rFonts w:ascii="Times New Roman" w:eastAsia="Calibri" w:hAnsi="Times New Roman" w:cs="Times New Roman"/>
                <w:color w:val="231F1F"/>
              </w:rPr>
              <w:t>1.6.</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poskyris</w:t>
            </w:r>
          </w:p>
        </w:tc>
        <w:tc>
          <w:tcPr>
            <w:tcW w:w="4127" w:type="dxa"/>
            <w:vMerge w:val="restart"/>
          </w:tcPr>
          <w:p w14:paraId="216C3E77" w14:textId="77777777" w:rsidR="0031000E" w:rsidRPr="0031000E" w:rsidRDefault="0031000E" w:rsidP="0031000E">
            <w:pPr>
              <w:spacing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21</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poveikio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aplinkai įvykus avarijai arba incidentui 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jį sumažinti, GPGB yra taikyti visus toliau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nurodytus</w:t>
            </w:r>
            <w:r w:rsidRPr="0031000E">
              <w:rPr>
                <w:rFonts w:ascii="Times New Roman" w:eastAsia="Calibri" w:hAnsi="Times New Roman" w:cs="Times New Roman"/>
                <w:color w:val="231F1F"/>
                <w:spacing w:val="20"/>
              </w:rPr>
              <w:t xml:space="preserve"> </w:t>
            </w:r>
            <w:r w:rsidRPr="0031000E">
              <w:rPr>
                <w:rFonts w:ascii="Times New Roman" w:eastAsia="Calibri" w:hAnsi="Times New Roman" w:cs="Times New Roman"/>
                <w:color w:val="231F1F"/>
              </w:rPr>
              <w:t>metodus,</w:t>
            </w:r>
            <w:r w:rsidRPr="0031000E">
              <w:rPr>
                <w:rFonts w:ascii="Times New Roman" w:eastAsia="Calibri" w:hAnsi="Times New Roman" w:cs="Times New Roman"/>
                <w:color w:val="231F1F"/>
                <w:spacing w:val="21"/>
              </w:rPr>
              <w:t xml:space="preserve"> </w:t>
            </w:r>
            <w:r w:rsidRPr="0031000E">
              <w:rPr>
                <w:rFonts w:ascii="Times New Roman" w:eastAsia="Calibri" w:hAnsi="Times New Roman" w:cs="Times New Roman"/>
                <w:color w:val="231F1F"/>
              </w:rPr>
              <w:t>įtraukiant</w:t>
            </w:r>
            <w:r w:rsidRPr="0031000E">
              <w:rPr>
                <w:rFonts w:ascii="Times New Roman" w:eastAsia="Calibri" w:hAnsi="Times New Roman" w:cs="Times New Roman"/>
                <w:color w:val="231F1F"/>
                <w:spacing w:val="21"/>
              </w:rPr>
              <w:t xml:space="preserve"> </w:t>
            </w:r>
            <w:r w:rsidRPr="0031000E">
              <w:rPr>
                <w:rFonts w:ascii="Times New Roman" w:eastAsia="Calibri" w:hAnsi="Times New Roman" w:cs="Times New Roman"/>
                <w:color w:val="231F1F"/>
              </w:rPr>
              <w:t>juos</w:t>
            </w:r>
            <w:r w:rsidRPr="0031000E">
              <w:rPr>
                <w:rFonts w:ascii="Times New Roman" w:eastAsia="Calibri" w:hAnsi="Times New Roman" w:cs="Times New Roman"/>
                <w:color w:val="231F1F"/>
                <w:spacing w:val="2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22"/>
              </w:rPr>
              <w:t xml:space="preserve"> </w:t>
            </w:r>
            <w:r w:rsidRPr="0031000E">
              <w:rPr>
                <w:rFonts w:ascii="Times New Roman" w:eastAsia="Calibri" w:hAnsi="Times New Roman" w:cs="Times New Roman"/>
                <w:color w:val="231F1F"/>
              </w:rPr>
              <w:t>avarijų</w:t>
            </w:r>
          </w:p>
          <w:p w14:paraId="50A5148D" w14:textId="77777777" w:rsidR="0031000E" w:rsidRPr="0031000E" w:rsidRDefault="0031000E" w:rsidP="0031000E">
            <w:pPr>
              <w:spacing w:before="3"/>
              <w:ind w:left="6"/>
              <w:rPr>
                <w:rFonts w:ascii="Times New Roman" w:eastAsia="Calibri" w:hAnsi="Times New Roman" w:cs="Times New Roman"/>
              </w:rPr>
            </w:pPr>
            <w:r w:rsidRPr="0031000E">
              <w:rPr>
                <w:rFonts w:ascii="Times New Roman" w:eastAsia="Calibri" w:hAnsi="Times New Roman" w:cs="Times New Roman"/>
                <w:color w:val="231F1F"/>
              </w:rPr>
              <w:t>likvidavimo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planą:</w:t>
            </w:r>
          </w:p>
          <w:p w14:paraId="68123D56" w14:textId="77777777" w:rsidR="0031000E" w:rsidRPr="0031000E" w:rsidRDefault="0031000E" w:rsidP="00A61ACE">
            <w:pPr>
              <w:numPr>
                <w:ilvl w:val="0"/>
                <w:numId w:val="26"/>
              </w:numPr>
              <w:tabs>
                <w:tab w:val="left" w:pos="283"/>
              </w:tabs>
              <w:spacing w:before="3"/>
              <w:rPr>
                <w:rFonts w:ascii="Times New Roman" w:eastAsia="Calibri" w:hAnsi="Times New Roman" w:cs="Times New Roman"/>
              </w:rPr>
            </w:pPr>
            <w:r w:rsidRPr="0031000E">
              <w:rPr>
                <w:rFonts w:ascii="Times New Roman" w:eastAsia="Calibri" w:hAnsi="Times New Roman" w:cs="Times New Roman"/>
                <w:color w:val="231F1F"/>
              </w:rPr>
              <w:t>apsaugos</w:t>
            </w:r>
            <w:r w:rsidRPr="0031000E">
              <w:rPr>
                <w:rFonts w:ascii="Times New Roman" w:eastAsia="Calibri" w:hAnsi="Times New Roman" w:cs="Times New Roman"/>
                <w:color w:val="231F1F"/>
                <w:spacing w:val="11"/>
              </w:rPr>
              <w:t xml:space="preserve"> </w:t>
            </w:r>
            <w:r w:rsidRPr="0031000E">
              <w:rPr>
                <w:rFonts w:ascii="Times New Roman" w:eastAsia="Calibri" w:hAnsi="Times New Roman" w:cs="Times New Roman"/>
                <w:color w:val="231F1F"/>
              </w:rPr>
              <w:t>priemonės;</w:t>
            </w:r>
          </w:p>
          <w:p w14:paraId="1EC7FD76" w14:textId="77777777" w:rsidR="0031000E" w:rsidRPr="0031000E" w:rsidRDefault="0031000E" w:rsidP="00A61ACE">
            <w:pPr>
              <w:numPr>
                <w:ilvl w:val="0"/>
                <w:numId w:val="26"/>
              </w:numPr>
              <w:tabs>
                <w:tab w:val="left" w:pos="283"/>
              </w:tabs>
              <w:spacing w:before="4" w:line="242" w:lineRule="auto"/>
              <w:ind w:left="6" w:right="-15" w:firstLine="0"/>
              <w:rPr>
                <w:rFonts w:ascii="Times New Roman" w:eastAsia="Calibri" w:hAnsi="Times New Roman" w:cs="Times New Roman"/>
              </w:rPr>
            </w:pPr>
            <w:r w:rsidRPr="0031000E">
              <w:rPr>
                <w:rFonts w:ascii="Times New Roman" w:eastAsia="Calibri" w:hAnsi="Times New Roman" w:cs="Times New Roman"/>
                <w:color w:val="231F1F"/>
              </w:rPr>
              <w:t>per</w:t>
            </w:r>
            <w:r w:rsidRPr="0031000E">
              <w:rPr>
                <w:rFonts w:ascii="Times New Roman" w:eastAsia="Calibri" w:hAnsi="Times New Roman" w:cs="Times New Roman"/>
                <w:color w:val="231F1F"/>
                <w:spacing w:val="19"/>
              </w:rPr>
              <w:t xml:space="preserve"> </w:t>
            </w:r>
            <w:r w:rsidRPr="0031000E">
              <w:rPr>
                <w:rFonts w:ascii="Times New Roman" w:eastAsia="Calibri" w:hAnsi="Times New Roman" w:cs="Times New Roman"/>
                <w:color w:val="231F1F"/>
              </w:rPr>
              <w:t>incidentą</w:t>
            </w:r>
            <w:r w:rsidRPr="0031000E">
              <w:rPr>
                <w:rFonts w:ascii="Times New Roman" w:eastAsia="Calibri" w:hAnsi="Times New Roman" w:cs="Times New Roman"/>
                <w:color w:val="231F1F"/>
                <w:spacing w:val="28"/>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28"/>
              </w:rPr>
              <w:t xml:space="preserve"> </w:t>
            </w:r>
            <w:r w:rsidRPr="0031000E">
              <w:rPr>
                <w:rFonts w:ascii="Times New Roman" w:eastAsia="Calibri" w:hAnsi="Times New Roman" w:cs="Times New Roman"/>
                <w:color w:val="231F1F"/>
              </w:rPr>
              <w:t>avariją</w:t>
            </w:r>
            <w:r w:rsidRPr="0031000E">
              <w:rPr>
                <w:rFonts w:ascii="Times New Roman" w:eastAsia="Calibri" w:hAnsi="Times New Roman" w:cs="Times New Roman"/>
                <w:color w:val="231F1F"/>
                <w:spacing w:val="28"/>
              </w:rPr>
              <w:t xml:space="preserve"> </w:t>
            </w:r>
            <w:r w:rsidRPr="0031000E">
              <w:rPr>
                <w:rFonts w:ascii="Times New Roman" w:eastAsia="Calibri" w:hAnsi="Times New Roman" w:cs="Times New Roman"/>
                <w:color w:val="231F1F"/>
              </w:rPr>
              <w:t>išmetamų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teršalų valdymas;</w:t>
            </w:r>
          </w:p>
          <w:p w14:paraId="79535CF3" w14:textId="77777777" w:rsidR="0031000E" w:rsidRPr="0031000E" w:rsidRDefault="0031000E" w:rsidP="00A61ACE">
            <w:pPr>
              <w:numPr>
                <w:ilvl w:val="0"/>
                <w:numId w:val="26"/>
              </w:numPr>
              <w:tabs>
                <w:tab w:val="left" w:pos="283"/>
                <w:tab w:val="left" w:pos="1383"/>
                <w:tab w:val="left" w:pos="1758"/>
                <w:tab w:val="left" w:pos="2615"/>
                <w:tab w:val="left" w:pos="3988"/>
              </w:tabs>
              <w:spacing w:line="268" w:lineRule="exact"/>
              <w:ind w:left="6" w:right="-15" w:firstLine="0"/>
              <w:rPr>
                <w:rFonts w:ascii="Times New Roman" w:eastAsia="Calibri" w:hAnsi="Times New Roman" w:cs="Times New Roman"/>
              </w:rPr>
            </w:pPr>
            <w:r w:rsidRPr="0031000E">
              <w:rPr>
                <w:rFonts w:ascii="Times New Roman" w:eastAsia="Calibri" w:hAnsi="Times New Roman" w:cs="Times New Roman"/>
                <w:color w:val="231F1F"/>
              </w:rPr>
              <w:t>incidentų</w:t>
            </w:r>
            <w:r w:rsidRPr="0031000E">
              <w:rPr>
                <w:rFonts w:ascii="Times New Roman" w:eastAsia="Calibri" w:hAnsi="Times New Roman" w:cs="Times New Roman"/>
                <w:color w:val="231F1F"/>
              </w:rPr>
              <w:tab/>
              <w:t>ir</w:t>
            </w:r>
            <w:r w:rsidRPr="0031000E">
              <w:rPr>
                <w:rFonts w:ascii="Times New Roman" w:eastAsia="Calibri" w:hAnsi="Times New Roman" w:cs="Times New Roman"/>
                <w:color w:val="231F1F"/>
              </w:rPr>
              <w:tab/>
              <w:t>avarijų</w:t>
            </w:r>
            <w:r w:rsidRPr="0031000E">
              <w:rPr>
                <w:rFonts w:ascii="Times New Roman" w:eastAsia="Calibri" w:hAnsi="Times New Roman" w:cs="Times New Roman"/>
                <w:color w:val="231F1F"/>
              </w:rPr>
              <w:tab/>
              <w:t>registracijos</w:t>
            </w:r>
            <w:r w:rsidRPr="0031000E">
              <w:rPr>
                <w:rFonts w:ascii="Times New Roman" w:eastAsia="Calibri" w:hAnsi="Times New Roman" w:cs="Times New Roman"/>
                <w:color w:val="231F1F"/>
              </w:rPr>
              <w:tab/>
              <w:t>ir</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vertinimo sistema.</w:t>
            </w:r>
          </w:p>
        </w:tc>
        <w:tc>
          <w:tcPr>
            <w:tcW w:w="1506" w:type="dxa"/>
          </w:tcPr>
          <w:p w14:paraId="0E21C241"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4025E159" w14:textId="77777777" w:rsidR="0031000E" w:rsidRPr="0031000E" w:rsidRDefault="0031000E" w:rsidP="0031000E">
            <w:pPr>
              <w:spacing w:before="1"/>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vMerge w:val="restart"/>
          </w:tcPr>
          <w:p w14:paraId="0842F3D8" w14:textId="77777777" w:rsidR="0031000E" w:rsidRPr="0031000E" w:rsidRDefault="0031000E" w:rsidP="0031000E">
            <w:pPr>
              <w:spacing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poveikio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įvykus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 xml:space="preserve">avarijai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arba incidentui arba jį sumažinti, atliekų tvarkymo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veikla bus vykdoma laikantis visų veiklai nustatytų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19"/>
              </w:rPr>
              <w:t xml:space="preserve"> </w:t>
            </w:r>
            <w:r w:rsidRPr="0031000E">
              <w:rPr>
                <w:rFonts w:ascii="Times New Roman" w:eastAsia="Calibri" w:hAnsi="Times New Roman" w:cs="Times New Roman"/>
                <w:color w:val="231F1F"/>
              </w:rPr>
              <w:t>apsaugos,</w:t>
            </w:r>
            <w:r w:rsidRPr="0031000E">
              <w:rPr>
                <w:rFonts w:ascii="Times New Roman" w:eastAsia="Calibri" w:hAnsi="Times New Roman" w:cs="Times New Roman"/>
                <w:color w:val="231F1F"/>
                <w:spacing w:val="18"/>
              </w:rPr>
              <w:t xml:space="preserve"> </w:t>
            </w:r>
            <w:r w:rsidRPr="0031000E">
              <w:rPr>
                <w:rFonts w:ascii="Times New Roman" w:eastAsia="Calibri" w:hAnsi="Times New Roman" w:cs="Times New Roman"/>
                <w:color w:val="231F1F"/>
              </w:rPr>
              <w:t>priešgaisrinės</w:t>
            </w:r>
            <w:r w:rsidRPr="0031000E">
              <w:rPr>
                <w:rFonts w:ascii="Times New Roman" w:eastAsia="Calibri" w:hAnsi="Times New Roman" w:cs="Times New Roman"/>
                <w:color w:val="231F1F"/>
                <w:spacing w:val="19"/>
              </w:rPr>
              <w:t xml:space="preserve"> </w:t>
            </w:r>
            <w:r w:rsidRPr="0031000E">
              <w:rPr>
                <w:rFonts w:ascii="Times New Roman" w:eastAsia="Calibri" w:hAnsi="Times New Roman" w:cs="Times New Roman"/>
                <w:color w:val="231F1F"/>
              </w:rPr>
              <w:t>apsaugos,</w:t>
            </w:r>
          </w:p>
          <w:p w14:paraId="0B915726" w14:textId="77777777" w:rsidR="0031000E" w:rsidRPr="0031000E" w:rsidRDefault="0031000E" w:rsidP="0031000E">
            <w:pPr>
              <w:spacing w:before="3"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darbuotojų saugos ir sveikatos teisinių reikalavimų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ūkinę</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veiklą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tik</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pagal</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Leidime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nustatytas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sąlygas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vadovaujantis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ekstremaliųjų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situacijų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valdymo planu.</w:t>
            </w:r>
          </w:p>
        </w:tc>
      </w:tr>
      <w:tr w:rsidR="0031000E" w:rsidRPr="0031000E" w14:paraId="115EF295" w14:textId="77777777" w:rsidTr="0031000E">
        <w:trPr>
          <w:gridAfter w:val="1"/>
          <w:wAfter w:w="95" w:type="dxa"/>
          <w:trHeight w:val="1609"/>
          <w:jc w:val="center"/>
        </w:trPr>
        <w:tc>
          <w:tcPr>
            <w:tcW w:w="412" w:type="dxa"/>
          </w:tcPr>
          <w:p w14:paraId="79921F81" w14:textId="77777777" w:rsidR="0031000E" w:rsidRPr="0031000E" w:rsidRDefault="0031000E" w:rsidP="0031000E">
            <w:pPr>
              <w:rPr>
                <w:rFonts w:ascii="Times New Roman" w:eastAsia="Calibri" w:hAnsi="Times New Roman" w:cs="Times New Roman"/>
              </w:rPr>
            </w:pPr>
          </w:p>
        </w:tc>
        <w:tc>
          <w:tcPr>
            <w:tcW w:w="1381" w:type="dxa"/>
          </w:tcPr>
          <w:p w14:paraId="75CF8375" w14:textId="77777777" w:rsidR="0031000E" w:rsidRPr="0031000E" w:rsidRDefault="0031000E" w:rsidP="0031000E">
            <w:pPr>
              <w:rPr>
                <w:rFonts w:ascii="Times New Roman" w:eastAsia="Calibri" w:hAnsi="Times New Roman" w:cs="Times New Roman"/>
              </w:rPr>
            </w:pPr>
          </w:p>
        </w:tc>
        <w:tc>
          <w:tcPr>
            <w:tcW w:w="1660" w:type="dxa"/>
            <w:gridSpan w:val="2"/>
          </w:tcPr>
          <w:p w14:paraId="34F3196A" w14:textId="77777777" w:rsidR="0031000E" w:rsidRPr="0031000E" w:rsidRDefault="0031000E" w:rsidP="0031000E">
            <w:pPr>
              <w:rPr>
                <w:rFonts w:ascii="Times New Roman" w:eastAsia="Calibri" w:hAnsi="Times New Roman" w:cs="Times New Roman"/>
              </w:rPr>
            </w:pPr>
          </w:p>
        </w:tc>
        <w:tc>
          <w:tcPr>
            <w:tcW w:w="4127" w:type="dxa"/>
            <w:vMerge/>
          </w:tcPr>
          <w:p w14:paraId="6D22BF5D" w14:textId="77777777" w:rsidR="0031000E" w:rsidRPr="0031000E" w:rsidRDefault="0031000E" w:rsidP="00A61ACE">
            <w:pPr>
              <w:numPr>
                <w:ilvl w:val="0"/>
                <w:numId w:val="26"/>
              </w:numPr>
              <w:tabs>
                <w:tab w:val="left" w:pos="283"/>
                <w:tab w:val="left" w:pos="1383"/>
                <w:tab w:val="left" w:pos="1758"/>
                <w:tab w:val="left" w:pos="2615"/>
                <w:tab w:val="left" w:pos="3988"/>
              </w:tabs>
              <w:spacing w:line="268" w:lineRule="exact"/>
              <w:ind w:left="6" w:right="-15" w:firstLine="0"/>
              <w:rPr>
                <w:rFonts w:ascii="Times New Roman" w:eastAsia="Calibri" w:hAnsi="Times New Roman" w:cs="Times New Roman"/>
              </w:rPr>
            </w:pPr>
          </w:p>
        </w:tc>
        <w:tc>
          <w:tcPr>
            <w:tcW w:w="1506" w:type="dxa"/>
          </w:tcPr>
          <w:p w14:paraId="6914340A" w14:textId="77777777" w:rsidR="0031000E" w:rsidRPr="0031000E" w:rsidRDefault="0031000E" w:rsidP="0031000E">
            <w:pPr>
              <w:rPr>
                <w:rFonts w:ascii="Times New Roman" w:eastAsia="Calibri" w:hAnsi="Times New Roman" w:cs="Times New Roman"/>
              </w:rPr>
            </w:pPr>
          </w:p>
        </w:tc>
        <w:tc>
          <w:tcPr>
            <w:tcW w:w="1108" w:type="dxa"/>
          </w:tcPr>
          <w:p w14:paraId="471D5B25" w14:textId="77777777" w:rsidR="0031000E" w:rsidRPr="0031000E" w:rsidRDefault="0031000E" w:rsidP="0031000E">
            <w:pPr>
              <w:rPr>
                <w:rFonts w:ascii="Times New Roman" w:eastAsia="Calibri" w:hAnsi="Times New Roman" w:cs="Times New Roman"/>
              </w:rPr>
            </w:pPr>
          </w:p>
        </w:tc>
        <w:tc>
          <w:tcPr>
            <w:tcW w:w="4883" w:type="dxa"/>
            <w:vMerge/>
          </w:tcPr>
          <w:p w14:paraId="4C3E696A" w14:textId="77777777" w:rsidR="0031000E" w:rsidRPr="0031000E" w:rsidRDefault="0031000E" w:rsidP="0031000E">
            <w:pPr>
              <w:spacing w:before="3" w:line="242" w:lineRule="auto"/>
              <w:ind w:left="8" w:right="-15"/>
              <w:jc w:val="both"/>
              <w:rPr>
                <w:rFonts w:ascii="Times New Roman" w:eastAsia="Calibri" w:hAnsi="Times New Roman" w:cs="Times New Roman"/>
              </w:rPr>
            </w:pPr>
          </w:p>
        </w:tc>
      </w:tr>
      <w:tr w:rsidR="0031000E" w:rsidRPr="0031000E" w14:paraId="2A85BD08" w14:textId="77777777" w:rsidTr="0031000E">
        <w:trPr>
          <w:gridAfter w:val="1"/>
          <w:wAfter w:w="95" w:type="dxa"/>
          <w:trHeight w:val="1341"/>
          <w:jc w:val="center"/>
        </w:trPr>
        <w:tc>
          <w:tcPr>
            <w:tcW w:w="412" w:type="dxa"/>
          </w:tcPr>
          <w:p w14:paraId="028D0743" w14:textId="77777777" w:rsidR="0031000E" w:rsidRPr="0031000E" w:rsidRDefault="0031000E" w:rsidP="0031000E">
            <w:pPr>
              <w:rPr>
                <w:rFonts w:ascii="Times New Roman" w:eastAsia="Calibri" w:hAnsi="Times New Roman" w:cs="Times New Roman"/>
                <w:b/>
              </w:rPr>
            </w:pPr>
          </w:p>
          <w:p w14:paraId="775C539A" w14:textId="77777777" w:rsidR="0031000E" w:rsidRPr="0031000E" w:rsidRDefault="0031000E" w:rsidP="0031000E">
            <w:pPr>
              <w:spacing w:before="10"/>
              <w:rPr>
                <w:rFonts w:ascii="Times New Roman" w:eastAsia="Calibri" w:hAnsi="Times New Roman" w:cs="Times New Roman"/>
                <w:b/>
              </w:rPr>
            </w:pPr>
          </w:p>
          <w:p w14:paraId="2C0038FB" w14:textId="77777777" w:rsidR="0031000E" w:rsidRPr="0031000E" w:rsidRDefault="0031000E" w:rsidP="0031000E">
            <w:pPr>
              <w:ind w:left="58"/>
              <w:rPr>
                <w:rFonts w:ascii="Times New Roman" w:eastAsia="Calibri" w:hAnsi="Times New Roman" w:cs="Times New Roman"/>
              </w:rPr>
            </w:pPr>
            <w:r w:rsidRPr="0031000E">
              <w:rPr>
                <w:rFonts w:ascii="Times New Roman" w:eastAsia="Calibri" w:hAnsi="Times New Roman" w:cs="Times New Roman"/>
                <w:color w:val="231F1F"/>
              </w:rPr>
              <w:t>22.</w:t>
            </w:r>
          </w:p>
        </w:tc>
        <w:tc>
          <w:tcPr>
            <w:tcW w:w="1381" w:type="dxa"/>
          </w:tcPr>
          <w:p w14:paraId="1F96AD4F" w14:textId="77777777" w:rsidR="0031000E" w:rsidRPr="0031000E" w:rsidRDefault="0031000E" w:rsidP="0031000E">
            <w:pPr>
              <w:spacing w:before="2"/>
              <w:rPr>
                <w:rFonts w:ascii="Times New Roman" w:eastAsia="Calibri" w:hAnsi="Times New Roman" w:cs="Times New Roman"/>
                <w:b/>
              </w:rPr>
            </w:pPr>
          </w:p>
          <w:p w14:paraId="7283650C" w14:textId="77777777" w:rsidR="0031000E" w:rsidRPr="0031000E" w:rsidRDefault="0031000E" w:rsidP="0031000E">
            <w:pPr>
              <w:spacing w:before="1"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tcPr>
          <w:p w14:paraId="35C863CA" w14:textId="77777777" w:rsidR="0031000E" w:rsidRPr="0031000E" w:rsidRDefault="0031000E" w:rsidP="0031000E">
            <w:pPr>
              <w:spacing w:before="140"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63A8FB8C" w14:textId="77777777" w:rsidR="0031000E" w:rsidRPr="0031000E" w:rsidRDefault="0031000E" w:rsidP="0031000E">
            <w:pPr>
              <w:spacing w:before="3"/>
              <w:ind w:left="227"/>
              <w:rPr>
                <w:rFonts w:ascii="Times New Roman" w:eastAsia="Calibri" w:hAnsi="Times New Roman" w:cs="Times New Roman"/>
              </w:rPr>
            </w:pPr>
            <w:r w:rsidRPr="0031000E">
              <w:rPr>
                <w:rFonts w:ascii="Times New Roman" w:eastAsia="Calibri" w:hAnsi="Times New Roman" w:cs="Times New Roman"/>
                <w:color w:val="231F1F"/>
              </w:rPr>
              <w:t>1.7.</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poskyris</w:t>
            </w:r>
          </w:p>
        </w:tc>
        <w:tc>
          <w:tcPr>
            <w:tcW w:w="4127" w:type="dxa"/>
          </w:tcPr>
          <w:p w14:paraId="64C7086B" w14:textId="77777777" w:rsidR="0031000E" w:rsidRPr="0031000E" w:rsidRDefault="0031000E" w:rsidP="0031000E">
            <w:pPr>
              <w:spacing w:before="5"/>
              <w:rPr>
                <w:rFonts w:ascii="Times New Roman" w:eastAsia="Calibri" w:hAnsi="Times New Roman" w:cs="Times New Roman"/>
                <w:b/>
              </w:rPr>
            </w:pPr>
          </w:p>
          <w:p w14:paraId="429AD38D" w14:textId="77777777" w:rsidR="0031000E" w:rsidRPr="0031000E" w:rsidRDefault="0031000E" w:rsidP="0031000E">
            <w:pPr>
              <w:spacing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22</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efektyviai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medžiagas,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pakeisti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medžiagas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atliekomis.</w:t>
            </w:r>
          </w:p>
        </w:tc>
        <w:tc>
          <w:tcPr>
            <w:tcW w:w="1506" w:type="dxa"/>
          </w:tcPr>
          <w:p w14:paraId="48B2AA87" w14:textId="77777777" w:rsidR="0031000E" w:rsidRPr="0031000E" w:rsidRDefault="0031000E" w:rsidP="0031000E">
            <w:pPr>
              <w:rPr>
                <w:rFonts w:ascii="Times New Roman" w:eastAsia="Calibri" w:hAnsi="Times New Roman" w:cs="Times New Roman"/>
                <w:b/>
              </w:rPr>
            </w:pPr>
          </w:p>
          <w:p w14:paraId="0944E2E0" w14:textId="77777777" w:rsidR="0031000E" w:rsidRPr="0031000E" w:rsidRDefault="0031000E" w:rsidP="0031000E">
            <w:pPr>
              <w:spacing w:before="10"/>
              <w:rPr>
                <w:rFonts w:ascii="Times New Roman" w:eastAsia="Calibri" w:hAnsi="Times New Roman" w:cs="Times New Roman"/>
                <w:b/>
              </w:rPr>
            </w:pPr>
          </w:p>
          <w:p w14:paraId="32C05915"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18264CD4" w14:textId="77777777" w:rsidR="0031000E" w:rsidRPr="0031000E" w:rsidRDefault="0031000E" w:rsidP="0031000E">
            <w:pPr>
              <w:rPr>
                <w:rFonts w:ascii="Times New Roman" w:eastAsia="Calibri" w:hAnsi="Times New Roman" w:cs="Times New Roman"/>
                <w:b/>
              </w:rPr>
            </w:pPr>
          </w:p>
          <w:p w14:paraId="105E1E76" w14:textId="77777777" w:rsidR="0031000E" w:rsidRPr="0031000E" w:rsidRDefault="0031000E" w:rsidP="0031000E">
            <w:pPr>
              <w:spacing w:before="2"/>
              <w:rPr>
                <w:rFonts w:ascii="Times New Roman" w:eastAsia="Calibri" w:hAnsi="Times New Roman" w:cs="Times New Roman"/>
                <w:b/>
              </w:rPr>
            </w:pPr>
          </w:p>
          <w:p w14:paraId="05C34640"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2F6AAD43" w14:textId="77777777" w:rsidR="0031000E" w:rsidRPr="0031000E" w:rsidRDefault="0031000E" w:rsidP="0031000E">
            <w:pPr>
              <w:spacing w:line="268" w:lineRule="exact"/>
              <w:ind w:left="8" w:right="-15" w:hanging="1"/>
              <w:jc w:val="both"/>
              <w:rPr>
                <w:rFonts w:ascii="Times New Roman" w:eastAsia="Calibri" w:hAnsi="Times New Roman" w:cs="Times New Roman"/>
              </w:rPr>
            </w:pPr>
            <w:r w:rsidRPr="0031000E">
              <w:rPr>
                <w:rFonts w:ascii="Times New Roman" w:eastAsia="Calibri" w:hAnsi="Times New Roman" w:cs="Times New Roman"/>
                <w:color w:val="231F1F"/>
              </w:rPr>
              <w:t>Siekiant efektyviai naudoti medžiagas, veiklavietėje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apdorotos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elektros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elektroninės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įrangos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susidariusios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betono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perdirbamos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skaldą,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kuri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perduodama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(parduodama)</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realizavimui</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kaip</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medžiaga.</w:t>
            </w:r>
          </w:p>
        </w:tc>
      </w:tr>
      <w:tr w:rsidR="0031000E" w:rsidRPr="0031000E" w14:paraId="3ADFE06E" w14:textId="77777777" w:rsidTr="0031000E">
        <w:trPr>
          <w:gridAfter w:val="1"/>
          <w:wAfter w:w="95" w:type="dxa"/>
          <w:trHeight w:val="1721"/>
          <w:jc w:val="center"/>
        </w:trPr>
        <w:tc>
          <w:tcPr>
            <w:tcW w:w="412" w:type="dxa"/>
          </w:tcPr>
          <w:p w14:paraId="67B19FA4" w14:textId="77777777" w:rsidR="0031000E" w:rsidRPr="0031000E" w:rsidRDefault="0031000E" w:rsidP="0031000E">
            <w:pPr>
              <w:rPr>
                <w:rFonts w:ascii="Times New Roman" w:eastAsia="Calibri" w:hAnsi="Times New Roman" w:cs="Times New Roman"/>
                <w:b/>
              </w:rPr>
            </w:pPr>
          </w:p>
          <w:p w14:paraId="24463836" w14:textId="77777777" w:rsidR="0031000E" w:rsidRPr="0031000E" w:rsidRDefault="0031000E" w:rsidP="0031000E">
            <w:pPr>
              <w:spacing w:before="5"/>
              <w:rPr>
                <w:rFonts w:ascii="Times New Roman" w:eastAsia="Calibri" w:hAnsi="Times New Roman" w:cs="Times New Roman"/>
                <w:b/>
              </w:rPr>
            </w:pPr>
          </w:p>
          <w:p w14:paraId="34E73D18" w14:textId="77777777" w:rsidR="0031000E" w:rsidRPr="0031000E" w:rsidRDefault="0031000E" w:rsidP="0031000E">
            <w:pPr>
              <w:ind w:left="58"/>
              <w:rPr>
                <w:rFonts w:ascii="Times New Roman" w:eastAsia="Calibri" w:hAnsi="Times New Roman" w:cs="Times New Roman"/>
              </w:rPr>
            </w:pPr>
            <w:r w:rsidRPr="0031000E">
              <w:rPr>
                <w:rFonts w:ascii="Times New Roman" w:eastAsia="Calibri" w:hAnsi="Times New Roman" w:cs="Times New Roman"/>
                <w:color w:val="231F1F"/>
              </w:rPr>
              <w:t>23.</w:t>
            </w:r>
          </w:p>
        </w:tc>
        <w:tc>
          <w:tcPr>
            <w:tcW w:w="1381" w:type="dxa"/>
          </w:tcPr>
          <w:p w14:paraId="261F9484" w14:textId="77777777" w:rsidR="0031000E" w:rsidRPr="0031000E" w:rsidRDefault="0031000E" w:rsidP="0031000E">
            <w:pPr>
              <w:rPr>
                <w:rFonts w:ascii="Times New Roman" w:eastAsia="Calibri" w:hAnsi="Times New Roman" w:cs="Times New Roman"/>
                <w:b/>
              </w:rPr>
            </w:pPr>
          </w:p>
          <w:p w14:paraId="24915AC8" w14:textId="77777777" w:rsidR="0031000E" w:rsidRPr="0031000E" w:rsidRDefault="0031000E" w:rsidP="0031000E">
            <w:pPr>
              <w:spacing w:before="5"/>
              <w:rPr>
                <w:rFonts w:ascii="Times New Roman" w:eastAsia="Calibri" w:hAnsi="Times New Roman" w:cs="Times New Roman"/>
                <w:b/>
              </w:rPr>
            </w:pPr>
          </w:p>
          <w:p w14:paraId="7754616D" w14:textId="77777777" w:rsidR="0031000E" w:rsidRPr="0031000E" w:rsidRDefault="0031000E" w:rsidP="0031000E">
            <w:pPr>
              <w:spacing w:before="1"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tcPr>
          <w:p w14:paraId="7B2A8A54" w14:textId="77777777" w:rsidR="0031000E" w:rsidRPr="0031000E" w:rsidRDefault="0031000E" w:rsidP="0031000E">
            <w:pPr>
              <w:spacing w:before="5"/>
              <w:rPr>
                <w:rFonts w:ascii="Times New Roman" w:eastAsia="Calibri" w:hAnsi="Times New Roman" w:cs="Times New Roman"/>
                <w:b/>
              </w:rPr>
            </w:pPr>
          </w:p>
          <w:p w14:paraId="2A09C2E9" w14:textId="77777777" w:rsidR="0031000E" w:rsidRPr="0031000E" w:rsidRDefault="0031000E" w:rsidP="0031000E">
            <w:pPr>
              <w:spacing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53872B00" w14:textId="77777777" w:rsidR="0031000E" w:rsidRPr="0031000E" w:rsidRDefault="0031000E" w:rsidP="0031000E">
            <w:pPr>
              <w:spacing w:before="3"/>
              <w:ind w:left="227"/>
              <w:rPr>
                <w:rFonts w:ascii="Times New Roman" w:eastAsia="Calibri" w:hAnsi="Times New Roman" w:cs="Times New Roman"/>
              </w:rPr>
            </w:pPr>
            <w:r w:rsidRPr="0031000E">
              <w:rPr>
                <w:rFonts w:ascii="Times New Roman" w:eastAsia="Calibri" w:hAnsi="Times New Roman" w:cs="Times New Roman"/>
                <w:color w:val="231F1F"/>
              </w:rPr>
              <w:t>1.8.</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poskyris</w:t>
            </w:r>
          </w:p>
        </w:tc>
        <w:tc>
          <w:tcPr>
            <w:tcW w:w="4127" w:type="dxa"/>
          </w:tcPr>
          <w:p w14:paraId="03898E59" w14:textId="77777777" w:rsidR="0031000E" w:rsidRPr="0031000E" w:rsidRDefault="0031000E" w:rsidP="0031000E">
            <w:pPr>
              <w:tabs>
                <w:tab w:val="left" w:pos="1727"/>
              </w:tabs>
              <w:spacing w:before="113"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23</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efektyviai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energiją,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abu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toliau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nurodytus</w:t>
            </w:r>
            <w:r w:rsidRPr="0031000E">
              <w:rPr>
                <w:rFonts w:ascii="Times New Roman" w:eastAsia="Calibri" w:hAnsi="Times New Roman" w:cs="Times New Roman"/>
                <w:color w:val="231F1F"/>
              </w:rPr>
              <w:tab/>
              <w:t>metodus:</w:t>
            </w:r>
          </w:p>
          <w:p w14:paraId="4F269CA9" w14:textId="77777777" w:rsidR="0031000E" w:rsidRPr="0031000E" w:rsidRDefault="0031000E" w:rsidP="00A61ACE">
            <w:pPr>
              <w:numPr>
                <w:ilvl w:val="0"/>
                <w:numId w:val="25"/>
              </w:numPr>
              <w:tabs>
                <w:tab w:val="left" w:pos="283"/>
                <w:tab w:val="left" w:pos="3223"/>
              </w:tabs>
              <w:spacing w:before="4" w:line="242" w:lineRule="auto"/>
              <w:ind w:right="-15" w:firstLine="0"/>
              <w:jc w:val="both"/>
              <w:rPr>
                <w:rFonts w:ascii="Times New Roman" w:eastAsia="Calibri" w:hAnsi="Times New Roman" w:cs="Times New Roman"/>
              </w:rPr>
            </w:pPr>
            <w:r w:rsidRPr="0031000E">
              <w:rPr>
                <w:rFonts w:ascii="Times New Roman" w:eastAsia="Calibri" w:hAnsi="Times New Roman" w:cs="Times New Roman"/>
                <w:color w:val="231F1F"/>
              </w:rPr>
              <w:t xml:space="preserve">efektyvus energijos vartojimo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planas;</w:t>
            </w:r>
          </w:p>
          <w:p w14:paraId="1754DF4E" w14:textId="77777777" w:rsidR="0031000E" w:rsidRPr="0031000E" w:rsidRDefault="0031000E" w:rsidP="00A61ACE">
            <w:pPr>
              <w:numPr>
                <w:ilvl w:val="0"/>
                <w:numId w:val="25"/>
              </w:numPr>
              <w:tabs>
                <w:tab w:val="left" w:pos="283"/>
              </w:tabs>
              <w:spacing w:before="3" w:line="245" w:lineRule="exact"/>
              <w:ind w:left="282"/>
              <w:jc w:val="both"/>
              <w:rPr>
                <w:rFonts w:ascii="Times New Roman" w:eastAsia="Calibri" w:hAnsi="Times New Roman" w:cs="Times New Roman"/>
              </w:rPr>
            </w:pPr>
            <w:r w:rsidRPr="0031000E">
              <w:rPr>
                <w:rFonts w:ascii="Times New Roman" w:eastAsia="Calibri" w:hAnsi="Times New Roman" w:cs="Times New Roman"/>
                <w:color w:val="231F1F"/>
              </w:rPr>
              <w:t>energijos</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balanso</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registras.</w:t>
            </w:r>
          </w:p>
        </w:tc>
        <w:tc>
          <w:tcPr>
            <w:tcW w:w="1506" w:type="dxa"/>
          </w:tcPr>
          <w:p w14:paraId="2E0779FF" w14:textId="77777777" w:rsidR="0031000E" w:rsidRPr="0031000E" w:rsidRDefault="0031000E" w:rsidP="0031000E">
            <w:pPr>
              <w:rPr>
                <w:rFonts w:ascii="Times New Roman" w:eastAsia="Calibri" w:hAnsi="Times New Roman" w:cs="Times New Roman"/>
                <w:b/>
              </w:rPr>
            </w:pPr>
          </w:p>
          <w:p w14:paraId="6FDFEA20" w14:textId="77777777" w:rsidR="0031000E" w:rsidRPr="0031000E" w:rsidRDefault="0031000E" w:rsidP="0031000E">
            <w:pPr>
              <w:spacing w:before="5"/>
              <w:rPr>
                <w:rFonts w:ascii="Times New Roman" w:eastAsia="Calibri" w:hAnsi="Times New Roman" w:cs="Times New Roman"/>
                <w:b/>
              </w:rPr>
            </w:pPr>
          </w:p>
          <w:p w14:paraId="7C25BA31"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4E64F1A5" w14:textId="77777777" w:rsidR="0031000E" w:rsidRPr="0031000E" w:rsidRDefault="0031000E" w:rsidP="0031000E">
            <w:pPr>
              <w:rPr>
                <w:rFonts w:ascii="Times New Roman" w:eastAsia="Calibri" w:hAnsi="Times New Roman" w:cs="Times New Roman"/>
                <w:b/>
              </w:rPr>
            </w:pPr>
          </w:p>
          <w:p w14:paraId="11972CEC" w14:textId="77777777" w:rsidR="0031000E" w:rsidRPr="0031000E" w:rsidRDefault="0031000E" w:rsidP="0031000E">
            <w:pPr>
              <w:spacing w:before="5"/>
              <w:rPr>
                <w:rFonts w:ascii="Times New Roman" w:eastAsia="Calibri" w:hAnsi="Times New Roman" w:cs="Times New Roman"/>
                <w:b/>
              </w:rPr>
            </w:pPr>
          </w:p>
          <w:p w14:paraId="6FA31560"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5E77F431" w14:textId="77777777" w:rsidR="0031000E" w:rsidRPr="0031000E" w:rsidRDefault="0031000E" w:rsidP="0031000E">
            <w:pPr>
              <w:spacing w:before="193"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efektyviai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elektros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energiją,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vykdoma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elektros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energijos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apskaita,</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periodiškai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analizuojamas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elektros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energijos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sąnaudų kitimas, esant poreikiui, vykdomos elektros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energijos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sąnaudų</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mažinimo</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priemonės.</w:t>
            </w:r>
          </w:p>
        </w:tc>
      </w:tr>
      <w:tr w:rsidR="0031000E" w:rsidRPr="0031000E" w14:paraId="2453CF23" w14:textId="77777777" w:rsidTr="0031000E">
        <w:trPr>
          <w:gridAfter w:val="1"/>
          <w:wAfter w:w="95" w:type="dxa"/>
          <w:trHeight w:val="1452"/>
          <w:jc w:val="center"/>
        </w:trPr>
        <w:tc>
          <w:tcPr>
            <w:tcW w:w="412" w:type="dxa"/>
          </w:tcPr>
          <w:p w14:paraId="39B1B3A1" w14:textId="77777777" w:rsidR="0031000E" w:rsidRPr="0031000E" w:rsidRDefault="0031000E" w:rsidP="0031000E">
            <w:pPr>
              <w:rPr>
                <w:rFonts w:ascii="Times New Roman" w:eastAsia="Calibri" w:hAnsi="Times New Roman" w:cs="Times New Roman"/>
                <w:b/>
              </w:rPr>
            </w:pPr>
          </w:p>
          <w:p w14:paraId="7144EEE4" w14:textId="77777777" w:rsidR="0031000E" w:rsidRPr="0031000E" w:rsidRDefault="0031000E" w:rsidP="0031000E">
            <w:pPr>
              <w:spacing w:before="8"/>
              <w:rPr>
                <w:rFonts w:ascii="Times New Roman" w:eastAsia="Calibri" w:hAnsi="Times New Roman" w:cs="Times New Roman"/>
                <w:b/>
              </w:rPr>
            </w:pPr>
          </w:p>
          <w:p w14:paraId="7C8DA500" w14:textId="77777777" w:rsidR="0031000E" w:rsidRPr="0031000E" w:rsidRDefault="0031000E" w:rsidP="0031000E">
            <w:pPr>
              <w:spacing w:before="1"/>
              <w:ind w:left="58"/>
              <w:rPr>
                <w:rFonts w:ascii="Times New Roman" w:eastAsia="Calibri" w:hAnsi="Times New Roman" w:cs="Times New Roman"/>
              </w:rPr>
            </w:pPr>
            <w:r w:rsidRPr="0031000E">
              <w:rPr>
                <w:rFonts w:ascii="Times New Roman" w:eastAsia="Calibri" w:hAnsi="Times New Roman" w:cs="Times New Roman"/>
                <w:color w:val="231F1F"/>
              </w:rPr>
              <w:t>24.</w:t>
            </w:r>
          </w:p>
        </w:tc>
        <w:tc>
          <w:tcPr>
            <w:tcW w:w="1381" w:type="dxa"/>
          </w:tcPr>
          <w:p w14:paraId="60FFDAB9" w14:textId="77777777" w:rsidR="0031000E" w:rsidRPr="0031000E" w:rsidRDefault="0031000E" w:rsidP="0031000E">
            <w:pPr>
              <w:rPr>
                <w:rFonts w:ascii="Times New Roman" w:eastAsia="Calibri" w:hAnsi="Times New Roman" w:cs="Times New Roman"/>
                <w:b/>
              </w:rPr>
            </w:pPr>
          </w:p>
          <w:p w14:paraId="5276D06F" w14:textId="77777777" w:rsidR="0031000E" w:rsidRPr="0031000E" w:rsidRDefault="0031000E" w:rsidP="0031000E">
            <w:pPr>
              <w:spacing w:before="10"/>
              <w:rPr>
                <w:rFonts w:ascii="Times New Roman" w:eastAsia="Calibri" w:hAnsi="Times New Roman" w:cs="Times New Roman"/>
                <w:b/>
              </w:rPr>
            </w:pPr>
          </w:p>
          <w:p w14:paraId="33271B60" w14:textId="77777777" w:rsidR="0031000E" w:rsidRPr="0031000E" w:rsidRDefault="0031000E" w:rsidP="0031000E">
            <w:pPr>
              <w:spacing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tcPr>
          <w:p w14:paraId="7E51FEAC" w14:textId="77777777" w:rsidR="0031000E" w:rsidRPr="0031000E" w:rsidRDefault="0031000E" w:rsidP="0031000E">
            <w:pPr>
              <w:spacing w:before="193"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2AA413A8" w14:textId="77777777" w:rsidR="0031000E" w:rsidRPr="0031000E" w:rsidRDefault="0031000E" w:rsidP="0031000E">
            <w:pPr>
              <w:spacing w:before="4"/>
              <w:ind w:left="227"/>
              <w:rPr>
                <w:rFonts w:ascii="Times New Roman" w:eastAsia="Calibri" w:hAnsi="Times New Roman" w:cs="Times New Roman"/>
              </w:rPr>
            </w:pPr>
            <w:r w:rsidRPr="0031000E">
              <w:rPr>
                <w:rFonts w:ascii="Times New Roman" w:eastAsia="Calibri" w:hAnsi="Times New Roman" w:cs="Times New Roman"/>
                <w:color w:val="231F1F"/>
              </w:rPr>
              <w:t>1.9.</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poskyris</w:t>
            </w:r>
          </w:p>
        </w:tc>
        <w:tc>
          <w:tcPr>
            <w:tcW w:w="4127" w:type="dxa"/>
          </w:tcPr>
          <w:p w14:paraId="7392E194" w14:textId="77777777" w:rsidR="0031000E" w:rsidRPr="0031000E" w:rsidRDefault="0031000E" w:rsidP="0031000E">
            <w:pPr>
              <w:spacing w:before="89" w:line="270" w:lineRule="atLeast"/>
              <w:ind w:left="6" w:right="-15"/>
              <w:jc w:val="both"/>
              <w:rPr>
                <w:rFonts w:ascii="Times New Roman" w:eastAsia="Calibri" w:hAnsi="Times New Roman" w:cs="Times New Roman"/>
              </w:rPr>
            </w:pPr>
            <w:r w:rsidRPr="0031000E">
              <w:rPr>
                <w:rFonts w:ascii="Times New Roman" w:eastAsia="Calibri" w:hAnsi="Times New Roman" w:cs="Times New Roman"/>
                <w:b/>
                <w:color w:val="231F1F"/>
              </w:rPr>
              <w:t>24</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šalinti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siunčiamų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daugiau pakuočių panaudoti pakartotinai –</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w:t>
            </w:r>
            <w:r w:rsidRPr="0031000E">
              <w:rPr>
                <w:rFonts w:ascii="Times New Roman" w:eastAsia="Calibri" w:hAnsi="Times New Roman" w:cs="Times New Roman"/>
                <w:color w:val="231F1F"/>
                <w:spacing w:val="33"/>
              </w:rPr>
              <w:t xml:space="preserve"> </w:t>
            </w:r>
            <w:r w:rsidRPr="0031000E">
              <w:rPr>
                <w:rFonts w:ascii="Times New Roman" w:eastAsia="Calibri" w:hAnsi="Times New Roman" w:cs="Times New Roman"/>
                <w:color w:val="231F1F"/>
              </w:rPr>
              <w:t>įtraukiama</w:t>
            </w:r>
            <w:r w:rsidRPr="0031000E">
              <w:rPr>
                <w:rFonts w:ascii="Times New Roman" w:eastAsia="Calibri" w:hAnsi="Times New Roman" w:cs="Times New Roman"/>
                <w:color w:val="231F1F"/>
                <w:spacing w:val="34"/>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34"/>
              </w:rPr>
              <w:t xml:space="preserve"> </w:t>
            </w:r>
            <w:r w:rsidRPr="0031000E">
              <w:rPr>
                <w:rFonts w:ascii="Times New Roman" w:eastAsia="Calibri" w:hAnsi="Times New Roman" w:cs="Times New Roman"/>
                <w:color w:val="231F1F"/>
              </w:rPr>
              <w:t>liekanų</w:t>
            </w:r>
            <w:r w:rsidRPr="0031000E">
              <w:rPr>
                <w:rFonts w:ascii="Times New Roman" w:eastAsia="Calibri" w:hAnsi="Times New Roman" w:cs="Times New Roman"/>
                <w:color w:val="231F1F"/>
                <w:spacing w:val="34"/>
              </w:rPr>
              <w:t xml:space="preserve"> </w:t>
            </w:r>
            <w:r w:rsidRPr="0031000E">
              <w:rPr>
                <w:rFonts w:ascii="Times New Roman" w:eastAsia="Calibri" w:hAnsi="Times New Roman" w:cs="Times New Roman"/>
                <w:color w:val="231F1F"/>
              </w:rPr>
              <w:t>valdymo</w:t>
            </w:r>
            <w:r w:rsidRPr="0031000E">
              <w:rPr>
                <w:rFonts w:ascii="Times New Roman" w:eastAsia="Calibri" w:hAnsi="Times New Roman" w:cs="Times New Roman"/>
                <w:color w:val="231F1F"/>
                <w:spacing w:val="34"/>
              </w:rPr>
              <w:t xml:space="preserve"> </w:t>
            </w:r>
            <w:r w:rsidRPr="0031000E">
              <w:rPr>
                <w:rFonts w:ascii="Times New Roman" w:eastAsia="Calibri" w:hAnsi="Times New Roman" w:cs="Times New Roman"/>
                <w:color w:val="231F1F"/>
              </w:rPr>
              <w:t>planą</w:t>
            </w:r>
            <w:r w:rsidRPr="0031000E">
              <w:rPr>
                <w:rFonts w:ascii="Times New Roman" w:eastAsia="Calibri" w:hAnsi="Times New Roman" w:cs="Times New Roman"/>
                <w:color w:val="231F1F"/>
                <w:spacing w:val="34"/>
              </w:rPr>
              <w:t xml:space="preserve"> </w:t>
            </w:r>
            <w:r w:rsidRPr="0031000E">
              <w:rPr>
                <w:rFonts w:ascii="Times New Roman" w:eastAsia="Calibri" w:hAnsi="Times New Roman" w:cs="Times New Roman"/>
                <w:color w:val="231F1F"/>
              </w:rPr>
              <w:t>(žr.</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1 GPGB).</w:t>
            </w:r>
          </w:p>
        </w:tc>
        <w:tc>
          <w:tcPr>
            <w:tcW w:w="1506" w:type="dxa"/>
          </w:tcPr>
          <w:p w14:paraId="64E4EAE4" w14:textId="77777777" w:rsidR="0031000E" w:rsidRPr="0031000E" w:rsidRDefault="0031000E" w:rsidP="0031000E">
            <w:pPr>
              <w:rPr>
                <w:rFonts w:ascii="Times New Roman" w:eastAsia="Calibri" w:hAnsi="Times New Roman" w:cs="Times New Roman"/>
                <w:b/>
              </w:rPr>
            </w:pPr>
          </w:p>
          <w:p w14:paraId="3D141E0C" w14:textId="77777777" w:rsidR="0031000E" w:rsidRPr="0031000E" w:rsidRDefault="0031000E" w:rsidP="0031000E">
            <w:pPr>
              <w:spacing w:before="8"/>
              <w:rPr>
                <w:rFonts w:ascii="Times New Roman" w:eastAsia="Calibri" w:hAnsi="Times New Roman" w:cs="Times New Roman"/>
                <w:b/>
              </w:rPr>
            </w:pPr>
          </w:p>
          <w:p w14:paraId="47D17771" w14:textId="77777777" w:rsidR="0031000E" w:rsidRPr="0031000E" w:rsidRDefault="0031000E" w:rsidP="0031000E">
            <w:pPr>
              <w:spacing w:before="1"/>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49E01606" w14:textId="77777777" w:rsidR="0031000E" w:rsidRPr="0031000E" w:rsidRDefault="0031000E" w:rsidP="0031000E">
            <w:pPr>
              <w:rPr>
                <w:rFonts w:ascii="Times New Roman" w:eastAsia="Calibri" w:hAnsi="Times New Roman" w:cs="Times New Roman"/>
                <w:b/>
              </w:rPr>
            </w:pPr>
          </w:p>
          <w:p w14:paraId="34B9B434" w14:textId="77777777" w:rsidR="0031000E" w:rsidRPr="0031000E" w:rsidRDefault="0031000E" w:rsidP="0031000E">
            <w:pPr>
              <w:spacing w:before="9"/>
              <w:rPr>
                <w:rFonts w:ascii="Times New Roman" w:eastAsia="Calibri" w:hAnsi="Times New Roman" w:cs="Times New Roman"/>
                <w:b/>
              </w:rPr>
            </w:pPr>
          </w:p>
          <w:p w14:paraId="5343086E"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4DA7401F" w14:textId="77777777" w:rsidR="0031000E" w:rsidRPr="0031000E" w:rsidRDefault="0031000E" w:rsidP="0031000E">
            <w:pPr>
              <w:spacing w:before="193"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šalinti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siunčiamų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daugiau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pakuočių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panaudojamos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pakartotinai. Informacija pateikta Atliekų naudojimo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šalinimo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techniniame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reglamente.</w:t>
            </w:r>
          </w:p>
        </w:tc>
      </w:tr>
      <w:tr w:rsidR="0031000E" w:rsidRPr="0031000E" w14:paraId="5F1BB3A8" w14:textId="77777777" w:rsidTr="0031000E">
        <w:trPr>
          <w:gridAfter w:val="1"/>
          <w:wAfter w:w="95" w:type="dxa"/>
          <w:trHeight w:val="2682"/>
          <w:jc w:val="center"/>
        </w:trPr>
        <w:tc>
          <w:tcPr>
            <w:tcW w:w="412" w:type="dxa"/>
          </w:tcPr>
          <w:p w14:paraId="3E3E3E71" w14:textId="77777777" w:rsidR="0031000E" w:rsidRPr="0031000E" w:rsidRDefault="0031000E" w:rsidP="0031000E">
            <w:pPr>
              <w:rPr>
                <w:rFonts w:ascii="Times New Roman" w:eastAsia="Calibri" w:hAnsi="Times New Roman" w:cs="Times New Roman"/>
                <w:b/>
              </w:rPr>
            </w:pPr>
          </w:p>
          <w:p w14:paraId="74EE4EE3" w14:textId="77777777" w:rsidR="0031000E" w:rsidRPr="0031000E" w:rsidRDefault="0031000E" w:rsidP="0031000E">
            <w:pPr>
              <w:rPr>
                <w:rFonts w:ascii="Times New Roman" w:eastAsia="Calibri" w:hAnsi="Times New Roman" w:cs="Times New Roman"/>
                <w:b/>
              </w:rPr>
            </w:pPr>
          </w:p>
          <w:p w14:paraId="7555527F" w14:textId="77777777" w:rsidR="0031000E" w:rsidRPr="0031000E" w:rsidRDefault="0031000E" w:rsidP="0031000E">
            <w:pPr>
              <w:rPr>
                <w:rFonts w:ascii="Times New Roman" w:eastAsia="Calibri" w:hAnsi="Times New Roman" w:cs="Times New Roman"/>
                <w:b/>
              </w:rPr>
            </w:pPr>
          </w:p>
          <w:p w14:paraId="654AD20A" w14:textId="77777777" w:rsidR="0031000E" w:rsidRPr="0031000E" w:rsidRDefault="0031000E" w:rsidP="0031000E">
            <w:pPr>
              <w:rPr>
                <w:rFonts w:ascii="Times New Roman" w:eastAsia="Calibri" w:hAnsi="Times New Roman" w:cs="Times New Roman"/>
                <w:b/>
              </w:rPr>
            </w:pPr>
          </w:p>
          <w:p w14:paraId="0268A5E0" w14:textId="77777777" w:rsidR="0031000E" w:rsidRPr="0031000E" w:rsidRDefault="0031000E" w:rsidP="0031000E">
            <w:pPr>
              <w:ind w:left="58"/>
              <w:rPr>
                <w:rFonts w:ascii="Times New Roman" w:eastAsia="Calibri" w:hAnsi="Times New Roman" w:cs="Times New Roman"/>
              </w:rPr>
            </w:pPr>
            <w:r w:rsidRPr="0031000E">
              <w:rPr>
                <w:rFonts w:ascii="Times New Roman" w:eastAsia="Calibri" w:hAnsi="Times New Roman" w:cs="Times New Roman"/>
                <w:color w:val="231F1F"/>
              </w:rPr>
              <w:t>25.</w:t>
            </w:r>
          </w:p>
        </w:tc>
        <w:tc>
          <w:tcPr>
            <w:tcW w:w="1381" w:type="dxa"/>
          </w:tcPr>
          <w:p w14:paraId="03B0267F" w14:textId="77777777" w:rsidR="0031000E" w:rsidRPr="0031000E" w:rsidRDefault="0031000E" w:rsidP="0031000E">
            <w:pPr>
              <w:rPr>
                <w:rFonts w:ascii="Times New Roman" w:eastAsia="Calibri" w:hAnsi="Times New Roman" w:cs="Times New Roman"/>
                <w:b/>
              </w:rPr>
            </w:pPr>
          </w:p>
          <w:p w14:paraId="17C17862" w14:textId="77777777" w:rsidR="0031000E" w:rsidRPr="0031000E" w:rsidRDefault="0031000E" w:rsidP="0031000E">
            <w:pPr>
              <w:rPr>
                <w:rFonts w:ascii="Times New Roman" w:eastAsia="Calibri" w:hAnsi="Times New Roman" w:cs="Times New Roman"/>
                <w:b/>
              </w:rPr>
            </w:pPr>
          </w:p>
          <w:p w14:paraId="74341271" w14:textId="77777777" w:rsidR="0031000E" w:rsidRPr="0031000E" w:rsidRDefault="0031000E" w:rsidP="0031000E">
            <w:pPr>
              <w:rPr>
                <w:rFonts w:ascii="Times New Roman" w:eastAsia="Calibri" w:hAnsi="Times New Roman" w:cs="Times New Roman"/>
                <w:b/>
              </w:rPr>
            </w:pPr>
          </w:p>
          <w:p w14:paraId="0CB47B9E" w14:textId="77777777" w:rsidR="0031000E" w:rsidRPr="0031000E" w:rsidRDefault="0031000E" w:rsidP="0031000E">
            <w:pPr>
              <w:spacing w:before="2"/>
              <w:rPr>
                <w:rFonts w:ascii="Times New Roman" w:eastAsia="Calibri" w:hAnsi="Times New Roman" w:cs="Times New Roman"/>
                <w:b/>
              </w:rPr>
            </w:pPr>
          </w:p>
          <w:p w14:paraId="02F71054" w14:textId="77777777" w:rsidR="0031000E" w:rsidRPr="0031000E" w:rsidRDefault="0031000E" w:rsidP="0031000E">
            <w:pPr>
              <w:spacing w:before="1"/>
              <w:ind w:left="38"/>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oras</w:t>
            </w:r>
          </w:p>
        </w:tc>
        <w:tc>
          <w:tcPr>
            <w:tcW w:w="1660" w:type="dxa"/>
            <w:gridSpan w:val="2"/>
          </w:tcPr>
          <w:p w14:paraId="5B3A1545" w14:textId="77777777" w:rsidR="0031000E" w:rsidRPr="0031000E" w:rsidRDefault="0031000E" w:rsidP="0031000E">
            <w:pPr>
              <w:rPr>
                <w:rFonts w:ascii="Times New Roman" w:eastAsia="Calibri" w:hAnsi="Times New Roman" w:cs="Times New Roman"/>
                <w:b/>
              </w:rPr>
            </w:pPr>
          </w:p>
          <w:p w14:paraId="5E4EDF18" w14:textId="77777777" w:rsidR="0031000E" w:rsidRPr="0031000E" w:rsidRDefault="0031000E" w:rsidP="0031000E">
            <w:pPr>
              <w:rPr>
                <w:rFonts w:ascii="Times New Roman" w:eastAsia="Calibri" w:hAnsi="Times New Roman" w:cs="Times New Roman"/>
                <w:b/>
              </w:rPr>
            </w:pPr>
          </w:p>
          <w:p w14:paraId="12D18333" w14:textId="77777777" w:rsidR="0031000E" w:rsidRPr="0031000E" w:rsidRDefault="0031000E" w:rsidP="0031000E">
            <w:pPr>
              <w:spacing w:before="1"/>
              <w:rPr>
                <w:rFonts w:ascii="Times New Roman" w:eastAsia="Calibri" w:hAnsi="Times New Roman" w:cs="Times New Roman"/>
                <w:b/>
              </w:rPr>
            </w:pPr>
          </w:p>
          <w:p w14:paraId="0AA2E916" w14:textId="77777777" w:rsidR="0031000E" w:rsidRPr="0031000E" w:rsidRDefault="0031000E" w:rsidP="0031000E">
            <w:pPr>
              <w:spacing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26D4B541" w14:textId="77777777" w:rsidR="0031000E" w:rsidRPr="0031000E" w:rsidRDefault="0031000E" w:rsidP="0031000E">
            <w:pPr>
              <w:spacing w:before="4"/>
              <w:ind w:left="139"/>
              <w:rPr>
                <w:rFonts w:ascii="Times New Roman" w:eastAsia="Calibri" w:hAnsi="Times New Roman" w:cs="Times New Roman"/>
              </w:rPr>
            </w:pPr>
            <w:r w:rsidRPr="0031000E">
              <w:rPr>
                <w:rFonts w:ascii="Times New Roman" w:eastAsia="Calibri" w:hAnsi="Times New Roman" w:cs="Times New Roman"/>
                <w:color w:val="231F1F"/>
              </w:rPr>
              <w:t>2.1.1.</w:t>
            </w:r>
            <w:r w:rsidRPr="0031000E">
              <w:rPr>
                <w:rFonts w:ascii="Times New Roman" w:eastAsia="Calibri" w:hAnsi="Times New Roman" w:cs="Times New Roman"/>
                <w:color w:val="231F1F"/>
                <w:spacing w:val="17"/>
              </w:rPr>
              <w:t xml:space="preserve"> </w:t>
            </w:r>
            <w:r w:rsidRPr="0031000E">
              <w:rPr>
                <w:rFonts w:ascii="Times New Roman" w:eastAsia="Calibri" w:hAnsi="Times New Roman" w:cs="Times New Roman"/>
                <w:color w:val="231F1F"/>
              </w:rPr>
              <w:t>poskyris</w:t>
            </w:r>
          </w:p>
        </w:tc>
        <w:tc>
          <w:tcPr>
            <w:tcW w:w="4127" w:type="dxa"/>
          </w:tcPr>
          <w:p w14:paraId="493A444C" w14:textId="77777777" w:rsidR="0031000E" w:rsidRPr="0031000E" w:rsidRDefault="0031000E" w:rsidP="0031000E">
            <w:pPr>
              <w:spacing w:before="3"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25</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 xml:space="preserve">orą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išmetamų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dulkių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kietosiose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dalelėse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esančių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PCDD/F</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dioksinų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tipo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bifenilų</w:t>
            </w:r>
            <w:r w:rsidRPr="0031000E">
              <w:rPr>
                <w:rFonts w:ascii="Times New Roman" w:eastAsia="Calibri" w:hAnsi="Times New Roman" w:cs="Times New Roman"/>
                <w:color w:val="231F1F"/>
                <w:spacing w:val="33"/>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33"/>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33"/>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33"/>
              </w:rPr>
              <w:t xml:space="preserve"> </w:t>
            </w:r>
            <w:r w:rsidRPr="0031000E">
              <w:rPr>
                <w:rFonts w:ascii="Times New Roman" w:eastAsia="Calibri" w:hAnsi="Times New Roman" w:cs="Times New Roman"/>
                <w:color w:val="231F1F"/>
              </w:rPr>
              <w:t>taikyti</w:t>
            </w:r>
            <w:r w:rsidRPr="0031000E">
              <w:rPr>
                <w:rFonts w:ascii="Times New Roman" w:eastAsia="Calibri" w:hAnsi="Times New Roman" w:cs="Times New Roman"/>
                <w:color w:val="231F1F"/>
                <w:spacing w:val="33"/>
              </w:rPr>
              <w:t xml:space="preserve"> </w:t>
            </w:r>
            <w:r w:rsidRPr="0031000E">
              <w:rPr>
                <w:rFonts w:ascii="Times New Roman" w:eastAsia="Calibri" w:hAnsi="Times New Roman" w:cs="Times New Roman"/>
                <w:color w:val="231F1F"/>
              </w:rPr>
              <w:t>14</w:t>
            </w:r>
            <w:r w:rsidRPr="0031000E">
              <w:rPr>
                <w:rFonts w:ascii="Times New Roman" w:eastAsia="Calibri" w:hAnsi="Times New Roman" w:cs="Times New Roman"/>
                <w:color w:val="231F1F"/>
                <w:spacing w:val="34"/>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 xml:space="preserve"> punktą ir naudoti vieną iš toliau nurodytų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metodų</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ar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juos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derinti:</w:t>
            </w:r>
          </w:p>
          <w:p w14:paraId="5B5AEE9A" w14:textId="77777777" w:rsidR="0031000E" w:rsidRPr="0031000E" w:rsidRDefault="0031000E" w:rsidP="00A61ACE">
            <w:pPr>
              <w:numPr>
                <w:ilvl w:val="0"/>
                <w:numId w:val="24"/>
              </w:numPr>
              <w:tabs>
                <w:tab w:val="left" w:pos="231"/>
              </w:tabs>
              <w:spacing w:before="7"/>
              <w:rPr>
                <w:rFonts w:ascii="Times New Roman" w:eastAsia="Calibri" w:hAnsi="Times New Roman" w:cs="Times New Roman"/>
              </w:rPr>
            </w:pPr>
            <w:r w:rsidRPr="0031000E">
              <w:rPr>
                <w:rFonts w:ascii="Times New Roman" w:eastAsia="Calibri" w:hAnsi="Times New Roman" w:cs="Times New Roman"/>
                <w:color w:val="231F1F"/>
              </w:rPr>
              <w:t>ciklonas;</w:t>
            </w:r>
          </w:p>
          <w:p w14:paraId="4A805F5D" w14:textId="77777777" w:rsidR="0031000E" w:rsidRPr="0031000E" w:rsidRDefault="0031000E" w:rsidP="00A61ACE">
            <w:pPr>
              <w:numPr>
                <w:ilvl w:val="0"/>
                <w:numId w:val="24"/>
              </w:numPr>
              <w:tabs>
                <w:tab w:val="left" w:pos="231"/>
              </w:tabs>
              <w:spacing w:before="4"/>
              <w:rPr>
                <w:rFonts w:ascii="Times New Roman" w:eastAsia="Calibri" w:hAnsi="Times New Roman" w:cs="Times New Roman"/>
              </w:rPr>
            </w:pPr>
            <w:r w:rsidRPr="0031000E">
              <w:rPr>
                <w:rFonts w:ascii="Times New Roman" w:eastAsia="Calibri" w:hAnsi="Times New Roman" w:cs="Times New Roman"/>
                <w:color w:val="231F1F"/>
              </w:rPr>
              <w:t>audeklinis</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filtras;</w:t>
            </w:r>
          </w:p>
          <w:p w14:paraId="39D74F53" w14:textId="77777777" w:rsidR="0031000E" w:rsidRPr="0031000E" w:rsidRDefault="0031000E" w:rsidP="00A61ACE">
            <w:pPr>
              <w:numPr>
                <w:ilvl w:val="0"/>
                <w:numId w:val="24"/>
              </w:numPr>
              <w:tabs>
                <w:tab w:val="left" w:pos="231"/>
              </w:tabs>
              <w:spacing w:before="3"/>
              <w:rPr>
                <w:rFonts w:ascii="Times New Roman" w:eastAsia="Calibri" w:hAnsi="Times New Roman" w:cs="Times New Roman"/>
              </w:rPr>
            </w:pPr>
            <w:r w:rsidRPr="0031000E">
              <w:rPr>
                <w:rFonts w:ascii="Times New Roman" w:eastAsia="Calibri" w:hAnsi="Times New Roman" w:cs="Times New Roman"/>
                <w:color w:val="231F1F"/>
              </w:rPr>
              <w:t>šlapiasis</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dujų</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valymas;</w:t>
            </w:r>
          </w:p>
          <w:p w14:paraId="140AE325" w14:textId="77777777" w:rsidR="0031000E" w:rsidRPr="0031000E" w:rsidRDefault="0031000E" w:rsidP="00A61ACE">
            <w:pPr>
              <w:numPr>
                <w:ilvl w:val="0"/>
                <w:numId w:val="24"/>
              </w:numPr>
              <w:tabs>
                <w:tab w:val="left" w:pos="231"/>
              </w:tabs>
              <w:spacing w:before="4" w:line="245" w:lineRule="exact"/>
              <w:rPr>
                <w:rFonts w:ascii="Times New Roman" w:eastAsia="Calibri" w:hAnsi="Times New Roman" w:cs="Times New Roman"/>
              </w:rPr>
            </w:pPr>
            <w:r w:rsidRPr="0031000E">
              <w:rPr>
                <w:rFonts w:ascii="Times New Roman" w:eastAsia="Calibri" w:hAnsi="Times New Roman" w:cs="Times New Roman"/>
                <w:color w:val="231F1F"/>
              </w:rPr>
              <w:t>vandens</w:t>
            </w:r>
            <w:r w:rsidRPr="0031000E">
              <w:rPr>
                <w:rFonts w:ascii="Times New Roman" w:eastAsia="Calibri" w:hAnsi="Times New Roman" w:cs="Times New Roman"/>
                <w:color w:val="231F1F"/>
                <w:spacing w:val="8"/>
              </w:rPr>
              <w:t xml:space="preserve"> </w:t>
            </w:r>
            <w:r w:rsidRPr="0031000E">
              <w:rPr>
                <w:rFonts w:ascii="Times New Roman" w:eastAsia="Calibri" w:hAnsi="Times New Roman" w:cs="Times New Roman"/>
                <w:color w:val="231F1F"/>
              </w:rPr>
              <w:t>įpurškimas</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9"/>
              </w:rPr>
              <w:t xml:space="preserve"> </w:t>
            </w:r>
            <w:r w:rsidRPr="0031000E">
              <w:rPr>
                <w:rFonts w:ascii="Times New Roman" w:eastAsia="Calibri" w:hAnsi="Times New Roman" w:cs="Times New Roman"/>
                <w:color w:val="231F1F"/>
              </w:rPr>
              <w:t>smulkintuvą.</w:t>
            </w:r>
          </w:p>
        </w:tc>
        <w:tc>
          <w:tcPr>
            <w:tcW w:w="1506" w:type="dxa"/>
          </w:tcPr>
          <w:p w14:paraId="00B8BA91" w14:textId="77777777" w:rsidR="0031000E" w:rsidRPr="0031000E" w:rsidRDefault="0031000E" w:rsidP="0031000E">
            <w:pPr>
              <w:rPr>
                <w:rFonts w:ascii="Times New Roman" w:eastAsia="Calibri" w:hAnsi="Times New Roman" w:cs="Times New Roman"/>
                <w:b/>
              </w:rPr>
            </w:pPr>
          </w:p>
          <w:p w14:paraId="49DA0206" w14:textId="77777777" w:rsidR="0031000E" w:rsidRPr="0031000E" w:rsidRDefault="0031000E" w:rsidP="0031000E">
            <w:pPr>
              <w:rPr>
                <w:rFonts w:ascii="Times New Roman" w:eastAsia="Calibri" w:hAnsi="Times New Roman" w:cs="Times New Roman"/>
                <w:b/>
              </w:rPr>
            </w:pPr>
          </w:p>
          <w:p w14:paraId="4B8C869C" w14:textId="77777777" w:rsidR="0031000E" w:rsidRPr="0031000E" w:rsidRDefault="0031000E" w:rsidP="0031000E">
            <w:pPr>
              <w:rPr>
                <w:rFonts w:ascii="Times New Roman" w:eastAsia="Calibri" w:hAnsi="Times New Roman" w:cs="Times New Roman"/>
                <w:b/>
              </w:rPr>
            </w:pPr>
          </w:p>
          <w:p w14:paraId="6914D939" w14:textId="77777777" w:rsidR="0031000E" w:rsidRPr="0031000E" w:rsidRDefault="0031000E" w:rsidP="0031000E">
            <w:pPr>
              <w:spacing w:before="2"/>
              <w:rPr>
                <w:rFonts w:ascii="Times New Roman" w:eastAsia="Calibri" w:hAnsi="Times New Roman" w:cs="Times New Roman"/>
                <w:b/>
              </w:rPr>
            </w:pPr>
          </w:p>
          <w:p w14:paraId="5FDE55A4" w14:textId="77777777" w:rsidR="0031000E" w:rsidRPr="0031000E" w:rsidRDefault="0031000E" w:rsidP="0031000E">
            <w:pPr>
              <w:spacing w:before="1"/>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6F887108" w14:textId="77777777" w:rsidR="0031000E" w:rsidRPr="0031000E" w:rsidRDefault="0031000E" w:rsidP="0031000E">
            <w:pPr>
              <w:rPr>
                <w:rFonts w:ascii="Times New Roman" w:eastAsia="Calibri" w:hAnsi="Times New Roman" w:cs="Times New Roman"/>
                <w:b/>
              </w:rPr>
            </w:pPr>
          </w:p>
          <w:p w14:paraId="606534CB" w14:textId="77777777" w:rsidR="0031000E" w:rsidRPr="0031000E" w:rsidRDefault="0031000E" w:rsidP="0031000E">
            <w:pPr>
              <w:rPr>
                <w:rFonts w:ascii="Times New Roman" w:eastAsia="Calibri" w:hAnsi="Times New Roman" w:cs="Times New Roman"/>
                <w:b/>
              </w:rPr>
            </w:pPr>
          </w:p>
          <w:p w14:paraId="25A73760" w14:textId="77777777" w:rsidR="0031000E" w:rsidRPr="0031000E" w:rsidRDefault="0031000E" w:rsidP="0031000E">
            <w:pPr>
              <w:rPr>
                <w:rFonts w:ascii="Times New Roman" w:eastAsia="Calibri" w:hAnsi="Times New Roman" w:cs="Times New Roman"/>
                <w:b/>
              </w:rPr>
            </w:pPr>
          </w:p>
          <w:p w14:paraId="1B04195F" w14:textId="77777777" w:rsidR="0031000E" w:rsidRPr="0031000E" w:rsidRDefault="0031000E" w:rsidP="0031000E">
            <w:pPr>
              <w:spacing w:before="3"/>
              <w:rPr>
                <w:rFonts w:ascii="Times New Roman" w:eastAsia="Calibri" w:hAnsi="Times New Roman" w:cs="Times New Roman"/>
                <w:b/>
              </w:rPr>
            </w:pPr>
          </w:p>
          <w:p w14:paraId="074E0D88"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5869E0D6" w14:textId="77777777" w:rsidR="0031000E" w:rsidRPr="0031000E" w:rsidRDefault="0031000E" w:rsidP="0031000E">
            <w:pPr>
              <w:spacing w:before="6"/>
              <w:rPr>
                <w:rFonts w:ascii="Times New Roman" w:eastAsia="Calibri" w:hAnsi="Times New Roman" w:cs="Times New Roman"/>
                <w:b/>
              </w:rPr>
            </w:pPr>
          </w:p>
          <w:p w14:paraId="70E3680D" w14:textId="77777777" w:rsidR="0031000E" w:rsidRPr="0031000E" w:rsidRDefault="0031000E" w:rsidP="0031000E">
            <w:pPr>
              <w:spacing w:line="242" w:lineRule="auto"/>
              <w:ind w:left="8" w:right="-15"/>
              <w:jc w:val="both"/>
              <w:rPr>
                <w:rFonts w:ascii="Times New Roman" w:eastAsia="Calibri" w:hAnsi="Times New Roman" w:cs="Times New Roman"/>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dulkių,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 xml:space="preserve">bus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vykdoma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įrenginiųtechninė</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apžiūra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dėl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gedimų,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sandarumo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korozijos prevencija ir remontas, atliekų apdorojimo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 saugojimo vietų valymas bei, esant poreikui, 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vykdomas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smulkinamų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susidariusiodulkėtumo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drėkinimas.</w:t>
            </w:r>
          </w:p>
        </w:tc>
      </w:tr>
      <w:tr w:rsidR="0031000E" w:rsidRPr="0031000E" w14:paraId="5FE1877E" w14:textId="77777777" w:rsidTr="0031000E">
        <w:trPr>
          <w:gridAfter w:val="1"/>
          <w:wAfter w:w="95" w:type="dxa"/>
          <w:trHeight w:val="4560"/>
          <w:jc w:val="center"/>
        </w:trPr>
        <w:tc>
          <w:tcPr>
            <w:tcW w:w="412" w:type="dxa"/>
          </w:tcPr>
          <w:p w14:paraId="44C81477" w14:textId="77777777" w:rsidR="0031000E" w:rsidRPr="0031000E" w:rsidRDefault="0031000E" w:rsidP="0031000E">
            <w:pPr>
              <w:rPr>
                <w:rFonts w:ascii="Times New Roman" w:eastAsia="Calibri" w:hAnsi="Times New Roman" w:cs="Times New Roman"/>
                <w:b/>
              </w:rPr>
            </w:pPr>
          </w:p>
          <w:p w14:paraId="4AC5EA4D" w14:textId="77777777" w:rsidR="0031000E" w:rsidRPr="0031000E" w:rsidRDefault="0031000E" w:rsidP="0031000E">
            <w:pPr>
              <w:rPr>
                <w:rFonts w:ascii="Times New Roman" w:eastAsia="Calibri" w:hAnsi="Times New Roman" w:cs="Times New Roman"/>
                <w:b/>
              </w:rPr>
            </w:pPr>
          </w:p>
          <w:p w14:paraId="25BA7A58" w14:textId="77777777" w:rsidR="0031000E" w:rsidRPr="0031000E" w:rsidRDefault="0031000E" w:rsidP="0031000E">
            <w:pPr>
              <w:rPr>
                <w:rFonts w:ascii="Times New Roman" w:eastAsia="Calibri" w:hAnsi="Times New Roman" w:cs="Times New Roman"/>
                <w:b/>
              </w:rPr>
            </w:pPr>
          </w:p>
          <w:p w14:paraId="7DF44ACC" w14:textId="77777777" w:rsidR="0031000E" w:rsidRPr="0031000E" w:rsidRDefault="0031000E" w:rsidP="0031000E">
            <w:pPr>
              <w:rPr>
                <w:rFonts w:ascii="Times New Roman" w:eastAsia="Calibri" w:hAnsi="Times New Roman" w:cs="Times New Roman"/>
                <w:b/>
              </w:rPr>
            </w:pPr>
          </w:p>
          <w:p w14:paraId="1FE6633B" w14:textId="77777777" w:rsidR="0031000E" w:rsidRPr="0031000E" w:rsidRDefault="0031000E" w:rsidP="0031000E">
            <w:pPr>
              <w:rPr>
                <w:rFonts w:ascii="Times New Roman" w:eastAsia="Calibri" w:hAnsi="Times New Roman" w:cs="Times New Roman"/>
                <w:b/>
              </w:rPr>
            </w:pPr>
          </w:p>
          <w:p w14:paraId="6479904B" w14:textId="77777777" w:rsidR="0031000E" w:rsidRPr="0031000E" w:rsidRDefault="0031000E" w:rsidP="0031000E">
            <w:pPr>
              <w:rPr>
                <w:rFonts w:ascii="Times New Roman" w:eastAsia="Calibri" w:hAnsi="Times New Roman" w:cs="Times New Roman"/>
                <w:b/>
              </w:rPr>
            </w:pPr>
          </w:p>
          <w:p w14:paraId="26A1807D" w14:textId="77777777" w:rsidR="0031000E" w:rsidRPr="0031000E" w:rsidRDefault="0031000E" w:rsidP="0031000E">
            <w:pPr>
              <w:spacing w:before="10"/>
              <w:rPr>
                <w:rFonts w:ascii="Times New Roman" w:eastAsia="Calibri" w:hAnsi="Times New Roman" w:cs="Times New Roman"/>
                <w:b/>
              </w:rPr>
            </w:pPr>
          </w:p>
          <w:p w14:paraId="1CCAFCD3" w14:textId="77777777" w:rsidR="0031000E" w:rsidRPr="0031000E" w:rsidRDefault="0031000E" w:rsidP="0031000E">
            <w:pPr>
              <w:ind w:left="58"/>
              <w:rPr>
                <w:rFonts w:ascii="Times New Roman" w:eastAsia="Calibri" w:hAnsi="Times New Roman" w:cs="Times New Roman"/>
              </w:rPr>
            </w:pPr>
            <w:r w:rsidRPr="0031000E">
              <w:rPr>
                <w:rFonts w:ascii="Times New Roman" w:eastAsia="Calibri" w:hAnsi="Times New Roman" w:cs="Times New Roman"/>
                <w:color w:val="231F1F"/>
              </w:rPr>
              <w:t>26.</w:t>
            </w:r>
          </w:p>
        </w:tc>
        <w:tc>
          <w:tcPr>
            <w:tcW w:w="1381" w:type="dxa"/>
          </w:tcPr>
          <w:p w14:paraId="3251F415" w14:textId="77777777" w:rsidR="0031000E" w:rsidRPr="0031000E" w:rsidRDefault="0031000E" w:rsidP="0031000E">
            <w:pPr>
              <w:rPr>
                <w:rFonts w:ascii="Times New Roman" w:eastAsia="Calibri" w:hAnsi="Times New Roman" w:cs="Times New Roman"/>
                <w:b/>
              </w:rPr>
            </w:pPr>
          </w:p>
          <w:p w14:paraId="0D0DA3C5" w14:textId="77777777" w:rsidR="0031000E" w:rsidRPr="0031000E" w:rsidRDefault="0031000E" w:rsidP="0031000E">
            <w:pPr>
              <w:rPr>
                <w:rFonts w:ascii="Times New Roman" w:eastAsia="Calibri" w:hAnsi="Times New Roman" w:cs="Times New Roman"/>
                <w:b/>
              </w:rPr>
            </w:pPr>
          </w:p>
          <w:p w14:paraId="5F5083BF" w14:textId="77777777" w:rsidR="0031000E" w:rsidRPr="0031000E" w:rsidRDefault="0031000E" w:rsidP="0031000E">
            <w:pPr>
              <w:rPr>
                <w:rFonts w:ascii="Times New Roman" w:eastAsia="Calibri" w:hAnsi="Times New Roman" w:cs="Times New Roman"/>
                <w:b/>
              </w:rPr>
            </w:pPr>
          </w:p>
          <w:p w14:paraId="2EDB25A8" w14:textId="77777777" w:rsidR="0031000E" w:rsidRPr="0031000E" w:rsidRDefault="0031000E" w:rsidP="0031000E">
            <w:pPr>
              <w:rPr>
                <w:rFonts w:ascii="Times New Roman" w:eastAsia="Calibri" w:hAnsi="Times New Roman" w:cs="Times New Roman"/>
                <w:b/>
              </w:rPr>
            </w:pPr>
          </w:p>
          <w:p w14:paraId="28406DC2" w14:textId="77777777" w:rsidR="0031000E" w:rsidRPr="0031000E" w:rsidRDefault="0031000E" w:rsidP="0031000E">
            <w:pPr>
              <w:rPr>
                <w:rFonts w:ascii="Times New Roman" w:eastAsia="Calibri" w:hAnsi="Times New Roman" w:cs="Times New Roman"/>
                <w:b/>
              </w:rPr>
            </w:pPr>
          </w:p>
          <w:p w14:paraId="4ABF6924" w14:textId="77777777" w:rsidR="0031000E" w:rsidRPr="0031000E" w:rsidRDefault="0031000E" w:rsidP="0031000E">
            <w:pPr>
              <w:rPr>
                <w:rFonts w:ascii="Times New Roman" w:eastAsia="Calibri" w:hAnsi="Times New Roman" w:cs="Times New Roman"/>
                <w:b/>
              </w:rPr>
            </w:pPr>
          </w:p>
          <w:p w14:paraId="2C3176BA" w14:textId="77777777" w:rsidR="0031000E" w:rsidRPr="0031000E" w:rsidRDefault="0031000E" w:rsidP="0031000E">
            <w:pPr>
              <w:spacing w:before="221"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tcPr>
          <w:p w14:paraId="00A47F96" w14:textId="77777777" w:rsidR="0031000E" w:rsidRPr="0031000E" w:rsidRDefault="0031000E" w:rsidP="0031000E">
            <w:pPr>
              <w:rPr>
                <w:rFonts w:ascii="Times New Roman" w:eastAsia="Calibri" w:hAnsi="Times New Roman" w:cs="Times New Roman"/>
              </w:rPr>
            </w:pPr>
          </w:p>
        </w:tc>
        <w:tc>
          <w:tcPr>
            <w:tcW w:w="4127" w:type="dxa"/>
          </w:tcPr>
          <w:p w14:paraId="41BF51F1" w14:textId="77777777" w:rsidR="0031000E" w:rsidRPr="0031000E" w:rsidRDefault="0031000E" w:rsidP="0031000E">
            <w:pPr>
              <w:spacing w:before="3"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26</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padidinti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bendrą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aplinkosauginį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veiksmingumą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dėl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incidentų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avarijų,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14</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 punktą</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visus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toliau</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nurodytus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metodus:</w:t>
            </w:r>
          </w:p>
          <w:p w14:paraId="63B76A15" w14:textId="77777777" w:rsidR="0031000E" w:rsidRPr="0031000E" w:rsidRDefault="0031000E" w:rsidP="00A61ACE">
            <w:pPr>
              <w:numPr>
                <w:ilvl w:val="0"/>
                <w:numId w:val="23"/>
              </w:numPr>
              <w:tabs>
                <w:tab w:val="left" w:pos="501"/>
              </w:tabs>
              <w:spacing w:before="6" w:line="242" w:lineRule="auto"/>
              <w:ind w:right="-15" w:firstLine="0"/>
              <w:jc w:val="both"/>
              <w:rPr>
                <w:rFonts w:ascii="Times New Roman" w:eastAsia="Calibri" w:hAnsi="Times New Roman" w:cs="Times New Roman"/>
              </w:rPr>
            </w:pPr>
            <w:r w:rsidRPr="0031000E">
              <w:rPr>
                <w:rFonts w:ascii="Times New Roman" w:eastAsia="Calibri" w:hAnsi="Times New Roman" w:cs="Times New Roman"/>
                <w:color w:val="231F1F"/>
              </w:rPr>
              <w:t>nuodugnaus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susikaupusių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patikrinimo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prieš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smulkinant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procedūros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įgyvendinimas;</w:t>
            </w:r>
          </w:p>
          <w:p w14:paraId="0E6DA3A3" w14:textId="77777777" w:rsidR="0031000E" w:rsidRPr="0031000E" w:rsidRDefault="0031000E" w:rsidP="00A61ACE">
            <w:pPr>
              <w:numPr>
                <w:ilvl w:val="0"/>
                <w:numId w:val="23"/>
              </w:numPr>
              <w:tabs>
                <w:tab w:val="left" w:pos="467"/>
              </w:tabs>
              <w:spacing w:before="3" w:line="242" w:lineRule="auto"/>
              <w:ind w:right="-15" w:firstLine="0"/>
              <w:jc w:val="both"/>
              <w:rPr>
                <w:rFonts w:ascii="Times New Roman" w:eastAsia="Calibri" w:hAnsi="Times New Roman" w:cs="Times New Roman"/>
              </w:rPr>
            </w:pPr>
            <w:r w:rsidRPr="0031000E">
              <w:rPr>
                <w:rFonts w:ascii="Times New Roman" w:eastAsia="Calibri" w:hAnsi="Times New Roman" w:cs="Times New Roman"/>
                <w:color w:val="231F1F"/>
              </w:rPr>
              <w:t>pavojingų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objektų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pašalinimas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tvarkytinų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srauto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saugus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(pvz.,</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dujų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balionai,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ENTP,</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kurių nepašalinti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taršos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šaltiniai,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EEĮA,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kurių nepašalinti taršos šaltiniai, PCB arba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gyvsidabriu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užteršti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objektai,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radioaktyvūs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objektai);</w:t>
            </w:r>
          </w:p>
          <w:p w14:paraId="1F2B6F4C" w14:textId="77777777" w:rsidR="0031000E" w:rsidRPr="0031000E" w:rsidRDefault="0031000E" w:rsidP="00A61ACE">
            <w:pPr>
              <w:numPr>
                <w:ilvl w:val="0"/>
                <w:numId w:val="23"/>
              </w:numPr>
              <w:tabs>
                <w:tab w:val="left" w:pos="230"/>
              </w:tabs>
              <w:spacing w:line="270" w:lineRule="atLeast"/>
              <w:ind w:right="-15" w:firstLine="0"/>
              <w:jc w:val="both"/>
              <w:rPr>
                <w:rFonts w:ascii="Times New Roman" w:eastAsia="Calibri" w:hAnsi="Times New Roman" w:cs="Times New Roman"/>
              </w:rPr>
            </w:pPr>
            <w:r w:rsidRPr="0031000E">
              <w:rPr>
                <w:rFonts w:ascii="Times New Roman" w:eastAsia="Calibri" w:hAnsi="Times New Roman" w:cs="Times New Roman"/>
                <w:color w:val="231F1F"/>
              </w:rPr>
              <w:t>konteineriai apdorojami tik jei pateikiami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kartu 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švarumo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deklaracija.</w:t>
            </w:r>
          </w:p>
        </w:tc>
        <w:tc>
          <w:tcPr>
            <w:tcW w:w="1506" w:type="dxa"/>
          </w:tcPr>
          <w:p w14:paraId="60596A3C" w14:textId="77777777" w:rsidR="0031000E" w:rsidRPr="0031000E" w:rsidRDefault="0031000E" w:rsidP="0031000E">
            <w:pPr>
              <w:rPr>
                <w:rFonts w:ascii="Times New Roman" w:eastAsia="Calibri" w:hAnsi="Times New Roman" w:cs="Times New Roman"/>
                <w:b/>
              </w:rPr>
            </w:pPr>
          </w:p>
          <w:p w14:paraId="614D5F67" w14:textId="77777777" w:rsidR="0031000E" w:rsidRPr="0031000E" w:rsidRDefault="0031000E" w:rsidP="0031000E">
            <w:pPr>
              <w:rPr>
                <w:rFonts w:ascii="Times New Roman" w:eastAsia="Calibri" w:hAnsi="Times New Roman" w:cs="Times New Roman"/>
                <w:b/>
              </w:rPr>
            </w:pPr>
          </w:p>
          <w:p w14:paraId="7051E9ED" w14:textId="77777777" w:rsidR="0031000E" w:rsidRPr="0031000E" w:rsidRDefault="0031000E" w:rsidP="0031000E">
            <w:pPr>
              <w:rPr>
                <w:rFonts w:ascii="Times New Roman" w:eastAsia="Calibri" w:hAnsi="Times New Roman" w:cs="Times New Roman"/>
                <w:b/>
              </w:rPr>
            </w:pPr>
          </w:p>
          <w:p w14:paraId="11881E70" w14:textId="77777777" w:rsidR="0031000E" w:rsidRPr="0031000E" w:rsidRDefault="0031000E" w:rsidP="0031000E">
            <w:pPr>
              <w:rPr>
                <w:rFonts w:ascii="Times New Roman" w:eastAsia="Calibri" w:hAnsi="Times New Roman" w:cs="Times New Roman"/>
                <w:b/>
              </w:rPr>
            </w:pPr>
          </w:p>
          <w:p w14:paraId="2E04738C" w14:textId="77777777" w:rsidR="0031000E" w:rsidRPr="0031000E" w:rsidRDefault="0031000E" w:rsidP="0031000E">
            <w:pPr>
              <w:rPr>
                <w:rFonts w:ascii="Times New Roman" w:eastAsia="Calibri" w:hAnsi="Times New Roman" w:cs="Times New Roman"/>
                <w:b/>
              </w:rPr>
            </w:pPr>
          </w:p>
          <w:p w14:paraId="7BD198EC" w14:textId="77777777" w:rsidR="0031000E" w:rsidRPr="0031000E" w:rsidRDefault="0031000E" w:rsidP="0031000E">
            <w:pPr>
              <w:rPr>
                <w:rFonts w:ascii="Times New Roman" w:eastAsia="Calibri" w:hAnsi="Times New Roman" w:cs="Times New Roman"/>
                <w:b/>
              </w:rPr>
            </w:pPr>
          </w:p>
          <w:p w14:paraId="32E4987C" w14:textId="77777777" w:rsidR="0031000E" w:rsidRPr="0031000E" w:rsidRDefault="0031000E" w:rsidP="0031000E">
            <w:pPr>
              <w:spacing w:before="10"/>
              <w:rPr>
                <w:rFonts w:ascii="Times New Roman" w:eastAsia="Calibri" w:hAnsi="Times New Roman" w:cs="Times New Roman"/>
                <w:b/>
              </w:rPr>
            </w:pPr>
          </w:p>
          <w:p w14:paraId="06BAA58A"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416D6677" w14:textId="77777777" w:rsidR="0031000E" w:rsidRPr="0031000E" w:rsidRDefault="0031000E" w:rsidP="0031000E">
            <w:pPr>
              <w:rPr>
                <w:rFonts w:ascii="Times New Roman" w:eastAsia="Calibri" w:hAnsi="Times New Roman" w:cs="Times New Roman"/>
                <w:b/>
              </w:rPr>
            </w:pPr>
          </w:p>
          <w:p w14:paraId="1D00BA13" w14:textId="77777777" w:rsidR="0031000E" w:rsidRPr="0031000E" w:rsidRDefault="0031000E" w:rsidP="0031000E">
            <w:pPr>
              <w:rPr>
                <w:rFonts w:ascii="Times New Roman" w:eastAsia="Calibri" w:hAnsi="Times New Roman" w:cs="Times New Roman"/>
                <w:b/>
              </w:rPr>
            </w:pPr>
          </w:p>
          <w:p w14:paraId="3FEF3262" w14:textId="77777777" w:rsidR="0031000E" w:rsidRPr="0031000E" w:rsidRDefault="0031000E" w:rsidP="0031000E">
            <w:pPr>
              <w:rPr>
                <w:rFonts w:ascii="Times New Roman" w:eastAsia="Calibri" w:hAnsi="Times New Roman" w:cs="Times New Roman"/>
                <w:b/>
              </w:rPr>
            </w:pPr>
          </w:p>
          <w:p w14:paraId="566CBE61" w14:textId="77777777" w:rsidR="0031000E" w:rsidRPr="0031000E" w:rsidRDefault="0031000E" w:rsidP="0031000E">
            <w:pPr>
              <w:rPr>
                <w:rFonts w:ascii="Times New Roman" w:eastAsia="Calibri" w:hAnsi="Times New Roman" w:cs="Times New Roman"/>
                <w:b/>
              </w:rPr>
            </w:pPr>
          </w:p>
          <w:p w14:paraId="24D074D8" w14:textId="77777777" w:rsidR="0031000E" w:rsidRPr="0031000E" w:rsidRDefault="0031000E" w:rsidP="0031000E">
            <w:pPr>
              <w:rPr>
                <w:rFonts w:ascii="Times New Roman" w:eastAsia="Calibri" w:hAnsi="Times New Roman" w:cs="Times New Roman"/>
                <w:b/>
              </w:rPr>
            </w:pPr>
          </w:p>
          <w:p w14:paraId="6C1F41A2" w14:textId="77777777" w:rsidR="0031000E" w:rsidRPr="0031000E" w:rsidRDefault="0031000E" w:rsidP="0031000E">
            <w:pPr>
              <w:rPr>
                <w:rFonts w:ascii="Times New Roman" w:eastAsia="Calibri" w:hAnsi="Times New Roman" w:cs="Times New Roman"/>
                <w:b/>
              </w:rPr>
            </w:pPr>
          </w:p>
          <w:p w14:paraId="0625C26A" w14:textId="77777777" w:rsidR="0031000E" w:rsidRPr="0031000E" w:rsidRDefault="0031000E" w:rsidP="0031000E">
            <w:pPr>
              <w:spacing w:before="11"/>
              <w:rPr>
                <w:rFonts w:ascii="Times New Roman" w:eastAsia="Calibri" w:hAnsi="Times New Roman" w:cs="Times New Roman"/>
                <w:b/>
              </w:rPr>
            </w:pPr>
          </w:p>
          <w:p w14:paraId="71A018F9"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25EAF8B4" w14:textId="77777777" w:rsidR="0031000E" w:rsidRPr="0031000E" w:rsidRDefault="0031000E" w:rsidP="0031000E">
            <w:pPr>
              <w:rPr>
                <w:rFonts w:ascii="Times New Roman" w:eastAsia="Calibri" w:hAnsi="Times New Roman" w:cs="Times New Roman"/>
                <w:b/>
              </w:rPr>
            </w:pPr>
          </w:p>
          <w:p w14:paraId="4253C8C3" w14:textId="77777777" w:rsidR="0031000E" w:rsidRPr="0031000E" w:rsidRDefault="0031000E" w:rsidP="0031000E">
            <w:pPr>
              <w:rPr>
                <w:rFonts w:ascii="Times New Roman" w:eastAsia="Calibri" w:hAnsi="Times New Roman" w:cs="Times New Roman"/>
                <w:b/>
              </w:rPr>
            </w:pPr>
          </w:p>
          <w:p w14:paraId="2349C399" w14:textId="77777777" w:rsidR="0031000E" w:rsidRPr="0031000E" w:rsidRDefault="0031000E" w:rsidP="0031000E">
            <w:pPr>
              <w:spacing w:before="209" w:line="242" w:lineRule="auto"/>
              <w:ind w:left="8" w:right="-29" w:hanging="1"/>
              <w:jc w:val="both"/>
              <w:rPr>
                <w:rFonts w:ascii="Times New Roman" w:eastAsia="Calibri" w:hAnsi="Times New Roman" w:cs="Times New Roman"/>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padidinti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bendrą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aplinkosauginį</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veiksmingumą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dėl</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incidentų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avarijų,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vykdomas</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apdorojimo ir saugojimo vietų valymas, nuodugnaus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susikaupusių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patikrinimo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prieš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smulkinant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procedūros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įgyvendinimas,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pavojingų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objektų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pašalinimas iš tvarkytinų atliekų srauto ir saugus 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išmetimas,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pristatytos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priimamos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veiklavietę</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tik</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atlikus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visas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Reglamente</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nurodytas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priėmimo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kontrolės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procedūras.</w:t>
            </w:r>
          </w:p>
        </w:tc>
      </w:tr>
      <w:tr w:rsidR="0031000E" w:rsidRPr="0031000E" w14:paraId="128A5335" w14:textId="77777777" w:rsidTr="0031000E">
        <w:trPr>
          <w:gridAfter w:val="1"/>
          <w:wAfter w:w="95" w:type="dxa"/>
          <w:trHeight w:val="2950"/>
          <w:jc w:val="center"/>
        </w:trPr>
        <w:tc>
          <w:tcPr>
            <w:tcW w:w="412" w:type="dxa"/>
          </w:tcPr>
          <w:p w14:paraId="6A17CE7A" w14:textId="77777777" w:rsidR="0031000E" w:rsidRPr="0031000E" w:rsidRDefault="0031000E" w:rsidP="0031000E">
            <w:pPr>
              <w:rPr>
                <w:rFonts w:ascii="Times New Roman" w:eastAsia="Calibri" w:hAnsi="Times New Roman" w:cs="Times New Roman"/>
                <w:b/>
              </w:rPr>
            </w:pPr>
          </w:p>
          <w:p w14:paraId="2E591921" w14:textId="77777777" w:rsidR="0031000E" w:rsidRPr="0031000E" w:rsidRDefault="0031000E" w:rsidP="0031000E">
            <w:pPr>
              <w:rPr>
                <w:rFonts w:ascii="Times New Roman" w:eastAsia="Calibri" w:hAnsi="Times New Roman" w:cs="Times New Roman"/>
                <w:b/>
              </w:rPr>
            </w:pPr>
          </w:p>
          <w:p w14:paraId="2B25D5AA" w14:textId="77777777" w:rsidR="0031000E" w:rsidRPr="0031000E" w:rsidRDefault="0031000E" w:rsidP="0031000E">
            <w:pPr>
              <w:rPr>
                <w:rFonts w:ascii="Times New Roman" w:eastAsia="Calibri" w:hAnsi="Times New Roman" w:cs="Times New Roman"/>
                <w:b/>
              </w:rPr>
            </w:pPr>
          </w:p>
          <w:p w14:paraId="6582A9F4" w14:textId="77777777" w:rsidR="0031000E" w:rsidRPr="0031000E" w:rsidRDefault="0031000E" w:rsidP="0031000E">
            <w:pPr>
              <w:spacing w:before="10"/>
              <w:rPr>
                <w:rFonts w:ascii="Times New Roman" w:eastAsia="Calibri" w:hAnsi="Times New Roman" w:cs="Times New Roman"/>
                <w:b/>
              </w:rPr>
            </w:pPr>
          </w:p>
          <w:p w14:paraId="60BEF59E" w14:textId="77777777" w:rsidR="0031000E" w:rsidRPr="0031000E" w:rsidRDefault="0031000E" w:rsidP="0031000E">
            <w:pPr>
              <w:ind w:left="58"/>
              <w:rPr>
                <w:rFonts w:ascii="Times New Roman" w:eastAsia="Calibri" w:hAnsi="Times New Roman" w:cs="Times New Roman"/>
              </w:rPr>
            </w:pPr>
            <w:r w:rsidRPr="0031000E">
              <w:rPr>
                <w:rFonts w:ascii="Times New Roman" w:eastAsia="Calibri" w:hAnsi="Times New Roman" w:cs="Times New Roman"/>
                <w:color w:val="231F1F"/>
              </w:rPr>
              <w:t>27.</w:t>
            </w:r>
          </w:p>
        </w:tc>
        <w:tc>
          <w:tcPr>
            <w:tcW w:w="1381" w:type="dxa"/>
          </w:tcPr>
          <w:p w14:paraId="18E19188" w14:textId="77777777" w:rsidR="0031000E" w:rsidRPr="0031000E" w:rsidRDefault="0031000E" w:rsidP="0031000E">
            <w:pPr>
              <w:rPr>
                <w:rFonts w:ascii="Times New Roman" w:eastAsia="Calibri" w:hAnsi="Times New Roman" w:cs="Times New Roman"/>
                <w:b/>
              </w:rPr>
            </w:pPr>
          </w:p>
          <w:p w14:paraId="2098CDCC" w14:textId="77777777" w:rsidR="0031000E" w:rsidRPr="0031000E" w:rsidRDefault="0031000E" w:rsidP="0031000E">
            <w:pPr>
              <w:rPr>
                <w:rFonts w:ascii="Times New Roman" w:eastAsia="Calibri" w:hAnsi="Times New Roman" w:cs="Times New Roman"/>
                <w:b/>
              </w:rPr>
            </w:pPr>
          </w:p>
          <w:p w14:paraId="211BD836" w14:textId="77777777" w:rsidR="0031000E" w:rsidRPr="0031000E" w:rsidRDefault="0031000E" w:rsidP="0031000E">
            <w:pPr>
              <w:rPr>
                <w:rFonts w:ascii="Times New Roman" w:eastAsia="Calibri" w:hAnsi="Times New Roman" w:cs="Times New Roman"/>
                <w:b/>
              </w:rPr>
            </w:pPr>
          </w:p>
          <w:p w14:paraId="444265EF" w14:textId="77777777" w:rsidR="0031000E" w:rsidRPr="0031000E" w:rsidRDefault="0031000E" w:rsidP="0031000E">
            <w:pPr>
              <w:rPr>
                <w:rFonts w:ascii="Times New Roman" w:eastAsia="Calibri" w:hAnsi="Times New Roman" w:cs="Times New Roman"/>
                <w:b/>
              </w:rPr>
            </w:pPr>
          </w:p>
          <w:p w14:paraId="424D6541" w14:textId="77777777" w:rsidR="0031000E" w:rsidRPr="0031000E" w:rsidRDefault="0031000E" w:rsidP="0031000E">
            <w:pPr>
              <w:spacing w:before="7"/>
              <w:rPr>
                <w:rFonts w:ascii="Times New Roman" w:eastAsia="Calibri" w:hAnsi="Times New Roman" w:cs="Times New Roman"/>
                <w:b/>
              </w:rPr>
            </w:pPr>
          </w:p>
          <w:p w14:paraId="2E3249E1" w14:textId="77777777" w:rsidR="0031000E" w:rsidRPr="0031000E" w:rsidRDefault="0031000E" w:rsidP="0031000E">
            <w:pPr>
              <w:ind w:left="38"/>
              <w:rPr>
                <w:rFonts w:ascii="Times New Roman" w:eastAsia="Calibri" w:hAnsi="Times New Roman" w:cs="Times New Roman"/>
              </w:rPr>
            </w:pPr>
            <w:r w:rsidRPr="0031000E">
              <w:rPr>
                <w:rFonts w:ascii="Times New Roman" w:eastAsia="Calibri" w:hAnsi="Times New Roman" w:cs="Times New Roman"/>
                <w:color w:val="231F1F"/>
              </w:rPr>
              <w:t>Aplinkos</w:t>
            </w:r>
            <w:r w:rsidRPr="0031000E">
              <w:rPr>
                <w:rFonts w:ascii="Times New Roman" w:eastAsia="Calibri" w:hAnsi="Times New Roman" w:cs="Times New Roman"/>
                <w:color w:val="231F1F"/>
                <w:spacing w:val="6"/>
              </w:rPr>
              <w:t xml:space="preserve"> </w:t>
            </w:r>
            <w:r w:rsidRPr="0031000E">
              <w:rPr>
                <w:rFonts w:ascii="Times New Roman" w:eastAsia="Calibri" w:hAnsi="Times New Roman" w:cs="Times New Roman"/>
                <w:color w:val="231F1F"/>
              </w:rPr>
              <w:t>oras</w:t>
            </w:r>
          </w:p>
        </w:tc>
        <w:tc>
          <w:tcPr>
            <w:tcW w:w="1660" w:type="dxa"/>
            <w:gridSpan w:val="2"/>
          </w:tcPr>
          <w:p w14:paraId="5A48F95B" w14:textId="77777777" w:rsidR="0031000E" w:rsidRPr="0031000E" w:rsidRDefault="0031000E" w:rsidP="0031000E">
            <w:pPr>
              <w:rPr>
                <w:rFonts w:ascii="Times New Roman" w:eastAsia="Calibri" w:hAnsi="Times New Roman" w:cs="Times New Roman"/>
                <w:b/>
              </w:rPr>
            </w:pPr>
          </w:p>
          <w:p w14:paraId="3C92EFE0" w14:textId="77777777" w:rsidR="0031000E" w:rsidRPr="0031000E" w:rsidRDefault="0031000E" w:rsidP="0031000E">
            <w:pPr>
              <w:rPr>
                <w:rFonts w:ascii="Times New Roman" w:eastAsia="Calibri" w:hAnsi="Times New Roman" w:cs="Times New Roman"/>
                <w:b/>
              </w:rPr>
            </w:pPr>
          </w:p>
          <w:p w14:paraId="6C0939B7" w14:textId="77777777" w:rsidR="0031000E" w:rsidRPr="0031000E" w:rsidRDefault="0031000E" w:rsidP="0031000E">
            <w:pPr>
              <w:spacing w:before="10"/>
              <w:rPr>
                <w:rFonts w:ascii="Times New Roman" w:eastAsia="Calibri" w:hAnsi="Times New Roman" w:cs="Times New Roman"/>
                <w:b/>
              </w:rPr>
            </w:pPr>
          </w:p>
          <w:p w14:paraId="38F81D6A" w14:textId="77777777" w:rsidR="0031000E" w:rsidRPr="0031000E" w:rsidRDefault="0031000E" w:rsidP="0031000E">
            <w:pPr>
              <w:spacing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218D2FC5" w14:textId="77777777" w:rsidR="0031000E" w:rsidRPr="0031000E" w:rsidRDefault="0031000E" w:rsidP="0031000E">
            <w:pPr>
              <w:spacing w:before="4"/>
              <w:ind w:left="139"/>
              <w:rPr>
                <w:rFonts w:ascii="Times New Roman" w:eastAsia="Calibri" w:hAnsi="Times New Roman" w:cs="Times New Roman"/>
              </w:rPr>
            </w:pPr>
            <w:r w:rsidRPr="0031000E">
              <w:rPr>
                <w:rFonts w:ascii="Times New Roman" w:eastAsia="Calibri" w:hAnsi="Times New Roman" w:cs="Times New Roman"/>
                <w:color w:val="231F1F"/>
              </w:rPr>
              <w:t>2.2.2.</w:t>
            </w:r>
            <w:r w:rsidRPr="0031000E">
              <w:rPr>
                <w:rFonts w:ascii="Times New Roman" w:eastAsia="Calibri" w:hAnsi="Times New Roman" w:cs="Times New Roman"/>
                <w:color w:val="231F1F"/>
                <w:spacing w:val="17"/>
              </w:rPr>
              <w:t xml:space="preserve"> </w:t>
            </w:r>
            <w:r w:rsidRPr="0031000E">
              <w:rPr>
                <w:rFonts w:ascii="Times New Roman" w:eastAsia="Calibri" w:hAnsi="Times New Roman" w:cs="Times New Roman"/>
                <w:color w:val="231F1F"/>
              </w:rPr>
              <w:t>poskyris</w:t>
            </w:r>
          </w:p>
        </w:tc>
        <w:tc>
          <w:tcPr>
            <w:tcW w:w="4127" w:type="dxa"/>
          </w:tcPr>
          <w:p w14:paraId="406E5E40" w14:textId="77777777" w:rsidR="0031000E" w:rsidRPr="0031000E" w:rsidRDefault="0031000E" w:rsidP="0031000E">
            <w:pPr>
              <w:spacing w:before="2"/>
              <w:rPr>
                <w:rFonts w:ascii="Times New Roman" w:eastAsia="Calibri" w:hAnsi="Times New Roman" w:cs="Times New Roman"/>
                <w:b/>
              </w:rPr>
            </w:pPr>
          </w:p>
          <w:p w14:paraId="6522943D" w14:textId="77777777" w:rsidR="0031000E" w:rsidRPr="0031000E" w:rsidRDefault="0031000E" w:rsidP="0031000E">
            <w:pPr>
              <w:spacing w:before="1"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 xml:space="preserve">27 GPGB. </w:t>
            </w:r>
            <w:r w:rsidRPr="0031000E">
              <w:rPr>
                <w:rFonts w:ascii="Times New Roman" w:eastAsia="Calibri" w:hAnsi="Times New Roman" w:cs="Times New Roman"/>
                <w:color w:val="231F1F"/>
              </w:rPr>
              <w:t>Siekiant išvengti deflagracijos ir</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sumažinti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įvykus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deflagracijai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išmetamų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teršalų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kiekį,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taikyti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toliau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nurodytus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kartu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57"/>
              </w:rPr>
              <w:t xml:space="preserve"> </w:t>
            </w:r>
            <w:r w:rsidRPr="0031000E">
              <w:rPr>
                <w:rFonts w:ascii="Times New Roman" w:eastAsia="Calibri" w:hAnsi="Times New Roman" w:cs="Times New Roman"/>
                <w:color w:val="231F1F"/>
              </w:rPr>
              <w:t>c</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metodu</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arba</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šiais</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abiem</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metodais:</w:t>
            </w:r>
          </w:p>
          <w:p w14:paraId="7A9DE3F0" w14:textId="77777777" w:rsidR="0031000E" w:rsidRPr="0031000E" w:rsidRDefault="0031000E" w:rsidP="00A61ACE">
            <w:pPr>
              <w:numPr>
                <w:ilvl w:val="0"/>
                <w:numId w:val="22"/>
              </w:numPr>
              <w:tabs>
                <w:tab w:val="left" w:pos="283"/>
              </w:tabs>
              <w:spacing w:before="5"/>
              <w:rPr>
                <w:rFonts w:ascii="Times New Roman" w:eastAsia="Calibri" w:hAnsi="Times New Roman" w:cs="Times New Roman"/>
              </w:rPr>
            </w:pPr>
            <w:r w:rsidRPr="0031000E">
              <w:rPr>
                <w:rFonts w:ascii="Times New Roman" w:eastAsia="Calibri" w:hAnsi="Times New Roman" w:cs="Times New Roman"/>
                <w:color w:val="231F1F"/>
              </w:rPr>
              <w:t>deflagracijos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valdymo</w:t>
            </w:r>
            <w:r w:rsidRPr="0031000E">
              <w:rPr>
                <w:rFonts w:ascii="Times New Roman" w:eastAsia="Calibri" w:hAnsi="Times New Roman" w:cs="Times New Roman"/>
                <w:color w:val="231F1F"/>
                <w:spacing w:val="11"/>
              </w:rPr>
              <w:t xml:space="preserve"> </w:t>
            </w:r>
            <w:r w:rsidRPr="0031000E">
              <w:rPr>
                <w:rFonts w:ascii="Times New Roman" w:eastAsia="Calibri" w:hAnsi="Times New Roman" w:cs="Times New Roman"/>
                <w:color w:val="231F1F"/>
              </w:rPr>
              <w:t>planas;</w:t>
            </w:r>
          </w:p>
          <w:p w14:paraId="163E7117" w14:textId="77777777" w:rsidR="0031000E" w:rsidRPr="0031000E" w:rsidRDefault="0031000E" w:rsidP="00A61ACE">
            <w:pPr>
              <w:numPr>
                <w:ilvl w:val="0"/>
                <w:numId w:val="22"/>
              </w:numPr>
              <w:tabs>
                <w:tab w:val="left" w:pos="283"/>
              </w:tabs>
              <w:spacing w:before="4"/>
              <w:rPr>
                <w:rFonts w:ascii="Times New Roman" w:eastAsia="Calibri" w:hAnsi="Times New Roman" w:cs="Times New Roman"/>
              </w:rPr>
            </w:pPr>
            <w:r w:rsidRPr="0031000E">
              <w:rPr>
                <w:rFonts w:ascii="Times New Roman" w:eastAsia="Calibri" w:hAnsi="Times New Roman" w:cs="Times New Roman"/>
                <w:color w:val="231F1F"/>
              </w:rPr>
              <w:t>viršslėgio</w:t>
            </w:r>
            <w:r w:rsidRPr="0031000E">
              <w:rPr>
                <w:rFonts w:ascii="Times New Roman" w:eastAsia="Calibri" w:hAnsi="Times New Roman" w:cs="Times New Roman"/>
                <w:color w:val="231F1F"/>
                <w:spacing w:val="7"/>
              </w:rPr>
              <w:t xml:space="preserve"> </w:t>
            </w:r>
            <w:r w:rsidRPr="0031000E">
              <w:rPr>
                <w:rFonts w:ascii="Times New Roman" w:eastAsia="Calibri" w:hAnsi="Times New Roman" w:cs="Times New Roman"/>
                <w:color w:val="231F1F"/>
              </w:rPr>
              <w:t>slopintuvai;</w:t>
            </w:r>
          </w:p>
          <w:p w14:paraId="74853F6B" w14:textId="77777777" w:rsidR="0031000E" w:rsidRPr="0031000E" w:rsidRDefault="0031000E" w:rsidP="00A61ACE">
            <w:pPr>
              <w:numPr>
                <w:ilvl w:val="0"/>
                <w:numId w:val="22"/>
              </w:numPr>
              <w:tabs>
                <w:tab w:val="left" w:pos="283"/>
              </w:tabs>
              <w:spacing w:before="4"/>
              <w:rPr>
                <w:rFonts w:ascii="Times New Roman" w:eastAsia="Calibri" w:hAnsi="Times New Roman" w:cs="Times New Roman"/>
              </w:rPr>
            </w:pPr>
            <w:r w:rsidRPr="0031000E">
              <w:rPr>
                <w:rFonts w:ascii="Times New Roman" w:eastAsia="Calibri" w:hAnsi="Times New Roman" w:cs="Times New Roman"/>
                <w:color w:val="231F1F"/>
              </w:rPr>
              <w:t>pirminis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smulkintuvas.</w:t>
            </w:r>
          </w:p>
        </w:tc>
        <w:tc>
          <w:tcPr>
            <w:tcW w:w="1506" w:type="dxa"/>
          </w:tcPr>
          <w:p w14:paraId="36DED153" w14:textId="77777777" w:rsidR="0031000E" w:rsidRPr="0031000E" w:rsidRDefault="0031000E" w:rsidP="0031000E">
            <w:pPr>
              <w:rPr>
                <w:rFonts w:ascii="Times New Roman" w:eastAsia="Calibri" w:hAnsi="Times New Roman" w:cs="Times New Roman"/>
                <w:b/>
              </w:rPr>
            </w:pPr>
          </w:p>
          <w:p w14:paraId="1D1134E5" w14:textId="77777777" w:rsidR="0031000E" w:rsidRPr="0031000E" w:rsidRDefault="0031000E" w:rsidP="0031000E">
            <w:pPr>
              <w:rPr>
                <w:rFonts w:ascii="Times New Roman" w:eastAsia="Calibri" w:hAnsi="Times New Roman" w:cs="Times New Roman"/>
                <w:b/>
              </w:rPr>
            </w:pPr>
          </w:p>
          <w:p w14:paraId="38270391" w14:textId="77777777" w:rsidR="0031000E" w:rsidRPr="0031000E" w:rsidRDefault="0031000E" w:rsidP="0031000E">
            <w:pPr>
              <w:rPr>
                <w:rFonts w:ascii="Times New Roman" w:eastAsia="Calibri" w:hAnsi="Times New Roman" w:cs="Times New Roman"/>
                <w:b/>
              </w:rPr>
            </w:pPr>
          </w:p>
          <w:p w14:paraId="4BC0AB5D" w14:textId="77777777" w:rsidR="0031000E" w:rsidRPr="0031000E" w:rsidRDefault="0031000E" w:rsidP="0031000E">
            <w:pPr>
              <w:spacing w:before="10"/>
              <w:rPr>
                <w:rFonts w:ascii="Times New Roman" w:eastAsia="Calibri" w:hAnsi="Times New Roman" w:cs="Times New Roman"/>
                <w:b/>
              </w:rPr>
            </w:pPr>
          </w:p>
          <w:p w14:paraId="397AF8E2" w14:textId="77777777" w:rsidR="0031000E" w:rsidRPr="0031000E" w:rsidRDefault="0031000E" w:rsidP="0031000E">
            <w:pPr>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3DAAD7BC" w14:textId="77777777" w:rsidR="0031000E" w:rsidRPr="0031000E" w:rsidRDefault="0031000E" w:rsidP="0031000E">
            <w:pPr>
              <w:rPr>
                <w:rFonts w:ascii="Times New Roman" w:eastAsia="Calibri" w:hAnsi="Times New Roman" w:cs="Times New Roman"/>
                <w:b/>
              </w:rPr>
            </w:pPr>
          </w:p>
          <w:p w14:paraId="5E2314C5" w14:textId="77777777" w:rsidR="0031000E" w:rsidRPr="0031000E" w:rsidRDefault="0031000E" w:rsidP="0031000E">
            <w:pPr>
              <w:rPr>
                <w:rFonts w:ascii="Times New Roman" w:eastAsia="Calibri" w:hAnsi="Times New Roman" w:cs="Times New Roman"/>
                <w:b/>
              </w:rPr>
            </w:pPr>
          </w:p>
          <w:p w14:paraId="02E0C2BB" w14:textId="77777777" w:rsidR="0031000E" w:rsidRPr="0031000E" w:rsidRDefault="0031000E" w:rsidP="0031000E">
            <w:pPr>
              <w:rPr>
                <w:rFonts w:ascii="Times New Roman" w:eastAsia="Calibri" w:hAnsi="Times New Roman" w:cs="Times New Roman"/>
                <w:b/>
              </w:rPr>
            </w:pPr>
          </w:p>
          <w:p w14:paraId="039B2866" w14:textId="77777777" w:rsidR="0031000E" w:rsidRPr="0031000E" w:rsidRDefault="0031000E" w:rsidP="0031000E">
            <w:pPr>
              <w:spacing w:before="10"/>
              <w:rPr>
                <w:rFonts w:ascii="Times New Roman" w:eastAsia="Calibri" w:hAnsi="Times New Roman" w:cs="Times New Roman"/>
                <w:b/>
              </w:rPr>
            </w:pPr>
          </w:p>
          <w:p w14:paraId="726987D4" w14:textId="77777777" w:rsidR="0031000E" w:rsidRPr="0031000E" w:rsidRDefault="0031000E" w:rsidP="0031000E">
            <w:pPr>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558CB861" w14:textId="77777777" w:rsidR="0031000E" w:rsidRPr="0031000E" w:rsidRDefault="0031000E" w:rsidP="0031000E">
            <w:pPr>
              <w:spacing w:line="268" w:lineRule="exact"/>
              <w:ind w:left="8" w:right="-15"/>
              <w:jc w:val="both"/>
              <w:rPr>
                <w:rFonts w:ascii="Times New Roman" w:eastAsia="Calibri" w:hAnsi="Times New Roman" w:cs="Times New Roman"/>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išvengti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deflagracijos,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smulkinant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metalo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turinčias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atliekas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kompleksinio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apdorojimo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įrenginių smulkintuvuose bus vykdoma deflagracijos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kontrolė,</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vykdant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nuodugnų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susikaupusių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patikrinimą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prieš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smulkinant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 xml:space="preserve">procedūros </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įgyvendinimą,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pavojingų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objektų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pašalinimą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iš</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tvarkytinų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srauto,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peržiūrint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įvykusių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deflagracijos incidentų (jei tokie įvyks) ir taisomųjų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veiksmų peržiūrą bei žinių apie deflagraciją sklaidą.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Esant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deflagracijos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incidentų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tikimybei,</w:t>
            </w:r>
            <w:r w:rsidRPr="0031000E">
              <w:rPr>
                <w:rFonts w:ascii="Times New Roman" w:eastAsia="Calibri" w:hAnsi="Times New Roman" w:cs="Times New Roman"/>
                <w:color w:val="231F1F"/>
                <w:spacing w:val="58"/>
              </w:rPr>
              <w:t xml:space="preserve"> </w:t>
            </w:r>
            <w:r w:rsidRPr="0031000E">
              <w:rPr>
                <w:rFonts w:ascii="Times New Roman" w:eastAsia="Calibri" w:hAnsi="Times New Roman" w:cs="Times New Roman"/>
                <w:color w:val="231F1F"/>
              </w:rPr>
              <w:t>bus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įrengiami viršslėgio</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slopintuvai.</w:t>
            </w:r>
          </w:p>
        </w:tc>
      </w:tr>
      <w:tr w:rsidR="0031000E" w:rsidRPr="0031000E" w14:paraId="7D309222" w14:textId="77777777" w:rsidTr="0031000E">
        <w:trPr>
          <w:gridAfter w:val="1"/>
          <w:wAfter w:w="95" w:type="dxa"/>
          <w:trHeight w:val="1116"/>
          <w:jc w:val="center"/>
        </w:trPr>
        <w:tc>
          <w:tcPr>
            <w:tcW w:w="412" w:type="dxa"/>
          </w:tcPr>
          <w:p w14:paraId="5FA6D64B" w14:textId="77777777" w:rsidR="0031000E" w:rsidRPr="0031000E" w:rsidRDefault="0031000E" w:rsidP="0031000E">
            <w:pPr>
              <w:spacing w:before="1"/>
              <w:rPr>
                <w:rFonts w:ascii="Times New Roman" w:eastAsia="Calibri" w:hAnsi="Times New Roman" w:cs="Times New Roman"/>
                <w:b/>
              </w:rPr>
            </w:pPr>
          </w:p>
          <w:p w14:paraId="1E77E45F" w14:textId="77777777" w:rsidR="0031000E" w:rsidRPr="0031000E" w:rsidRDefault="0031000E" w:rsidP="0031000E">
            <w:pPr>
              <w:spacing w:before="1"/>
              <w:ind w:left="58"/>
              <w:rPr>
                <w:rFonts w:ascii="Times New Roman" w:eastAsia="Calibri" w:hAnsi="Times New Roman" w:cs="Times New Roman"/>
              </w:rPr>
            </w:pPr>
            <w:r w:rsidRPr="0031000E">
              <w:rPr>
                <w:rFonts w:ascii="Times New Roman" w:eastAsia="Calibri" w:hAnsi="Times New Roman" w:cs="Times New Roman"/>
                <w:color w:val="231F1F"/>
              </w:rPr>
              <w:t>28.</w:t>
            </w:r>
          </w:p>
        </w:tc>
        <w:tc>
          <w:tcPr>
            <w:tcW w:w="1381" w:type="dxa"/>
          </w:tcPr>
          <w:p w14:paraId="7880E447" w14:textId="77777777" w:rsidR="0031000E" w:rsidRPr="0031000E" w:rsidRDefault="0031000E" w:rsidP="0031000E">
            <w:pPr>
              <w:spacing w:before="3"/>
              <w:rPr>
                <w:rFonts w:ascii="Times New Roman" w:eastAsia="Calibri" w:hAnsi="Times New Roman" w:cs="Times New Roman"/>
                <w:b/>
              </w:rPr>
            </w:pPr>
          </w:p>
          <w:p w14:paraId="03C27AD9" w14:textId="77777777" w:rsidR="0031000E" w:rsidRPr="0031000E" w:rsidRDefault="0031000E" w:rsidP="0031000E">
            <w:pPr>
              <w:spacing w:line="242" w:lineRule="auto"/>
              <w:ind w:left="80" w:hanging="10"/>
              <w:rPr>
                <w:rFonts w:ascii="Times New Roman" w:eastAsia="Calibri" w:hAnsi="Times New Roman" w:cs="Times New Roman"/>
              </w:rPr>
            </w:pPr>
            <w:r w:rsidRPr="0031000E">
              <w:rPr>
                <w:rFonts w:ascii="Times New Roman" w:eastAsia="Calibri" w:hAnsi="Times New Roman" w:cs="Times New Roman"/>
                <w:color w:val="231F1F"/>
              </w:rPr>
              <w:t>Visi aplinkos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komponentai</w:t>
            </w:r>
          </w:p>
        </w:tc>
        <w:tc>
          <w:tcPr>
            <w:tcW w:w="1660" w:type="dxa"/>
            <w:gridSpan w:val="2"/>
          </w:tcPr>
          <w:p w14:paraId="56EF7E78" w14:textId="77777777" w:rsidR="0031000E" w:rsidRPr="0031000E" w:rsidRDefault="0031000E" w:rsidP="0031000E">
            <w:pPr>
              <w:spacing w:before="25" w:line="242" w:lineRule="auto"/>
              <w:ind w:left="52" w:right="39"/>
              <w:jc w:val="center"/>
              <w:rPr>
                <w:rFonts w:ascii="Times New Roman" w:eastAsia="Calibri" w:hAnsi="Times New Roman" w:cs="Times New Roman"/>
              </w:rPr>
            </w:pPr>
            <w:r w:rsidRPr="0031000E">
              <w:rPr>
                <w:rFonts w:ascii="Times New Roman" w:eastAsia="Calibri" w:hAnsi="Times New Roman" w:cs="Times New Roman"/>
                <w:color w:val="231F1F"/>
              </w:rPr>
              <w:t>Komisijos</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sprendimas</w:t>
            </w:r>
            <w:r w:rsidRPr="0031000E">
              <w:rPr>
                <w:rFonts w:ascii="Times New Roman" w:eastAsia="Calibri" w:hAnsi="Times New Roman" w:cs="Times New Roman"/>
                <w:color w:val="231F1F"/>
                <w:spacing w:val="10"/>
              </w:rPr>
              <w:t xml:space="preserve"> </w:t>
            </w:r>
            <w:r w:rsidRPr="0031000E">
              <w:rPr>
                <w:rFonts w:ascii="Times New Roman" w:eastAsia="Calibri" w:hAnsi="Times New Roman" w:cs="Times New Roman"/>
                <w:color w:val="231F1F"/>
              </w:rPr>
              <w:t>(ES)</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Nr.</w:t>
            </w:r>
            <w:r w:rsidRPr="0031000E">
              <w:rPr>
                <w:rFonts w:ascii="Times New Roman" w:eastAsia="Calibri" w:hAnsi="Times New Roman" w:cs="Times New Roman"/>
                <w:color w:val="231F1F"/>
                <w:spacing w:val="5"/>
              </w:rPr>
              <w:t xml:space="preserve"> </w:t>
            </w:r>
            <w:r w:rsidRPr="0031000E">
              <w:rPr>
                <w:rFonts w:ascii="Times New Roman" w:eastAsia="Calibri" w:hAnsi="Times New Roman" w:cs="Times New Roman"/>
                <w:color w:val="231F1F"/>
              </w:rPr>
              <w:t>2018/1147,</w:t>
            </w:r>
          </w:p>
          <w:p w14:paraId="3CD39ECE" w14:textId="77777777" w:rsidR="0031000E" w:rsidRPr="0031000E" w:rsidRDefault="0031000E" w:rsidP="0031000E">
            <w:pPr>
              <w:spacing w:before="4"/>
              <w:ind w:left="139"/>
              <w:rPr>
                <w:rFonts w:ascii="Times New Roman" w:eastAsia="Calibri" w:hAnsi="Times New Roman" w:cs="Times New Roman"/>
              </w:rPr>
            </w:pPr>
            <w:r w:rsidRPr="0031000E">
              <w:rPr>
                <w:rFonts w:ascii="Times New Roman" w:eastAsia="Calibri" w:hAnsi="Times New Roman" w:cs="Times New Roman"/>
                <w:color w:val="231F1F"/>
              </w:rPr>
              <w:t>2.2.3.</w:t>
            </w:r>
            <w:r w:rsidRPr="0031000E">
              <w:rPr>
                <w:rFonts w:ascii="Times New Roman" w:eastAsia="Calibri" w:hAnsi="Times New Roman" w:cs="Times New Roman"/>
                <w:color w:val="231F1F"/>
                <w:spacing w:val="17"/>
              </w:rPr>
              <w:t xml:space="preserve"> </w:t>
            </w:r>
            <w:r w:rsidRPr="0031000E">
              <w:rPr>
                <w:rFonts w:ascii="Times New Roman" w:eastAsia="Calibri" w:hAnsi="Times New Roman" w:cs="Times New Roman"/>
                <w:color w:val="231F1F"/>
              </w:rPr>
              <w:t>poskyris</w:t>
            </w:r>
          </w:p>
        </w:tc>
        <w:tc>
          <w:tcPr>
            <w:tcW w:w="4127" w:type="dxa"/>
          </w:tcPr>
          <w:p w14:paraId="1D801D2E" w14:textId="77777777" w:rsidR="0031000E" w:rsidRPr="0031000E" w:rsidRDefault="0031000E" w:rsidP="0031000E">
            <w:pPr>
              <w:spacing w:before="159" w:line="242" w:lineRule="auto"/>
              <w:ind w:left="6" w:right="-15"/>
              <w:jc w:val="both"/>
              <w:rPr>
                <w:rFonts w:ascii="Times New Roman" w:eastAsia="Calibri" w:hAnsi="Times New Roman" w:cs="Times New Roman"/>
              </w:rPr>
            </w:pPr>
            <w:r w:rsidRPr="0031000E">
              <w:rPr>
                <w:rFonts w:ascii="Times New Roman" w:eastAsia="Calibri" w:hAnsi="Times New Roman" w:cs="Times New Roman"/>
                <w:b/>
                <w:color w:val="231F1F"/>
              </w:rPr>
              <w:t>28</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b/>
                <w:color w:val="231F1F"/>
              </w:rPr>
              <w:t>GPGB.</w:t>
            </w:r>
            <w:r w:rsidRPr="0031000E">
              <w:rPr>
                <w:rFonts w:ascii="Times New Roman" w:eastAsia="Calibri" w:hAnsi="Times New Roman" w:cs="Times New Roman"/>
                <w:b/>
                <w:color w:val="231F1F"/>
                <w:spacing w:val="1"/>
              </w:rPr>
              <w:t xml:space="preserve"> </w:t>
            </w: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efektyviai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naudoti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energiją,</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GPGB</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yra</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palaikyti</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stabilų</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1"/>
              </w:rPr>
              <w:t xml:space="preserve"> </w:t>
            </w:r>
            <w:r w:rsidRPr="0031000E">
              <w:rPr>
                <w:rFonts w:ascii="Times New Roman" w:eastAsia="Calibri" w:hAnsi="Times New Roman" w:cs="Times New Roman"/>
                <w:color w:val="231F1F"/>
              </w:rPr>
              <w:t>smulkintuvą</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tiekiamų</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2"/>
              </w:rPr>
              <w:t xml:space="preserve"> </w:t>
            </w:r>
            <w:r w:rsidRPr="0031000E">
              <w:rPr>
                <w:rFonts w:ascii="Times New Roman" w:eastAsia="Calibri" w:hAnsi="Times New Roman" w:cs="Times New Roman"/>
                <w:color w:val="231F1F"/>
              </w:rPr>
              <w:t>srautą.</w:t>
            </w:r>
          </w:p>
        </w:tc>
        <w:tc>
          <w:tcPr>
            <w:tcW w:w="1506" w:type="dxa"/>
          </w:tcPr>
          <w:p w14:paraId="56EC271B" w14:textId="77777777" w:rsidR="0031000E" w:rsidRPr="0031000E" w:rsidRDefault="0031000E" w:rsidP="0031000E">
            <w:pPr>
              <w:spacing w:before="1"/>
              <w:rPr>
                <w:rFonts w:ascii="Times New Roman" w:eastAsia="Calibri" w:hAnsi="Times New Roman" w:cs="Times New Roman"/>
                <w:b/>
              </w:rPr>
            </w:pPr>
          </w:p>
          <w:p w14:paraId="3CA515E5" w14:textId="77777777" w:rsidR="0031000E" w:rsidRPr="0031000E" w:rsidRDefault="0031000E" w:rsidP="0031000E">
            <w:pPr>
              <w:spacing w:before="1"/>
              <w:ind w:left="14"/>
              <w:jc w:val="center"/>
              <w:rPr>
                <w:rFonts w:ascii="Times New Roman" w:eastAsia="Calibri" w:hAnsi="Times New Roman" w:cs="Times New Roman"/>
              </w:rPr>
            </w:pPr>
            <w:r w:rsidRPr="0031000E">
              <w:rPr>
                <w:rFonts w:ascii="Times New Roman" w:eastAsia="Calibri" w:hAnsi="Times New Roman" w:cs="Times New Roman"/>
                <w:color w:val="231F1F"/>
                <w:w w:val="101"/>
              </w:rPr>
              <w:t>–</w:t>
            </w:r>
          </w:p>
        </w:tc>
        <w:tc>
          <w:tcPr>
            <w:tcW w:w="1108" w:type="dxa"/>
          </w:tcPr>
          <w:p w14:paraId="2445B8ED" w14:textId="77777777" w:rsidR="0031000E" w:rsidRPr="0031000E" w:rsidRDefault="0031000E" w:rsidP="0031000E">
            <w:pPr>
              <w:spacing w:before="1"/>
              <w:rPr>
                <w:rFonts w:ascii="Times New Roman" w:eastAsia="Calibri" w:hAnsi="Times New Roman" w:cs="Times New Roman"/>
                <w:b/>
              </w:rPr>
            </w:pPr>
          </w:p>
          <w:p w14:paraId="21D4218F" w14:textId="77777777" w:rsidR="0031000E" w:rsidRPr="0031000E" w:rsidRDefault="0031000E" w:rsidP="0031000E">
            <w:pPr>
              <w:spacing w:before="1"/>
              <w:ind w:left="32" w:right="16"/>
              <w:jc w:val="center"/>
              <w:rPr>
                <w:rFonts w:ascii="Times New Roman" w:eastAsia="Calibri" w:hAnsi="Times New Roman" w:cs="Times New Roman"/>
              </w:rPr>
            </w:pPr>
            <w:r w:rsidRPr="0031000E">
              <w:rPr>
                <w:rFonts w:ascii="Times New Roman" w:eastAsia="Calibri" w:hAnsi="Times New Roman" w:cs="Times New Roman"/>
                <w:color w:val="231F1F"/>
              </w:rPr>
              <w:t>Atitinka</w:t>
            </w:r>
          </w:p>
        </w:tc>
        <w:tc>
          <w:tcPr>
            <w:tcW w:w="4883" w:type="dxa"/>
          </w:tcPr>
          <w:p w14:paraId="62182D09" w14:textId="77777777" w:rsidR="0031000E" w:rsidRPr="0031000E" w:rsidRDefault="0031000E" w:rsidP="0031000E">
            <w:pPr>
              <w:spacing w:before="5"/>
              <w:rPr>
                <w:rFonts w:ascii="Times New Roman" w:eastAsia="Calibri" w:hAnsi="Times New Roman" w:cs="Times New Roman"/>
                <w:b/>
              </w:rPr>
            </w:pPr>
          </w:p>
          <w:p w14:paraId="5484940D" w14:textId="77777777" w:rsidR="0031000E" w:rsidRPr="0031000E" w:rsidRDefault="0031000E" w:rsidP="0031000E">
            <w:pPr>
              <w:spacing w:line="242" w:lineRule="auto"/>
              <w:ind w:left="8" w:right="-15"/>
              <w:rPr>
                <w:rFonts w:ascii="Times New Roman" w:eastAsia="Calibri" w:hAnsi="Times New Roman" w:cs="Times New Roman"/>
              </w:rPr>
            </w:pPr>
            <w:r w:rsidRPr="0031000E">
              <w:rPr>
                <w:rFonts w:ascii="Times New Roman" w:eastAsia="Calibri" w:hAnsi="Times New Roman" w:cs="Times New Roman"/>
                <w:color w:val="231F1F"/>
              </w:rPr>
              <w:t>Siekiant</w:t>
            </w:r>
            <w:r w:rsidRPr="0031000E">
              <w:rPr>
                <w:rFonts w:ascii="Times New Roman" w:eastAsia="Calibri" w:hAnsi="Times New Roman" w:cs="Times New Roman"/>
                <w:color w:val="231F1F"/>
                <w:spacing w:val="29"/>
              </w:rPr>
              <w:t xml:space="preserve"> </w:t>
            </w:r>
            <w:r w:rsidRPr="0031000E">
              <w:rPr>
                <w:rFonts w:ascii="Times New Roman" w:eastAsia="Calibri" w:hAnsi="Times New Roman" w:cs="Times New Roman"/>
                <w:color w:val="231F1F"/>
              </w:rPr>
              <w:t>efektyviai</w:t>
            </w:r>
            <w:r w:rsidRPr="0031000E">
              <w:rPr>
                <w:rFonts w:ascii="Times New Roman" w:eastAsia="Calibri" w:hAnsi="Times New Roman" w:cs="Times New Roman"/>
                <w:color w:val="231F1F"/>
                <w:spacing w:val="29"/>
              </w:rPr>
              <w:t xml:space="preserve"> </w:t>
            </w:r>
            <w:r w:rsidRPr="0031000E">
              <w:rPr>
                <w:rFonts w:ascii="Times New Roman" w:eastAsia="Calibri" w:hAnsi="Times New Roman" w:cs="Times New Roman"/>
                <w:color w:val="231F1F"/>
              </w:rPr>
              <w:t>naudoti</w:t>
            </w:r>
            <w:r w:rsidRPr="0031000E">
              <w:rPr>
                <w:rFonts w:ascii="Times New Roman" w:eastAsia="Calibri" w:hAnsi="Times New Roman" w:cs="Times New Roman"/>
                <w:color w:val="231F1F"/>
                <w:spacing w:val="29"/>
              </w:rPr>
              <w:t xml:space="preserve"> </w:t>
            </w:r>
            <w:r w:rsidRPr="0031000E">
              <w:rPr>
                <w:rFonts w:ascii="Times New Roman" w:eastAsia="Calibri" w:hAnsi="Times New Roman" w:cs="Times New Roman"/>
                <w:color w:val="231F1F"/>
              </w:rPr>
              <w:t>energiją,</w:t>
            </w:r>
            <w:r w:rsidRPr="0031000E">
              <w:rPr>
                <w:rFonts w:ascii="Times New Roman" w:eastAsia="Calibri" w:hAnsi="Times New Roman" w:cs="Times New Roman"/>
                <w:color w:val="231F1F"/>
                <w:spacing w:val="29"/>
              </w:rPr>
              <w:t xml:space="preserve"> </w:t>
            </w:r>
            <w:r w:rsidRPr="0031000E">
              <w:rPr>
                <w:rFonts w:ascii="Times New Roman" w:eastAsia="Calibri" w:hAnsi="Times New Roman" w:cs="Times New Roman"/>
                <w:color w:val="231F1F"/>
              </w:rPr>
              <w:t>numatoma</w:t>
            </w:r>
            <w:r w:rsidRPr="0031000E">
              <w:rPr>
                <w:rFonts w:ascii="Times New Roman" w:eastAsia="Calibri" w:hAnsi="Times New Roman" w:cs="Times New Roman"/>
                <w:color w:val="231F1F"/>
                <w:spacing w:val="-55"/>
              </w:rPr>
              <w:t xml:space="preserve"> </w:t>
            </w:r>
            <w:r w:rsidRPr="0031000E">
              <w:rPr>
                <w:rFonts w:ascii="Times New Roman" w:eastAsia="Calibri" w:hAnsi="Times New Roman" w:cs="Times New Roman"/>
                <w:color w:val="231F1F"/>
              </w:rPr>
              <w:t>palaikyti</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stabilų</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atliekų</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tiekimą</w:t>
            </w:r>
            <w:r w:rsidRPr="0031000E">
              <w:rPr>
                <w:rFonts w:ascii="Times New Roman" w:eastAsia="Calibri" w:hAnsi="Times New Roman" w:cs="Times New Roman"/>
                <w:color w:val="231F1F"/>
                <w:spacing w:val="3"/>
              </w:rPr>
              <w:t xml:space="preserve"> </w:t>
            </w:r>
            <w:r w:rsidRPr="0031000E">
              <w:rPr>
                <w:rFonts w:ascii="Times New Roman" w:eastAsia="Calibri" w:hAnsi="Times New Roman" w:cs="Times New Roman"/>
                <w:color w:val="231F1F"/>
              </w:rPr>
              <w:t>į</w:t>
            </w:r>
            <w:r w:rsidRPr="0031000E">
              <w:rPr>
                <w:rFonts w:ascii="Times New Roman" w:eastAsia="Calibri" w:hAnsi="Times New Roman" w:cs="Times New Roman"/>
                <w:color w:val="231F1F"/>
                <w:spacing w:val="4"/>
              </w:rPr>
              <w:t xml:space="preserve"> </w:t>
            </w:r>
            <w:r w:rsidRPr="0031000E">
              <w:rPr>
                <w:rFonts w:ascii="Times New Roman" w:eastAsia="Calibri" w:hAnsi="Times New Roman" w:cs="Times New Roman"/>
                <w:color w:val="231F1F"/>
              </w:rPr>
              <w:t>smulkintuvus.</w:t>
            </w:r>
          </w:p>
        </w:tc>
      </w:tr>
    </w:tbl>
    <w:p w14:paraId="4B631345" w14:textId="77777777" w:rsidR="0031000E" w:rsidRPr="0031000E" w:rsidRDefault="0031000E" w:rsidP="0031000E">
      <w:pPr>
        <w:shd w:val="clear" w:color="auto" w:fill="FFFFFF"/>
        <w:spacing w:before="240" w:line="240" w:lineRule="auto"/>
        <w:ind w:right="11" w:firstLine="567"/>
        <w:jc w:val="both"/>
        <w:rPr>
          <w:rFonts w:ascii="Times New Roman" w:eastAsia="Times New Roman" w:hAnsi="Times New Roman" w:cs="Times New Roman"/>
          <w:bCs/>
          <w:sz w:val="24"/>
          <w:szCs w:val="20"/>
        </w:rPr>
      </w:pPr>
      <w:r w:rsidRPr="0031000E">
        <w:rPr>
          <w:rFonts w:ascii="Times New Roman" w:eastAsia="Times New Roman" w:hAnsi="Times New Roman" w:cs="Times New Roman"/>
          <w:sz w:val="24"/>
          <w:szCs w:val="20"/>
        </w:rPr>
        <w:t xml:space="preserve">UAB „Ruvis“ </w:t>
      </w:r>
      <w:r w:rsidRPr="0031000E">
        <w:rPr>
          <w:rFonts w:ascii="Times New Roman" w:eastAsia="Times New Roman" w:hAnsi="Times New Roman" w:cs="Times New Roman"/>
          <w:iCs/>
          <w:sz w:val="24"/>
          <w:szCs w:val="20"/>
        </w:rPr>
        <w:t xml:space="preserve">vykdoma </w:t>
      </w:r>
      <w:r w:rsidRPr="0031000E">
        <w:rPr>
          <w:rFonts w:ascii="Times New Roman" w:eastAsia="Calibri" w:hAnsi="Times New Roman" w:cs="Times New Roman"/>
          <w:sz w:val="24"/>
          <w:szCs w:val="24"/>
        </w:rPr>
        <w:t xml:space="preserve">metalo laužo ir atliekų tvarkymo veikla, </w:t>
      </w:r>
      <w:r w:rsidRPr="0031000E">
        <w:rPr>
          <w:rFonts w:ascii="Times New Roman" w:eastAsia="Times New Roman" w:hAnsi="Times New Roman" w:cs="Times New Roman"/>
          <w:sz w:val="24"/>
          <w:szCs w:val="20"/>
        </w:rPr>
        <w:t xml:space="preserve">palyginta su </w:t>
      </w:r>
      <w:r w:rsidRPr="0031000E">
        <w:rPr>
          <w:rFonts w:ascii="Times New Roman" w:eastAsia="Times New Roman" w:hAnsi="Times New Roman" w:cs="Times New Roman"/>
          <w:b/>
          <w:bCs/>
          <w:sz w:val="24"/>
          <w:szCs w:val="20"/>
        </w:rPr>
        <w:t>horizontaliais ES GPGB informaciniais dokumentais</w:t>
      </w:r>
      <w:r w:rsidRPr="0031000E">
        <w:rPr>
          <w:rFonts w:ascii="Times New Roman" w:eastAsia="Times New Roman" w:hAnsi="Times New Roman" w:cs="Times New Roman"/>
          <w:bCs/>
          <w:sz w:val="24"/>
          <w:szCs w:val="20"/>
        </w:rPr>
        <w:t>:</w:t>
      </w:r>
    </w:p>
    <w:p w14:paraId="32E70DB7" w14:textId="77777777" w:rsidR="00EB481F" w:rsidRDefault="0031000E" w:rsidP="0031000E">
      <w:pPr>
        <w:spacing w:before="240" w:line="240" w:lineRule="auto"/>
        <w:ind w:firstLine="567"/>
        <w:jc w:val="both"/>
        <w:rPr>
          <w:rFonts w:ascii="Times New Roman" w:eastAsia="Times New Roman" w:hAnsi="Times New Roman" w:cs="Times New Roman"/>
          <w:sz w:val="24"/>
          <w:szCs w:val="20"/>
        </w:rPr>
      </w:pPr>
      <w:r w:rsidRPr="0031000E">
        <w:rPr>
          <w:rFonts w:ascii="Times New Roman" w:eastAsia="Times New Roman" w:hAnsi="Times New Roman" w:cs="Times New Roman"/>
          <w:sz w:val="24"/>
          <w:szCs w:val="20"/>
          <w:lang w:val="en-US"/>
        </w:rPr>
        <w:t xml:space="preserve">A. European Commission “Integrated Pollution Prevention and Control (IPPC) Reference Document on the General Principles of Monitoring July </w:t>
      </w:r>
      <w:r w:rsidRPr="0031000E">
        <w:rPr>
          <w:rFonts w:ascii="Times New Roman" w:eastAsia="Times New Roman" w:hAnsi="Times New Roman" w:cs="Times New Roman"/>
          <w:sz w:val="24"/>
          <w:szCs w:val="20"/>
        </w:rPr>
        <w:t>2003“ dokumente ir „Taršos integruota prevencija ir kontrolė (TIPK) Informacinis dokumentas Bendrieji stebėsenos (monitoringo) principai 2003 birželis“ dokumente nurodytomis rekomendacijomis.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541"/>
        <w:gridCol w:w="2608"/>
        <w:gridCol w:w="4202"/>
        <w:gridCol w:w="1211"/>
        <w:gridCol w:w="1087"/>
        <w:gridCol w:w="3553"/>
      </w:tblGrid>
      <w:tr w:rsidR="0031000E" w:rsidRPr="0031000E" w14:paraId="63DA78D3" w14:textId="77777777" w:rsidTr="0031000E">
        <w:trPr>
          <w:tblHeader/>
        </w:trPr>
        <w:tc>
          <w:tcPr>
            <w:tcW w:w="180" w:type="pct"/>
            <w:tcBorders>
              <w:top w:val="single" w:sz="4" w:space="0" w:color="auto"/>
              <w:left w:val="single" w:sz="4" w:space="0" w:color="auto"/>
              <w:bottom w:val="single" w:sz="4" w:space="0" w:color="auto"/>
              <w:right w:val="single" w:sz="4" w:space="0" w:color="auto"/>
            </w:tcBorders>
            <w:vAlign w:val="center"/>
          </w:tcPr>
          <w:p w14:paraId="6506028A"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Eil. Nr.</w:t>
            </w:r>
          </w:p>
        </w:tc>
        <w:tc>
          <w:tcPr>
            <w:tcW w:w="523" w:type="pct"/>
            <w:tcBorders>
              <w:top w:val="single" w:sz="4" w:space="0" w:color="auto"/>
              <w:left w:val="single" w:sz="4" w:space="0" w:color="auto"/>
              <w:bottom w:val="single" w:sz="4" w:space="0" w:color="auto"/>
              <w:right w:val="single" w:sz="4" w:space="0" w:color="auto"/>
            </w:tcBorders>
            <w:vAlign w:val="center"/>
          </w:tcPr>
          <w:p w14:paraId="329C58E7" w14:textId="77777777" w:rsidR="0031000E" w:rsidRPr="0031000E" w:rsidRDefault="0031000E" w:rsidP="0031000E">
            <w:pPr>
              <w:spacing w:after="0" w:line="240" w:lineRule="auto"/>
              <w:jc w:val="center"/>
              <w:rPr>
                <w:rFonts w:ascii="Times New Roman" w:eastAsia="Times New Roman" w:hAnsi="Times New Roman" w:cs="Times New Roman"/>
                <w:sz w:val="20"/>
                <w:szCs w:val="20"/>
                <w:vertAlign w:val="subscript"/>
              </w:rPr>
            </w:pPr>
            <w:r w:rsidRPr="0031000E">
              <w:rPr>
                <w:rFonts w:ascii="Times New Roman" w:eastAsia="Times New Roman" w:hAnsi="Times New Roman" w:cs="Times New Roman"/>
                <w:sz w:val="20"/>
                <w:szCs w:val="20"/>
              </w:rPr>
              <w:t>Poveikio aplinkai kategorija</w:t>
            </w:r>
            <w:r w:rsidRPr="0031000E">
              <w:rPr>
                <w:rFonts w:ascii="Times New Roman" w:eastAsia="Times New Roman" w:hAnsi="Times New Roman" w:cs="Times New Roman"/>
                <w:sz w:val="20"/>
                <w:szCs w:val="20"/>
                <w:vertAlign w:val="superscript"/>
              </w:rPr>
              <w:t>1</w:t>
            </w:r>
          </w:p>
        </w:tc>
        <w:tc>
          <w:tcPr>
            <w:tcW w:w="885" w:type="pct"/>
            <w:tcBorders>
              <w:top w:val="single" w:sz="4" w:space="0" w:color="auto"/>
              <w:left w:val="single" w:sz="4" w:space="0" w:color="auto"/>
              <w:bottom w:val="single" w:sz="4" w:space="0" w:color="auto"/>
              <w:right w:val="single" w:sz="4" w:space="0" w:color="auto"/>
            </w:tcBorders>
            <w:vAlign w:val="center"/>
          </w:tcPr>
          <w:p w14:paraId="330B578E"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Nuoroda į ES GPGB informacinius dokumentus, anotacijas</w:t>
            </w:r>
            <w:r w:rsidRPr="0031000E">
              <w:rPr>
                <w:rFonts w:ascii="Times New Roman" w:eastAsia="Times New Roman" w:hAnsi="Times New Roman" w:cs="Times New Roman"/>
                <w:sz w:val="20"/>
                <w:szCs w:val="20"/>
                <w:vertAlign w:val="superscript"/>
              </w:rPr>
              <w:t>2</w:t>
            </w:r>
          </w:p>
        </w:tc>
        <w:tc>
          <w:tcPr>
            <w:tcW w:w="1426" w:type="pct"/>
            <w:tcBorders>
              <w:top w:val="single" w:sz="4" w:space="0" w:color="auto"/>
              <w:left w:val="single" w:sz="4" w:space="0" w:color="auto"/>
              <w:bottom w:val="single" w:sz="4" w:space="0" w:color="auto"/>
              <w:right w:val="single" w:sz="4" w:space="0" w:color="auto"/>
            </w:tcBorders>
            <w:vAlign w:val="center"/>
          </w:tcPr>
          <w:p w14:paraId="552AC0EB"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GPGB technologija</w:t>
            </w:r>
          </w:p>
        </w:tc>
        <w:tc>
          <w:tcPr>
            <w:tcW w:w="411" w:type="pct"/>
            <w:tcBorders>
              <w:top w:val="single" w:sz="4" w:space="0" w:color="auto"/>
              <w:left w:val="single" w:sz="4" w:space="0" w:color="auto"/>
              <w:bottom w:val="single" w:sz="4" w:space="0" w:color="auto"/>
              <w:right w:val="single" w:sz="4" w:space="0" w:color="auto"/>
            </w:tcBorders>
            <w:vAlign w:val="center"/>
          </w:tcPr>
          <w:p w14:paraId="6437EB82"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Su GPGB taikymu susijusios vertės, vnt.</w:t>
            </w:r>
          </w:p>
        </w:tc>
        <w:tc>
          <w:tcPr>
            <w:tcW w:w="369" w:type="pct"/>
            <w:tcBorders>
              <w:top w:val="single" w:sz="4" w:space="0" w:color="auto"/>
              <w:left w:val="single" w:sz="4" w:space="0" w:color="auto"/>
              <w:bottom w:val="single" w:sz="4" w:space="0" w:color="auto"/>
              <w:right w:val="single" w:sz="4" w:space="0" w:color="auto"/>
            </w:tcBorders>
            <w:vAlign w:val="center"/>
          </w:tcPr>
          <w:p w14:paraId="5052C8E5"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Atitikimas</w:t>
            </w:r>
          </w:p>
        </w:tc>
        <w:tc>
          <w:tcPr>
            <w:tcW w:w="1206" w:type="pct"/>
            <w:tcBorders>
              <w:top w:val="single" w:sz="4" w:space="0" w:color="auto"/>
              <w:left w:val="single" w:sz="4" w:space="0" w:color="auto"/>
              <w:bottom w:val="single" w:sz="4" w:space="0" w:color="auto"/>
              <w:right w:val="single" w:sz="4" w:space="0" w:color="auto"/>
            </w:tcBorders>
            <w:vAlign w:val="center"/>
          </w:tcPr>
          <w:p w14:paraId="12F1DDE6"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Pastabos</w:t>
            </w:r>
          </w:p>
        </w:tc>
      </w:tr>
      <w:tr w:rsidR="0031000E" w:rsidRPr="0031000E" w14:paraId="4EE2C44C" w14:textId="77777777" w:rsidTr="0031000E">
        <w:trPr>
          <w:tblHeader/>
        </w:trPr>
        <w:tc>
          <w:tcPr>
            <w:tcW w:w="180" w:type="pct"/>
            <w:tcBorders>
              <w:top w:val="single" w:sz="4" w:space="0" w:color="auto"/>
              <w:left w:val="single" w:sz="4" w:space="0" w:color="auto"/>
              <w:bottom w:val="single" w:sz="4" w:space="0" w:color="auto"/>
              <w:right w:val="single" w:sz="4" w:space="0" w:color="auto"/>
            </w:tcBorders>
            <w:vAlign w:val="center"/>
          </w:tcPr>
          <w:p w14:paraId="4F5A204D"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1</w:t>
            </w:r>
          </w:p>
        </w:tc>
        <w:tc>
          <w:tcPr>
            <w:tcW w:w="523" w:type="pct"/>
            <w:tcBorders>
              <w:top w:val="single" w:sz="4" w:space="0" w:color="auto"/>
              <w:left w:val="single" w:sz="4" w:space="0" w:color="auto"/>
              <w:bottom w:val="single" w:sz="4" w:space="0" w:color="auto"/>
              <w:right w:val="single" w:sz="4" w:space="0" w:color="auto"/>
            </w:tcBorders>
            <w:vAlign w:val="center"/>
          </w:tcPr>
          <w:p w14:paraId="4F960828"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2</w:t>
            </w:r>
          </w:p>
        </w:tc>
        <w:tc>
          <w:tcPr>
            <w:tcW w:w="885" w:type="pct"/>
            <w:tcBorders>
              <w:top w:val="single" w:sz="4" w:space="0" w:color="auto"/>
              <w:left w:val="single" w:sz="4" w:space="0" w:color="auto"/>
              <w:bottom w:val="single" w:sz="4" w:space="0" w:color="auto"/>
              <w:right w:val="single" w:sz="4" w:space="0" w:color="auto"/>
            </w:tcBorders>
            <w:vAlign w:val="center"/>
          </w:tcPr>
          <w:p w14:paraId="49C3CCBC"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3</w:t>
            </w:r>
          </w:p>
        </w:tc>
        <w:tc>
          <w:tcPr>
            <w:tcW w:w="1426" w:type="pct"/>
            <w:tcBorders>
              <w:top w:val="single" w:sz="4" w:space="0" w:color="auto"/>
              <w:left w:val="single" w:sz="4" w:space="0" w:color="auto"/>
              <w:bottom w:val="single" w:sz="4" w:space="0" w:color="auto"/>
              <w:right w:val="single" w:sz="4" w:space="0" w:color="auto"/>
            </w:tcBorders>
            <w:vAlign w:val="center"/>
          </w:tcPr>
          <w:p w14:paraId="779218D7"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4</w:t>
            </w:r>
          </w:p>
        </w:tc>
        <w:tc>
          <w:tcPr>
            <w:tcW w:w="411" w:type="pct"/>
            <w:tcBorders>
              <w:top w:val="single" w:sz="4" w:space="0" w:color="auto"/>
              <w:left w:val="single" w:sz="4" w:space="0" w:color="auto"/>
              <w:bottom w:val="single" w:sz="4" w:space="0" w:color="auto"/>
              <w:right w:val="single" w:sz="4" w:space="0" w:color="auto"/>
            </w:tcBorders>
            <w:vAlign w:val="center"/>
          </w:tcPr>
          <w:p w14:paraId="3ACFFA6C"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5</w:t>
            </w:r>
          </w:p>
        </w:tc>
        <w:tc>
          <w:tcPr>
            <w:tcW w:w="369" w:type="pct"/>
            <w:tcBorders>
              <w:top w:val="single" w:sz="4" w:space="0" w:color="auto"/>
              <w:left w:val="single" w:sz="4" w:space="0" w:color="auto"/>
              <w:bottom w:val="single" w:sz="4" w:space="0" w:color="auto"/>
              <w:right w:val="single" w:sz="4" w:space="0" w:color="auto"/>
            </w:tcBorders>
            <w:vAlign w:val="center"/>
          </w:tcPr>
          <w:p w14:paraId="57C6E710"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6</w:t>
            </w:r>
          </w:p>
        </w:tc>
        <w:tc>
          <w:tcPr>
            <w:tcW w:w="1206" w:type="pct"/>
            <w:tcBorders>
              <w:top w:val="single" w:sz="4" w:space="0" w:color="auto"/>
              <w:left w:val="single" w:sz="4" w:space="0" w:color="auto"/>
              <w:bottom w:val="single" w:sz="4" w:space="0" w:color="auto"/>
              <w:right w:val="single" w:sz="4" w:space="0" w:color="auto"/>
            </w:tcBorders>
            <w:vAlign w:val="center"/>
          </w:tcPr>
          <w:p w14:paraId="049B24E3"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7</w:t>
            </w:r>
          </w:p>
        </w:tc>
      </w:tr>
      <w:tr w:rsidR="0031000E" w:rsidRPr="0031000E" w14:paraId="232A8AB4" w14:textId="77777777" w:rsidTr="0031000E">
        <w:tc>
          <w:tcPr>
            <w:tcW w:w="180" w:type="pct"/>
          </w:tcPr>
          <w:p w14:paraId="6C917B69" w14:textId="77777777" w:rsidR="0031000E" w:rsidRPr="0031000E" w:rsidRDefault="0031000E" w:rsidP="00A61ACE">
            <w:pPr>
              <w:numPr>
                <w:ilvl w:val="0"/>
                <w:numId w:val="20"/>
              </w:numPr>
              <w:spacing w:after="0" w:line="240" w:lineRule="auto"/>
              <w:contextualSpacing/>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1</w:t>
            </w:r>
          </w:p>
        </w:tc>
        <w:tc>
          <w:tcPr>
            <w:tcW w:w="4820" w:type="pct"/>
            <w:gridSpan w:val="6"/>
          </w:tcPr>
          <w:p w14:paraId="24386940" w14:textId="77777777" w:rsidR="0031000E" w:rsidRPr="0031000E" w:rsidRDefault="0031000E" w:rsidP="0031000E">
            <w:pPr>
              <w:spacing w:after="0" w:line="240" w:lineRule="auto"/>
              <w:rPr>
                <w:rFonts w:ascii="Times New Roman" w:eastAsia="Times New Roman" w:hAnsi="Times New Roman" w:cs="Times New Roman"/>
                <w:b/>
                <w:sz w:val="20"/>
                <w:szCs w:val="20"/>
              </w:rPr>
            </w:pPr>
            <w:r w:rsidRPr="0031000E">
              <w:rPr>
                <w:rFonts w:ascii="Times New Roman" w:eastAsia="Times New Roman" w:hAnsi="Times New Roman" w:cs="Times New Roman"/>
                <w:b/>
                <w:sz w:val="20"/>
                <w:szCs w:val="20"/>
                <w:lang w:val="en-US"/>
              </w:rPr>
              <w:t>Integrated Pollution Prevention and Control (IPPC) Reference Document on the General Principles of Monitoring</w:t>
            </w:r>
            <w:r w:rsidRPr="0031000E">
              <w:rPr>
                <w:rFonts w:ascii="Times New Roman" w:eastAsia="Times New Roman" w:hAnsi="Times New Roman" w:cs="Times New Roman"/>
                <w:b/>
                <w:sz w:val="20"/>
                <w:szCs w:val="20"/>
              </w:rPr>
              <w:t xml:space="preserve"> - Taršos integruota prevencija ir kontrolė (TIPK) Informacinis dokumentas Bendrieji stebėsenos (monitoringo) principai</w:t>
            </w:r>
          </w:p>
        </w:tc>
      </w:tr>
      <w:tr w:rsidR="0031000E" w:rsidRPr="0031000E" w14:paraId="06F23207" w14:textId="77777777" w:rsidTr="0031000E">
        <w:tc>
          <w:tcPr>
            <w:tcW w:w="180" w:type="pct"/>
          </w:tcPr>
          <w:p w14:paraId="3217D5B0" w14:textId="77777777" w:rsidR="0031000E" w:rsidRPr="0031000E" w:rsidRDefault="0031000E" w:rsidP="00A61ACE">
            <w:pPr>
              <w:numPr>
                <w:ilvl w:val="0"/>
                <w:numId w:val="20"/>
              </w:numPr>
              <w:spacing w:after="0" w:line="240" w:lineRule="auto"/>
              <w:contextualSpacing/>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2</w:t>
            </w:r>
          </w:p>
        </w:tc>
        <w:tc>
          <w:tcPr>
            <w:tcW w:w="523" w:type="pct"/>
          </w:tcPr>
          <w:p w14:paraId="576D808D" w14:textId="77777777" w:rsidR="0031000E" w:rsidRPr="0031000E" w:rsidRDefault="0031000E" w:rsidP="0031000E">
            <w:pPr>
              <w:spacing w:after="0" w:line="240" w:lineRule="auto"/>
              <w:rPr>
                <w:rFonts w:ascii="Symbol" w:eastAsia="Times New Roman" w:hAnsi="Symbol" w:cs="Symbol"/>
                <w:color w:val="000000"/>
                <w:sz w:val="24"/>
                <w:szCs w:val="20"/>
              </w:rPr>
            </w:pPr>
            <w:r w:rsidRPr="0031000E">
              <w:rPr>
                <w:rFonts w:ascii="Times New Roman" w:eastAsia="Times New Roman" w:hAnsi="Times New Roman" w:cs="Times New Roman"/>
                <w:b/>
                <w:bCs/>
                <w:color w:val="000000"/>
                <w:sz w:val="20"/>
                <w:szCs w:val="20"/>
              </w:rPr>
              <w:t>2. Monitoringo klausimai, svarstytini rengiant TIPK leidimus</w:t>
            </w:r>
          </w:p>
        </w:tc>
        <w:tc>
          <w:tcPr>
            <w:tcW w:w="885" w:type="pct"/>
          </w:tcPr>
          <w:p w14:paraId="1EE9833B" w14:textId="77777777" w:rsidR="0031000E" w:rsidRPr="0031000E" w:rsidRDefault="0031000E" w:rsidP="0031000E">
            <w:pPr>
              <w:spacing w:after="0" w:line="240" w:lineRule="auto"/>
              <w:jc w:val="center"/>
              <w:rPr>
                <w:rFonts w:ascii="Times New Roman" w:eastAsia="Times New Roman" w:hAnsi="Times New Roman" w:cs="Times New Roman"/>
                <w:sz w:val="20"/>
                <w:szCs w:val="20"/>
                <w:lang w:val="en-US"/>
              </w:rPr>
            </w:pPr>
            <w:r w:rsidRPr="0031000E">
              <w:rPr>
                <w:rFonts w:ascii="Times New Roman" w:eastAsia="Times New Roman" w:hAnsi="Times New Roman" w:cs="Times New Roman"/>
                <w:sz w:val="20"/>
                <w:szCs w:val="20"/>
                <w:lang w:val="en-US"/>
              </w:rPr>
              <w:t>European Commission Integrated Pollution Prevention and Control (IPPC) Reference Document on the General Principles of Monitoring July 2003</w:t>
            </w:r>
          </w:p>
          <w:p w14:paraId="7F5C3862" w14:textId="77777777" w:rsidR="0031000E" w:rsidRPr="0031000E" w:rsidRDefault="000F0B83" w:rsidP="0031000E">
            <w:pPr>
              <w:spacing w:after="0" w:line="240" w:lineRule="auto"/>
              <w:jc w:val="center"/>
              <w:rPr>
                <w:rFonts w:ascii="Times New Roman" w:eastAsia="Times New Roman" w:hAnsi="Times New Roman" w:cs="Times New Roman"/>
                <w:sz w:val="20"/>
                <w:szCs w:val="20"/>
                <w:lang w:val="en-US"/>
              </w:rPr>
            </w:pPr>
            <w:hyperlink r:id="rId12" w:history="1">
              <w:r w:rsidR="0031000E" w:rsidRPr="0031000E">
                <w:rPr>
                  <w:rFonts w:ascii="Times New Roman" w:eastAsia="Times New Roman" w:hAnsi="Times New Roman" w:cs="Times New Roman"/>
                  <w:color w:val="0000FF"/>
                  <w:sz w:val="20"/>
                  <w:szCs w:val="20"/>
                  <w:u w:val="single"/>
                </w:rPr>
                <w:t>http://193.219.53.9/aaa/Tipk/tipk200702/monitoringas%20%28en%29.pdf</w:t>
              </w:r>
            </w:hyperlink>
          </w:p>
          <w:p w14:paraId="0FEC1286"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ir</w:t>
            </w:r>
          </w:p>
          <w:p w14:paraId="6E8F4929"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Taršos integruota prevencija ir kontrolė (TIPK) Informacinis dokumentas Bendrieji stebėsenos (monitoringo) principai 2003 birželis</w:t>
            </w:r>
          </w:p>
          <w:p w14:paraId="09F6A9BA" w14:textId="77777777" w:rsidR="0031000E" w:rsidRPr="0031000E" w:rsidRDefault="000F0B83" w:rsidP="0031000E">
            <w:pPr>
              <w:spacing w:after="0" w:line="240" w:lineRule="auto"/>
              <w:jc w:val="center"/>
              <w:rPr>
                <w:rFonts w:ascii="Times New Roman" w:eastAsia="Times New Roman" w:hAnsi="Times New Roman" w:cs="Times New Roman"/>
                <w:sz w:val="20"/>
                <w:szCs w:val="20"/>
              </w:rPr>
            </w:pPr>
            <w:hyperlink r:id="rId13" w:history="1">
              <w:r w:rsidR="0031000E" w:rsidRPr="0031000E">
                <w:rPr>
                  <w:rFonts w:ascii="Times New Roman" w:eastAsia="Times New Roman" w:hAnsi="Times New Roman" w:cs="Times New Roman"/>
                  <w:color w:val="0000FF"/>
                  <w:sz w:val="20"/>
                  <w:szCs w:val="20"/>
                  <w:u w:val="single"/>
                </w:rPr>
                <w:t>http://193.219.53.9/aaa/Anotacijos%20%28LT%29/bendriems%20monitoringo%20principams.pdf</w:t>
              </w:r>
            </w:hyperlink>
          </w:p>
        </w:tc>
        <w:tc>
          <w:tcPr>
            <w:tcW w:w="1426" w:type="pct"/>
          </w:tcPr>
          <w:p w14:paraId="56D9F38D"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color w:val="000000"/>
                <w:sz w:val="20"/>
                <w:szCs w:val="20"/>
              </w:rPr>
              <w:lastRenderedPageBreak/>
              <w:t xml:space="preserve">Leidimuose nustatant išmetamos taršos ribines vertes (TRV) leidimų rengėjai turi apsvarstyti, kaip vyks atsiskaitymas dėl aplinkos apsaugos, kaip bus vertinamas reikalavimų laikymasis ir užtikrinti, kad surinkta svarbiausia informacija būtų patikima bei kokybiška. Be to reikia </w:t>
            </w:r>
            <w:r w:rsidRPr="0031000E">
              <w:rPr>
                <w:rFonts w:ascii="Times New Roman" w:eastAsia="Times New Roman" w:hAnsi="Times New Roman" w:cs="Times New Roman"/>
                <w:color w:val="000000"/>
                <w:sz w:val="20"/>
                <w:szCs w:val="20"/>
              </w:rPr>
              <w:lastRenderedPageBreak/>
              <w:t>užtikrinti, kad viso proceso metu būtų laikomasi kaštų efektyvumo principo.</w:t>
            </w:r>
          </w:p>
        </w:tc>
        <w:tc>
          <w:tcPr>
            <w:tcW w:w="411" w:type="pct"/>
          </w:tcPr>
          <w:p w14:paraId="02613DCB" w14:textId="77777777" w:rsidR="0031000E" w:rsidRPr="0031000E" w:rsidRDefault="0031000E" w:rsidP="0031000E">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369" w:type="pct"/>
          </w:tcPr>
          <w:p w14:paraId="678C58DB"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Neatitinka</w:t>
            </w:r>
          </w:p>
        </w:tc>
        <w:tc>
          <w:tcPr>
            <w:tcW w:w="1206" w:type="pct"/>
          </w:tcPr>
          <w:p w14:paraId="0E39A7AD" w14:textId="77777777" w:rsidR="0031000E" w:rsidRPr="0031000E" w:rsidRDefault="0031000E" w:rsidP="0031000E">
            <w:pPr>
              <w:spacing w:after="0" w:line="240" w:lineRule="auto"/>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UAB „Ruvis“ paraiška TIPK leidimui gauti parengta pagal Taršos integruotos prevencijos ir kontrolės leidimų išdavimo, pakeitimo ir galiojimo panaikinimo taisykles.</w:t>
            </w:r>
          </w:p>
          <w:p w14:paraId="54E2415B"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lastRenderedPageBreak/>
              <w:t>UAB „Ruvis“ ūkio subjekto aplinkos monitoringo programa nerengiama, nes nėra kriterijų.</w:t>
            </w:r>
          </w:p>
        </w:tc>
      </w:tr>
      <w:tr w:rsidR="0031000E" w:rsidRPr="0031000E" w14:paraId="4B630BC1" w14:textId="77777777" w:rsidTr="0031000E">
        <w:tc>
          <w:tcPr>
            <w:tcW w:w="180" w:type="pct"/>
          </w:tcPr>
          <w:p w14:paraId="1475F496" w14:textId="77777777" w:rsidR="0031000E" w:rsidRPr="0031000E" w:rsidRDefault="0031000E" w:rsidP="00A61ACE">
            <w:pPr>
              <w:numPr>
                <w:ilvl w:val="0"/>
                <w:numId w:val="20"/>
              </w:numPr>
              <w:spacing w:after="0" w:line="240" w:lineRule="auto"/>
              <w:contextualSpacing/>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lastRenderedPageBreak/>
              <w:t>3</w:t>
            </w:r>
          </w:p>
        </w:tc>
        <w:tc>
          <w:tcPr>
            <w:tcW w:w="523" w:type="pct"/>
          </w:tcPr>
          <w:p w14:paraId="0C34E142" w14:textId="77777777" w:rsidR="0031000E" w:rsidRPr="0031000E" w:rsidRDefault="0031000E" w:rsidP="0031000E">
            <w:pPr>
              <w:spacing w:after="0" w:line="240" w:lineRule="auto"/>
              <w:jc w:val="both"/>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3. Bendro išmetamų teršalų kiekio apskaita</w:t>
            </w:r>
          </w:p>
        </w:tc>
        <w:tc>
          <w:tcPr>
            <w:tcW w:w="885" w:type="pct"/>
          </w:tcPr>
          <w:p w14:paraId="63B24E62"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p>
        </w:tc>
        <w:tc>
          <w:tcPr>
            <w:tcW w:w="1426" w:type="pct"/>
          </w:tcPr>
          <w:p w14:paraId="4A75E24A"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 xml:space="preserve">Informacijos apie bendrą pramonės įrenginio išmetamų teršalų kiekį gali reikėti tada, kai: </w:t>
            </w:r>
          </w:p>
          <w:p w14:paraId="2776FECF" w14:textId="77777777" w:rsidR="0031000E" w:rsidRPr="0031000E" w:rsidRDefault="0031000E" w:rsidP="0031000E">
            <w:pPr>
              <w:autoSpaceDE w:val="0"/>
              <w:autoSpaceDN w:val="0"/>
              <w:adjustRightInd w:val="0"/>
              <w:spacing w:after="0" w:line="240" w:lineRule="auto"/>
              <w:ind w:firstLine="360"/>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 xml:space="preserve">- tikrinama, ar laikomasi veiklos vykdymo leidimų aplinkos apsaugos reikalavimų; </w:t>
            </w:r>
          </w:p>
          <w:p w14:paraId="1B1A2172" w14:textId="77777777" w:rsidR="0031000E" w:rsidRPr="0031000E" w:rsidRDefault="0031000E" w:rsidP="0031000E">
            <w:pPr>
              <w:autoSpaceDE w:val="0"/>
              <w:autoSpaceDN w:val="0"/>
              <w:adjustRightInd w:val="0"/>
              <w:spacing w:after="0" w:line="240" w:lineRule="auto"/>
              <w:ind w:firstLine="360"/>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 xml:space="preserve">- pateikiami duomenys apie išmetamus teršalus (pvz., EPER registrui); </w:t>
            </w:r>
          </w:p>
          <w:p w14:paraId="5481C883" w14:textId="77777777" w:rsidR="0031000E" w:rsidRPr="0031000E" w:rsidRDefault="0031000E" w:rsidP="0031000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31000E">
              <w:rPr>
                <w:rFonts w:ascii="Times New Roman" w:eastAsia="Times New Roman" w:hAnsi="Times New Roman" w:cs="Times New Roman"/>
                <w:color w:val="000000"/>
                <w:sz w:val="20"/>
                <w:szCs w:val="20"/>
              </w:rPr>
              <w:t xml:space="preserve">- lyginamas įrenginio ekologiškumas su atitinkamu informaciniu dokumentu apie GPGB (BREF) ar kito įrenginio informaciniu dokumentu (tame pačiame ar kitame pramonės sektoriuje). </w:t>
            </w:r>
          </w:p>
        </w:tc>
        <w:tc>
          <w:tcPr>
            <w:tcW w:w="411" w:type="pct"/>
          </w:tcPr>
          <w:p w14:paraId="11F628FA"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c>
          <w:tcPr>
            <w:tcW w:w="369" w:type="pct"/>
          </w:tcPr>
          <w:p w14:paraId="2B8EBB10"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Atitinka</w:t>
            </w:r>
          </w:p>
        </w:tc>
        <w:tc>
          <w:tcPr>
            <w:tcW w:w="1206" w:type="pct"/>
          </w:tcPr>
          <w:p w14:paraId="1DAB3027"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color w:val="000000"/>
                <w:sz w:val="20"/>
                <w:szCs w:val="20"/>
              </w:rPr>
              <w:t xml:space="preserve">UAB „Ruvis“ bendras įrenginio išmetamų teršalų kiekis bus </w:t>
            </w:r>
            <w:r w:rsidRPr="0031000E">
              <w:rPr>
                <w:rFonts w:ascii="Times New Roman" w:eastAsia="Times New Roman" w:hAnsi="Times New Roman" w:cs="Times New Roman"/>
                <w:sz w:val="20"/>
                <w:szCs w:val="20"/>
              </w:rPr>
              <w:t>nustatytas aplinkos oro taršos šaltinių ir jų išmetamų teršalų inventorizacijos ataskaitoje ir PAV atrankos informaciniuose dokumentuose.</w:t>
            </w:r>
          </w:p>
        </w:tc>
      </w:tr>
      <w:tr w:rsidR="0031000E" w:rsidRPr="0031000E" w14:paraId="0631E0D6" w14:textId="77777777" w:rsidTr="0031000E">
        <w:tc>
          <w:tcPr>
            <w:tcW w:w="180" w:type="pct"/>
          </w:tcPr>
          <w:p w14:paraId="31C6BECF" w14:textId="77777777" w:rsidR="0031000E" w:rsidRPr="0031000E" w:rsidRDefault="0031000E" w:rsidP="00A61ACE">
            <w:pPr>
              <w:numPr>
                <w:ilvl w:val="0"/>
                <w:numId w:val="20"/>
              </w:numPr>
              <w:spacing w:after="0" w:line="240" w:lineRule="auto"/>
              <w:contextualSpacing/>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4</w:t>
            </w:r>
          </w:p>
        </w:tc>
        <w:tc>
          <w:tcPr>
            <w:tcW w:w="523" w:type="pct"/>
          </w:tcPr>
          <w:p w14:paraId="3092E0EB" w14:textId="77777777" w:rsidR="0031000E" w:rsidRPr="0031000E" w:rsidRDefault="0031000E" w:rsidP="0031000E">
            <w:pPr>
              <w:spacing w:after="0" w:line="240" w:lineRule="auto"/>
              <w:jc w:val="both"/>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4. Duomenų paruošimo grandinė</w:t>
            </w:r>
          </w:p>
        </w:tc>
        <w:tc>
          <w:tcPr>
            <w:tcW w:w="885" w:type="pct"/>
          </w:tcPr>
          <w:p w14:paraId="0DCB696C"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p>
        </w:tc>
        <w:tc>
          <w:tcPr>
            <w:tcW w:w="1426" w:type="pct"/>
          </w:tcPr>
          <w:p w14:paraId="4F9803BD"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4.1. Duomenų palyginamumas ir patikimumas duomenų paruošimo grandinėje</w:t>
            </w:r>
          </w:p>
          <w:p w14:paraId="15D449A5"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4.2. Duomenų paruošimo grandinės etapai</w:t>
            </w:r>
          </w:p>
          <w:p w14:paraId="0C1A0C92"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4.3. Duomenų apie įvairias terpes paruošimo grandinė</w:t>
            </w:r>
          </w:p>
        </w:tc>
        <w:tc>
          <w:tcPr>
            <w:tcW w:w="411" w:type="pct"/>
          </w:tcPr>
          <w:p w14:paraId="5E60F768"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c>
          <w:tcPr>
            <w:tcW w:w="369" w:type="pct"/>
          </w:tcPr>
          <w:p w14:paraId="49003DBA"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Atitinka</w:t>
            </w:r>
          </w:p>
        </w:tc>
        <w:tc>
          <w:tcPr>
            <w:tcW w:w="1206" w:type="pct"/>
            <w:vMerge w:val="restart"/>
          </w:tcPr>
          <w:p w14:paraId="294CE675" w14:textId="77777777" w:rsidR="0031000E" w:rsidRPr="0031000E" w:rsidRDefault="0031000E" w:rsidP="0031000E">
            <w:pPr>
              <w:spacing w:after="0" w:line="240" w:lineRule="auto"/>
              <w:jc w:val="both"/>
              <w:rPr>
                <w:rFonts w:ascii="Times New Roman" w:eastAsia="Times New Roman" w:hAnsi="Times New Roman" w:cs="Times New Roman"/>
                <w:sz w:val="20"/>
                <w:szCs w:val="20"/>
                <w:highlight w:val="yellow"/>
              </w:rPr>
            </w:pPr>
            <w:r w:rsidRPr="0031000E">
              <w:rPr>
                <w:rFonts w:ascii="Times New Roman" w:eastAsia="Times New Roman" w:hAnsi="Times New Roman" w:cs="Times New Roman"/>
                <w:sz w:val="20"/>
                <w:szCs w:val="20"/>
              </w:rPr>
              <w:t>UAB „Ruvis“ aplinkos oro taršos šaltinių išmetimų mėginius ims, tirs ir išrašys tyrimų rezultatus Aplinkos apsaugos agentūros akredituota UAB „Vakarų centrinė laboratorija“, turinti 2011-06-08 leidimą Nr.1AT-293 atlikti taršos šaltinių išmetamų į aplinką teršalų ir teršalų aplinkos elementuose matavimus ir tyrimus.</w:t>
            </w:r>
          </w:p>
        </w:tc>
      </w:tr>
      <w:tr w:rsidR="0031000E" w:rsidRPr="0031000E" w14:paraId="40EF4608" w14:textId="77777777" w:rsidTr="0031000E">
        <w:tc>
          <w:tcPr>
            <w:tcW w:w="180" w:type="pct"/>
          </w:tcPr>
          <w:p w14:paraId="428B2C69" w14:textId="77777777" w:rsidR="0031000E" w:rsidRPr="0031000E" w:rsidRDefault="0031000E" w:rsidP="00A61ACE">
            <w:pPr>
              <w:numPr>
                <w:ilvl w:val="0"/>
                <w:numId w:val="20"/>
              </w:numPr>
              <w:spacing w:after="0" w:line="240" w:lineRule="auto"/>
              <w:contextualSpacing/>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5</w:t>
            </w:r>
          </w:p>
        </w:tc>
        <w:tc>
          <w:tcPr>
            <w:tcW w:w="523" w:type="pct"/>
          </w:tcPr>
          <w:p w14:paraId="70339A99" w14:textId="77777777" w:rsidR="0031000E" w:rsidRPr="0031000E" w:rsidRDefault="0031000E" w:rsidP="0031000E">
            <w:pPr>
              <w:spacing w:after="0" w:line="240" w:lineRule="auto"/>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5. Skirtingi monitoringo būdai</w:t>
            </w:r>
          </w:p>
        </w:tc>
        <w:tc>
          <w:tcPr>
            <w:tcW w:w="885" w:type="pct"/>
          </w:tcPr>
          <w:p w14:paraId="06BED35A" w14:textId="77777777" w:rsidR="0031000E" w:rsidRPr="0031000E" w:rsidRDefault="0031000E" w:rsidP="0031000E">
            <w:pPr>
              <w:spacing w:after="0" w:line="240" w:lineRule="auto"/>
              <w:rPr>
                <w:rFonts w:ascii="Times New Roman" w:eastAsia="Times New Roman" w:hAnsi="Times New Roman" w:cs="Times New Roman"/>
                <w:sz w:val="20"/>
                <w:szCs w:val="20"/>
              </w:rPr>
            </w:pPr>
          </w:p>
        </w:tc>
        <w:tc>
          <w:tcPr>
            <w:tcW w:w="1426" w:type="pct"/>
          </w:tcPr>
          <w:p w14:paraId="61BEC93C"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5.1 Tiesioginiai matavimai</w:t>
            </w:r>
          </w:p>
          <w:p w14:paraId="6F3ADCB5" w14:textId="77777777" w:rsidR="0031000E" w:rsidRPr="0031000E" w:rsidRDefault="0031000E" w:rsidP="0031000E">
            <w:pPr>
              <w:autoSpaceDE w:val="0"/>
              <w:autoSpaceDN w:val="0"/>
              <w:adjustRightInd w:val="0"/>
              <w:spacing w:after="0" w:line="240" w:lineRule="auto"/>
              <w:ind w:left="720" w:hanging="360"/>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b) pertraukiamas monitoringas</w:t>
            </w:r>
          </w:p>
        </w:tc>
        <w:tc>
          <w:tcPr>
            <w:tcW w:w="411" w:type="pct"/>
          </w:tcPr>
          <w:p w14:paraId="40320AC2" w14:textId="77777777" w:rsidR="0031000E" w:rsidRPr="0031000E" w:rsidRDefault="0031000E" w:rsidP="0031000E">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369" w:type="pct"/>
          </w:tcPr>
          <w:p w14:paraId="5AD389D2" w14:textId="77777777" w:rsidR="0031000E" w:rsidRPr="0031000E" w:rsidRDefault="0031000E" w:rsidP="0031000E">
            <w:pPr>
              <w:spacing w:after="0" w:line="240" w:lineRule="auto"/>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Atitinka</w:t>
            </w:r>
          </w:p>
        </w:tc>
        <w:tc>
          <w:tcPr>
            <w:tcW w:w="1206" w:type="pct"/>
            <w:vMerge/>
          </w:tcPr>
          <w:p w14:paraId="005B12DD" w14:textId="77777777" w:rsidR="0031000E" w:rsidRPr="0031000E" w:rsidRDefault="0031000E" w:rsidP="0031000E">
            <w:pPr>
              <w:spacing w:after="0" w:line="240" w:lineRule="auto"/>
              <w:rPr>
                <w:rFonts w:ascii="Times New Roman" w:eastAsia="Times New Roman" w:hAnsi="Times New Roman" w:cs="Times New Roman"/>
                <w:sz w:val="20"/>
                <w:szCs w:val="20"/>
                <w:highlight w:val="yellow"/>
              </w:rPr>
            </w:pPr>
          </w:p>
        </w:tc>
      </w:tr>
      <w:tr w:rsidR="0031000E" w:rsidRPr="0031000E" w14:paraId="4FE06691" w14:textId="77777777" w:rsidTr="0031000E">
        <w:tc>
          <w:tcPr>
            <w:tcW w:w="180" w:type="pct"/>
          </w:tcPr>
          <w:p w14:paraId="365E7F05" w14:textId="77777777" w:rsidR="0031000E" w:rsidRPr="0031000E" w:rsidRDefault="0031000E" w:rsidP="00A61ACE">
            <w:pPr>
              <w:numPr>
                <w:ilvl w:val="0"/>
                <w:numId w:val="20"/>
              </w:numPr>
              <w:spacing w:after="0" w:line="240" w:lineRule="auto"/>
              <w:contextualSpacing/>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lastRenderedPageBreak/>
              <w:t>6</w:t>
            </w:r>
          </w:p>
        </w:tc>
        <w:tc>
          <w:tcPr>
            <w:tcW w:w="523" w:type="pct"/>
          </w:tcPr>
          <w:p w14:paraId="623BAA12" w14:textId="77777777" w:rsidR="0031000E" w:rsidRPr="0031000E" w:rsidRDefault="0031000E" w:rsidP="0031000E">
            <w:pPr>
              <w:spacing w:after="0" w:line="240" w:lineRule="auto"/>
              <w:jc w:val="both"/>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6. Reikalavimų laikymosi vertinimas</w:t>
            </w:r>
          </w:p>
        </w:tc>
        <w:tc>
          <w:tcPr>
            <w:tcW w:w="885" w:type="pct"/>
          </w:tcPr>
          <w:p w14:paraId="25F86AC7"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p>
        </w:tc>
        <w:tc>
          <w:tcPr>
            <w:tcW w:w="1426" w:type="pct"/>
          </w:tcPr>
          <w:p w14:paraId="46251FE5"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 xml:space="preserve">Reikalavimų laikymosi vertinimas paprastai apima statistinį palyginimą tarp tokių punktų: </w:t>
            </w:r>
          </w:p>
          <w:p w14:paraId="19457899"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 xml:space="preserve">a) matavimai ar pagal matavimus apskaičiuoti suminiai statistiniai dydžiai; </w:t>
            </w:r>
          </w:p>
          <w:p w14:paraId="19304859"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 xml:space="preserve">b) matavimų paklaida; </w:t>
            </w:r>
          </w:p>
          <w:p w14:paraId="6C542BBC"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color w:val="000000"/>
                <w:sz w:val="20"/>
                <w:szCs w:val="20"/>
              </w:rPr>
              <w:t xml:space="preserve">c) atitinkama išmetamo teršalo ribinė vertė ar lygiavertis parametras. </w:t>
            </w:r>
          </w:p>
        </w:tc>
        <w:tc>
          <w:tcPr>
            <w:tcW w:w="411" w:type="pct"/>
          </w:tcPr>
          <w:p w14:paraId="741ECE58"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c>
          <w:tcPr>
            <w:tcW w:w="369" w:type="pct"/>
          </w:tcPr>
          <w:p w14:paraId="5CDEFA55"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Atitinka</w:t>
            </w:r>
          </w:p>
        </w:tc>
        <w:tc>
          <w:tcPr>
            <w:tcW w:w="1206" w:type="pct"/>
          </w:tcPr>
          <w:p w14:paraId="71366C29"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Į aplinkos orą išmetamų teršalų mėginius tirs UAB „Vakarų centrinė laboratorija“ atestuoti darbuotojai sertifikuotais instrumentais vadovaujantis LR aplinkos ministerijos patvirtintais standartiniais tyrimų metodais.</w:t>
            </w:r>
          </w:p>
        </w:tc>
      </w:tr>
      <w:tr w:rsidR="0031000E" w:rsidRPr="0031000E" w14:paraId="480FFA33" w14:textId="77777777" w:rsidTr="0031000E">
        <w:tc>
          <w:tcPr>
            <w:tcW w:w="180" w:type="pct"/>
          </w:tcPr>
          <w:p w14:paraId="6ECBA450" w14:textId="77777777" w:rsidR="0031000E" w:rsidRPr="0031000E" w:rsidRDefault="0031000E" w:rsidP="00A61ACE">
            <w:pPr>
              <w:numPr>
                <w:ilvl w:val="0"/>
                <w:numId w:val="20"/>
              </w:numPr>
              <w:spacing w:after="0" w:line="240" w:lineRule="auto"/>
              <w:contextualSpacing/>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7</w:t>
            </w:r>
          </w:p>
        </w:tc>
        <w:tc>
          <w:tcPr>
            <w:tcW w:w="523" w:type="pct"/>
          </w:tcPr>
          <w:p w14:paraId="156B7086" w14:textId="77777777" w:rsidR="0031000E" w:rsidRPr="0031000E" w:rsidRDefault="0031000E" w:rsidP="0031000E">
            <w:pPr>
              <w:spacing w:after="0" w:line="240" w:lineRule="auto"/>
              <w:jc w:val="both"/>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7. Monitoringo rezultatų ataskaitos</w:t>
            </w:r>
          </w:p>
        </w:tc>
        <w:tc>
          <w:tcPr>
            <w:tcW w:w="885" w:type="pct"/>
          </w:tcPr>
          <w:p w14:paraId="55C8880A"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p>
        </w:tc>
        <w:tc>
          <w:tcPr>
            <w:tcW w:w="1426" w:type="pct"/>
          </w:tcPr>
          <w:p w14:paraId="0917CCCA"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 xml:space="preserve">Monitoringo rezultatų ataskaitose tinkama forma pateikiami apibendrinti monitoringo </w:t>
            </w:r>
            <w:r w:rsidRPr="0031000E">
              <w:rPr>
                <w:rFonts w:ascii="Times New Roman" w:eastAsia="Times New Roman" w:hAnsi="Times New Roman" w:cs="Times New Roman"/>
                <w:color w:val="000000"/>
                <w:sz w:val="20"/>
                <w:szCs w:val="20"/>
              </w:rPr>
              <w:t>rezultatai, susijusi informacija bei išvados apie nustatytų reikalavimų laikymąsi.</w:t>
            </w:r>
          </w:p>
        </w:tc>
        <w:tc>
          <w:tcPr>
            <w:tcW w:w="411" w:type="pct"/>
          </w:tcPr>
          <w:p w14:paraId="71181D19"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c>
          <w:tcPr>
            <w:tcW w:w="369" w:type="pct"/>
          </w:tcPr>
          <w:p w14:paraId="45213F5E"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Neatitinka</w:t>
            </w:r>
          </w:p>
        </w:tc>
        <w:tc>
          <w:tcPr>
            <w:tcW w:w="1206" w:type="pct"/>
          </w:tcPr>
          <w:p w14:paraId="2788D995"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Vadovaujantis Ūkio subjektų aplinkos monitoringo nuostatuose nustatyta tvarka monitoringo programa šiai veiklai nerengiama.</w:t>
            </w:r>
          </w:p>
        </w:tc>
      </w:tr>
      <w:tr w:rsidR="0031000E" w:rsidRPr="0031000E" w14:paraId="1EA745F1" w14:textId="77777777" w:rsidTr="0031000E">
        <w:tc>
          <w:tcPr>
            <w:tcW w:w="180" w:type="pct"/>
          </w:tcPr>
          <w:p w14:paraId="27FE64E6" w14:textId="77777777" w:rsidR="0031000E" w:rsidRPr="0031000E" w:rsidRDefault="0031000E" w:rsidP="00A61ACE">
            <w:pPr>
              <w:numPr>
                <w:ilvl w:val="0"/>
                <w:numId w:val="20"/>
              </w:numPr>
              <w:spacing w:after="0" w:line="240" w:lineRule="auto"/>
              <w:contextualSpacing/>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8</w:t>
            </w:r>
          </w:p>
        </w:tc>
        <w:tc>
          <w:tcPr>
            <w:tcW w:w="523" w:type="pct"/>
          </w:tcPr>
          <w:p w14:paraId="65719462" w14:textId="77777777" w:rsidR="0031000E" w:rsidRPr="0031000E" w:rsidRDefault="0031000E" w:rsidP="0031000E">
            <w:pPr>
              <w:spacing w:after="0" w:line="240" w:lineRule="auto"/>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8. Išmetamų teršalų monitoringo kaštai</w:t>
            </w:r>
          </w:p>
        </w:tc>
        <w:tc>
          <w:tcPr>
            <w:tcW w:w="885" w:type="pct"/>
          </w:tcPr>
          <w:p w14:paraId="515662B8" w14:textId="77777777" w:rsidR="0031000E" w:rsidRPr="0031000E" w:rsidRDefault="0031000E" w:rsidP="0031000E">
            <w:pPr>
              <w:spacing w:after="0" w:line="240" w:lineRule="auto"/>
              <w:rPr>
                <w:rFonts w:ascii="Times New Roman" w:eastAsia="Times New Roman" w:hAnsi="Times New Roman" w:cs="Times New Roman"/>
                <w:sz w:val="20"/>
                <w:szCs w:val="20"/>
              </w:rPr>
            </w:pPr>
          </w:p>
        </w:tc>
        <w:tc>
          <w:tcPr>
            <w:tcW w:w="1426" w:type="pct"/>
          </w:tcPr>
          <w:p w14:paraId="7A1614FE"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color w:val="000000"/>
                <w:sz w:val="20"/>
                <w:szCs w:val="20"/>
              </w:rPr>
              <w:t>Vykdant išmetamų teršalų monitoringą, visuomet reikėtų stengtis optimizuoti būtinus kaštus, tačiau tuo pat metu nepamiršti bendrojo monitoringo tikslo.</w:t>
            </w:r>
          </w:p>
        </w:tc>
        <w:tc>
          <w:tcPr>
            <w:tcW w:w="411" w:type="pct"/>
          </w:tcPr>
          <w:p w14:paraId="3C30408C" w14:textId="77777777" w:rsidR="0031000E" w:rsidRPr="0031000E" w:rsidRDefault="0031000E" w:rsidP="0031000E">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369" w:type="pct"/>
          </w:tcPr>
          <w:p w14:paraId="22290078"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Atitinka</w:t>
            </w:r>
          </w:p>
        </w:tc>
        <w:tc>
          <w:tcPr>
            <w:tcW w:w="1206" w:type="pct"/>
          </w:tcPr>
          <w:p w14:paraId="1A03CB9F" w14:textId="77777777" w:rsidR="0031000E" w:rsidRPr="0031000E" w:rsidRDefault="0031000E" w:rsidP="0031000E">
            <w:pPr>
              <w:spacing w:after="0" w:line="240" w:lineRule="auto"/>
              <w:rPr>
                <w:rFonts w:ascii="Times New Roman" w:eastAsia="Times New Roman" w:hAnsi="Times New Roman" w:cs="Times New Roman"/>
                <w:color w:val="000000"/>
                <w:sz w:val="20"/>
                <w:szCs w:val="20"/>
              </w:rPr>
            </w:pPr>
            <w:r w:rsidRPr="0031000E">
              <w:rPr>
                <w:rFonts w:ascii="Times New Roman" w:eastAsia="Times New Roman" w:hAnsi="Times New Roman" w:cs="Times New Roman"/>
                <w:sz w:val="20"/>
                <w:szCs w:val="20"/>
              </w:rPr>
              <w:t>Vadovaujantis Ūkio subjektų aplinkos monitoringo nuostatuose nustatyta tvarka monitoringo programa šiai veiklai nerengiama.</w:t>
            </w:r>
          </w:p>
        </w:tc>
      </w:tr>
    </w:tbl>
    <w:p w14:paraId="1232E45A" w14:textId="77777777" w:rsidR="0031000E" w:rsidRDefault="0031000E" w:rsidP="0031000E">
      <w:pPr>
        <w:spacing w:before="240" w:line="240" w:lineRule="auto"/>
        <w:ind w:firstLine="567"/>
        <w:jc w:val="both"/>
        <w:rPr>
          <w:rFonts w:ascii="Times New Roman" w:eastAsia="Times New Roman" w:hAnsi="Times New Roman" w:cs="Times New Roman"/>
          <w:sz w:val="24"/>
          <w:szCs w:val="20"/>
        </w:rPr>
      </w:pPr>
      <w:r w:rsidRPr="0031000E">
        <w:rPr>
          <w:rFonts w:ascii="Times New Roman" w:eastAsia="Times New Roman" w:hAnsi="Times New Roman" w:cs="Times New Roman"/>
          <w:sz w:val="24"/>
          <w:szCs w:val="20"/>
          <w:lang w:val="en-US"/>
        </w:rPr>
        <w:t>B. European Commission “Integrated Pollution Prevention and Control Reference Document on Economics and Cross-Media Effects July 2006</w:t>
      </w:r>
      <w:r w:rsidRPr="0031000E">
        <w:rPr>
          <w:rFonts w:ascii="Times New Roman" w:eastAsia="Times New Roman" w:hAnsi="Times New Roman" w:cs="Times New Roman"/>
          <w:sz w:val="24"/>
          <w:szCs w:val="20"/>
        </w:rPr>
        <w:t>“ dokumente ir „Taršos integruota prevencija ir kontrolė Ekonominio poveikio ir poveikio aplinkos terpėms informacinis dokumentas 2005 m. gegužė“ dokumente nurodytomis rekomendacijomis.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695"/>
        <w:gridCol w:w="2607"/>
        <w:gridCol w:w="4204"/>
        <w:gridCol w:w="1213"/>
        <w:gridCol w:w="1086"/>
        <w:gridCol w:w="3459"/>
      </w:tblGrid>
      <w:tr w:rsidR="0031000E" w:rsidRPr="0031000E" w14:paraId="360846F7" w14:textId="77777777" w:rsidTr="0031000E">
        <w:trPr>
          <w:tblHeader/>
        </w:trPr>
        <w:tc>
          <w:tcPr>
            <w:tcW w:w="179" w:type="pct"/>
            <w:tcBorders>
              <w:top w:val="single" w:sz="4" w:space="0" w:color="auto"/>
              <w:left w:val="single" w:sz="4" w:space="0" w:color="auto"/>
              <w:bottom w:val="single" w:sz="4" w:space="0" w:color="auto"/>
              <w:right w:val="single" w:sz="4" w:space="0" w:color="auto"/>
            </w:tcBorders>
            <w:vAlign w:val="center"/>
          </w:tcPr>
          <w:p w14:paraId="456F1435"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Eil. Nr.</w:t>
            </w:r>
          </w:p>
        </w:tc>
        <w:tc>
          <w:tcPr>
            <w:tcW w:w="573" w:type="pct"/>
            <w:tcBorders>
              <w:top w:val="single" w:sz="4" w:space="0" w:color="auto"/>
              <w:left w:val="single" w:sz="4" w:space="0" w:color="auto"/>
              <w:bottom w:val="single" w:sz="4" w:space="0" w:color="auto"/>
              <w:right w:val="single" w:sz="4" w:space="0" w:color="auto"/>
            </w:tcBorders>
            <w:vAlign w:val="center"/>
          </w:tcPr>
          <w:p w14:paraId="516701FB" w14:textId="77777777" w:rsidR="0031000E" w:rsidRPr="0031000E" w:rsidRDefault="0031000E" w:rsidP="0031000E">
            <w:pPr>
              <w:spacing w:after="0" w:line="240" w:lineRule="auto"/>
              <w:jc w:val="center"/>
              <w:rPr>
                <w:rFonts w:ascii="Times New Roman" w:eastAsia="Times New Roman" w:hAnsi="Times New Roman" w:cs="Times New Roman"/>
                <w:sz w:val="20"/>
                <w:szCs w:val="20"/>
                <w:vertAlign w:val="subscript"/>
              </w:rPr>
            </w:pPr>
            <w:r w:rsidRPr="0031000E">
              <w:rPr>
                <w:rFonts w:ascii="Times New Roman" w:eastAsia="Times New Roman" w:hAnsi="Times New Roman" w:cs="Times New Roman"/>
                <w:sz w:val="20"/>
                <w:szCs w:val="20"/>
              </w:rPr>
              <w:t>Poveikio aplinkai kategorija</w:t>
            </w:r>
            <w:r w:rsidRPr="0031000E">
              <w:rPr>
                <w:rFonts w:ascii="Times New Roman" w:eastAsia="Times New Roman" w:hAnsi="Times New Roman" w:cs="Times New Roman"/>
                <w:sz w:val="20"/>
                <w:szCs w:val="20"/>
                <w:vertAlign w:val="superscript"/>
              </w:rPr>
              <w:t>1</w:t>
            </w:r>
          </w:p>
        </w:tc>
        <w:tc>
          <w:tcPr>
            <w:tcW w:w="881" w:type="pct"/>
            <w:tcBorders>
              <w:top w:val="single" w:sz="4" w:space="0" w:color="auto"/>
              <w:left w:val="single" w:sz="4" w:space="0" w:color="auto"/>
              <w:bottom w:val="single" w:sz="4" w:space="0" w:color="auto"/>
              <w:right w:val="single" w:sz="4" w:space="0" w:color="auto"/>
            </w:tcBorders>
            <w:vAlign w:val="center"/>
          </w:tcPr>
          <w:p w14:paraId="77C3D405"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Nuoroda į ES GPGB informacinius dokumentus, anotacijas</w:t>
            </w:r>
            <w:r w:rsidRPr="0031000E">
              <w:rPr>
                <w:rFonts w:ascii="Times New Roman" w:eastAsia="Times New Roman" w:hAnsi="Times New Roman" w:cs="Times New Roman"/>
                <w:sz w:val="20"/>
                <w:szCs w:val="20"/>
                <w:vertAlign w:val="superscript"/>
              </w:rPr>
              <w:t>2</w:t>
            </w:r>
          </w:p>
        </w:tc>
        <w:tc>
          <w:tcPr>
            <w:tcW w:w="1421" w:type="pct"/>
            <w:tcBorders>
              <w:top w:val="single" w:sz="4" w:space="0" w:color="auto"/>
              <w:left w:val="single" w:sz="4" w:space="0" w:color="auto"/>
              <w:bottom w:val="single" w:sz="4" w:space="0" w:color="auto"/>
              <w:right w:val="single" w:sz="4" w:space="0" w:color="auto"/>
            </w:tcBorders>
            <w:vAlign w:val="center"/>
          </w:tcPr>
          <w:p w14:paraId="2EA9BBDA"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GPGB technologija</w:t>
            </w:r>
          </w:p>
        </w:tc>
        <w:tc>
          <w:tcPr>
            <w:tcW w:w="410" w:type="pct"/>
            <w:tcBorders>
              <w:top w:val="single" w:sz="4" w:space="0" w:color="auto"/>
              <w:left w:val="single" w:sz="4" w:space="0" w:color="auto"/>
              <w:bottom w:val="single" w:sz="4" w:space="0" w:color="auto"/>
              <w:right w:val="single" w:sz="4" w:space="0" w:color="auto"/>
            </w:tcBorders>
            <w:vAlign w:val="center"/>
          </w:tcPr>
          <w:p w14:paraId="409873BC"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Su GPGB taikymu susijusios vertės, vnt.</w:t>
            </w:r>
          </w:p>
        </w:tc>
        <w:tc>
          <w:tcPr>
            <w:tcW w:w="367" w:type="pct"/>
            <w:tcBorders>
              <w:top w:val="single" w:sz="4" w:space="0" w:color="auto"/>
              <w:left w:val="single" w:sz="4" w:space="0" w:color="auto"/>
              <w:bottom w:val="single" w:sz="4" w:space="0" w:color="auto"/>
              <w:right w:val="single" w:sz="4" w:space="0" w:color="auto"/>
            </w:tcBorders>
            <w:vAlign w:val="center"/>
          </w:tcPr>
          <w:p w14:paraId="339CCF76"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Atitikimas</w:t>
            </w:r>
          </w:p>
        </w:tc>
        <w:tc>
          <w:tcPr>
            <w:tcW w:w="1169" w:type="pct"/>
            <w:tcBorders>
              <w:top w:val="single" w:sz="4" w:space="0" w:color="auto"/>
              <w:left w:val="single" w:sz="4" w:space="0" w:color="auto"/>
              <w:bottom w:val="single" w:sz="4" w:space="0" w:color="auto"/>
              <w:right w:val="single" w:sz="4" w:space="0" w:color="auto"/>
            </w:tcBorders>
            <w:vAlign w:val="center"/>
          </w:tcPr>
          <w:p w14:paraId="21CFA561"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Pastabos</w:t>
            </w:r>
          </w:p>
        </w:tc>
      </w:tr>
      <w:tr w:rsidR="0031000E" w:rsidRPr="0031000E" w14:paraId="6EBE5E15" w14:textId="77777777" w:rsidTr="0031000E">
        <w:trPr>
          <w:tblHeader/>
        </w:trPr>
        <w:tc>
          <w:tcPr>
            <w:tcW w:w="179" w:type="pct"/>
            <w:tcBorders>
              <w:top w:val="single" w:sz="4" w:space="0" w:color="auto"/>
              <w:left w:val="single" w:sz="4" w:space="0" w:color="auto"/>
              <w:bottom w:val="single" w:sz="4" w:space="0" w:color="auto"/>
              <w:right w:val="single" w:sz="4" w:space="0" w:color="auto"/>
            </w:tcBorders>
            <w:vAlign w:val="center"/>
          </w:tcPr>
          <w:p w14:paraId="76974B91"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1</w:t>
            </w:r>
          </w:p>
        </w:tc>
        <w:tc>
          <w:tcPr>
            <w:tcW w:w="573" w:type="pct"/>
            <w:tcBorders>
              <w:top w:val="single" w:sz="4" w:space="0" w:color="auto"/>
              <w:left w:val="single" w:sz="4" w:space="0" w:color="auto"/>
              <w:bottom w:val="single" w:sz="4" w:space="0" w:color="auto"/>
              <w:right w:val="single" w:sz="4" w:space="0" w:color="auto"/>
            </w:tcBorders>
            <w:vAlign w:val="center"/>
          </w:tcPr>
          <w:p w14:paraId="253AF1B6"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2</w:t>
            </w:r>
          </w:p>
        </w:tc>
        <w:tc>
          <w:tcPr>
            <w:tcW w:w="881" w:type="pct"/>
            <w:tcBorders>
              <w:top w:val="single" w:sz="4" w:space="0" w:color="auto"/>
              <w:left w:val="single" w:sz="4" w:space="0" w:color="auto"/>
              <w:bottom w:val="single" w:sz="4" w:space="0" w:color="auto"/>
              <w:right w:val="single" w:sz="4" w:space="0" w:color="auto"/>
            </w:tcBorders>
            <w:vAlign w:val="center"/>
          </w:tcPr>
          <w:p w14:paraId="6157ACA8"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3</w:t>
            </w:r>
          </w:p>
        </w:tc>
        <w:tc>
          <w:tcPr>
            <w:tcW w:w="1421" w:type="pct"/>
            <w:tcBorders>
              <w:top w:val="single" w:sz="4" w:space="0" w:color="auto"/>
              <w:left w:val="single" w:sz="4" w:space="0" w:color="auto"/>
              <w:bottom w:val="single" w:sz="4" w:space="0" w:color="auto"/>
              <w:right w:val="single" w:sz="4" w:space="0" w:color="auto"/>
            </w:tcBorders>
            <w:vAlign w:val="center"/>
          </w:tcPr>
          <w:p w14:paraId="7B878531"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14:paraId="190D92AD"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5</w:t>
            </w:r>
          </w:p>
        </w:tc>
        <w:tc>
          <w:tcPr>
            <w:tcW w:w="367" w:type="pct"/>
            <w:tcBorders>
              <w:top w:val="single" w:sz="4" w:space="0" w:color="auto"/>
              <w:left w:val="single" w:sz="4" w:space="0" w:color="auto"/>
              <w:bottom w:val="single" w:sz="4" w:space="0" w:color="auto"/>
              <w:right w:val="single" w:sz="4" w:space="0" w:color="auto"/>
            </w:tcBorders>
            <w:vAlign w:val="center"/>
          </w:tcPr>
          <w:p w14:paraId="38C0C3A6"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6</w:t>
            </w:r>
          </w:p>
        </w:tc>
        <w:tc>
          <w:tcPr>
            <w:tcW w:w="1169" w:type="pct"/>
            <w:tcBorders>
              <w:top w:val="single" w:sz="4" w:space="0" w:color="auto"/>
              <w:left w:val="single" w:sz="4" w:space="0" w:color="auto"/>
              <w:bottom w:val="single" w:sz="4" w:space="0" w:color="auto"/>
              <w:right w:val="single" w:sz="4" w:space="0" w:color="auto"/>
            </w:tcBorders>
            <w:vAlign w:val="center"/>
          </w:tcPr>
          <w:p w14:paraId="561E981C"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7</w:t>
            </w:r>
          </w:p>
        </w:tc>
      </w:tr>
      <w:tr w:rsidR="0031000E" w:rsidRPr="0031000E" w14:paraId="5342ADF6" w14:textId="77777777" w:rsidTr="0031000E">
        <w:tc>
          <w:tcPr>
            <w:tcW w:w="179" w:type="pct"/>
          </w:tcPr>
          <w:p w14:paraId="182C4BC2" w14:textId="77777777" w:rsidR="0031000E" w:rsidRPr="0031000E" w:rsidRDefault="0031000E" w:rsidP="00A61ACE">
            <w:pPr>
              <w:numPr>
                <w:ilvl w:val="0"/>
                <w:numId w:val="21"/>
              </w:numPr>
              <w:spacing w:after="0" w:line="240" w:lineRule="auto"/>
              <w:contextualSpacing/>
              <w:jc w:val="center"/>
              <w:rPr>
                <w:rFonts w:ascii="Times New Roman" w:eastAsia="Times New Roman" w:hAnsi="Times New Roman" w:cs="Times New Roman"/>
                <w:sz w:val="20"/>
                <w:szCs w:val="20"/>
              </w:rPr>
            </w:pPr>
          </w:p>
        </w:tc>
        <w:tc>
          <w:tcPr>
            <w:tcW w:w="4821" w:type="pct"/>
            <w:gridSpan w:val="6"/>
          </w:tcPr>
          <w:p w14:paraId="76631C54" w14:textId="77777777" w:rsidR="0031000E" w:rsidRPr="0031000E" w:rsidRDefault="0031000E" w:rsidP="0031000E">
            <w:pPr>
              <w:spacing w:after="0" w:line="240" w:lineRule="auto"/>
              <w:jc w:val="both"/>
              <w:rPr>
                <w:rFonts w:ascii="Times New Roman" w:eastAsia="Times New Roman" w:hAnsi="Times New Roman" w:cs="Times New Roman"/>
                <w:b/>
                <w:sz w:val="20"/>
                <w:szCs w:val="20"/>
              </w:rPr>
            </w:pPr>
            <w:r w:rsidRPr="0031000E">
              <w:rPr>
                <w:rFonts w:ascii="Times New Roman" w:eastAsia="Times New Roman" w:hAnsi="Times New Roman" w:cs="Times New Roman"/>
                <w:b/>
                <w:sz w:val="20"/>
                <w:szCs w:val="20"/>
                <w:lang w:val="en-US"/>
              </w:rPr>
              <w:t>Integrated Pollution Prevention and Control Reference Document on Economics and Cross-Media Effects</w:t>
            </w:r>
            <w:r w:rsidRPr="0031000E">
              <w:rPr>
                <w:rFonts w:ascii="Times New Roman" w:eastAsia="Times New Roman" w:hAnsi="Times New Roman" w:cs="Times New Roman"/>
                <w:b/>
                <w:sz w:val="20"/>
                <w:szCs w:val="20"/>
              </w:rPr>
              <w:t xml:space="preserve"> - Taršos integruota prevencija ir kontrolė Ekonominio poveikio ir poveikio aplinkos terpėms informacinis dokumentas</w:t>
            </w:r>
          </w:p>
        </w:tc>
      </w:tr>
      <w:tr w:rsidR="0031000E" w:rsidRPr="0031000E" w14:paraId="1A3BA6C0" w14:textId="77777777" w:rsidTr="0031000E">
        <w:tc>
          <w:tcPr>
            <w:tcW w:w="179" w:type="pct"/>
          </w:tcPr>
          <w:p w14:paraId="4018A27D" w14:textId="77777777" w:rsidR="0031000E" w:rsidRPr="0031000E" w:rsidRDefault="0031000E" w:rsidP="00A61ACE">
            <w:pPr>
              <w:numPr>
                <w:ilvl w:val="0"/>
                <w:numId w:val="21"/>
              </w:numPr>
              <w:spacing w:after="0" w:line="240" w:lineRule="auto"/>
              <w:contextualSpacing/>
              <w:jc w:val="center"/>
              <w:rPr>
                <w:rFonts w:ascii="Times New Roman" w:eastAsia="Times New Roman" w:hAnsi="Times New Roman" w:cs="Times New Roman"/>
                <w:sz w:val="20"/>
                <w:szCs w:val="20"/>
              </w:rPr>
            </w:pPr>
          </w:p>
        </w:tc>
        <w:tc>
          <w:tcPr>
            <w:tcW w:w="573" w:type="pct"/>
          </w:tcPr>
          <w:p w14:paraId="0C1E7360" w14:textId="77777777" w:rsidR="0031000E" w:rsidRPr="0031000E" w:rsidRDefault="0031000E" w:rsidP="0031000E">
            <w:pPr>
              <w:spacing w:after="0" w:line="240" w:lineRule="auto"/>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2. Aplinkos terpių rekomendacijos</w:t>
            </w:r>
          </w:p>
        </w:tc>
        <w:tc>
          <w:tcPr>
            <w:tcW w:w="881" w:type="pct"/>
          </w:tcPr>
          <w:p w14:paraId="073CD4D0"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lang w:val="en-US"/>
              </w:rPr>
              <w:t>European Commission “Integrated Pollution Prevention and Control Reference Document on Economics and Cross-Media Effects July 2006</w:t>
            </w:r>
            <w:r w:rsidRPr="0031000E">
              <w:rPr>
                <w:rFonts w:ascii="Times New Roman" w:eastAsia="Times New Roman" w:hAnsi="Times New Roman" w:cs="Times New Roman"/>
                <w:sz w:val="20"/>
                <w:szCs w:val="20"/>
              </w:rPr>
              <w:t>“</w:t>
            </w:r>
          </w:p>
          <w:p w14:paraId="43BCE61C" w14:textId="77777777" w:rsidR="0031000E" w:rsidRPr="0031000E" w:rsidRDefault="000F0B83" w:rsidP="0031000E">
            <w:pPr>
              <w:spacing w:after="0" w:line="240" w:lineRule="auto"/>
              <w:jc w:val="center"/>
              <w:rPr>
                <w:rFonts w:ascii="Times New Roman" w:eastAsia="Times New Roman" w:hAnsi="Times New Roman" w:cs="Times New Roman"/>
                <w:sz w:val="20"/>
                <w:szCs w:val="20"/>
              </w:rPr>
            </w:pPr>
            <w:hyperlink r:id="rId14" w:history="1">
              <w:r w:rsidR="0031000E" w:rsidRPr="0031000E">
                <w:rPr>
                  <w:rFonts w:ascii="Times New Roman" w:eastAsia="Times New Roman" w:hAnsi="Times New Roman" w:cs="Times New Roman"/>
                  <w:color w:val="0000FF"/>
                  <w:sz w:val="20"/>
                  <w:szCs w:val="20"/>
                  <w:u w:val="single"/>
                </w:rPr>
                <w:t>http://193.219.53.9/aaa/Tipk/tipk200702/ekonominis%20poveikis%20aplinkos%20terpems%20%28en%29.pdf</w:t>
              </w:r>
            </w:hyperlink>
          </w:p>
          <w:p w14:paraId="40D4A301"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ir</w:t>
            </w:r>
          </w:p>
          <w:p w14:paraId="387E273E" w14:textId="77777777" w:rsidR="0031000E" w:rsidRPr="0031000E" w:rsidRDefault="0031000E" w:rsidP="0031000E">
            <w:pPr>
              <w:spacing w:after="0" w:line="240" w:lineRule="auto"/>
              <w:jc w:val="center"/>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Taršos integruota prevencija ir kontrolė Ekonominio poveikio ir poveikio aplinkos terpėms informacinis dokumentas 2005 m. gegužė</w:t>
            </w:r>
          </w:p>
          <w:p w14:paraId="5AB4531C" w14:textId="77777777" w:rsidR="0031000E" w:rsidRPr="0031000E" w:rsidRDefault="000F0B83" w:rsidP="0031000E">
            <w:pPr>
              <w:spacing w:after="0" w:line="240" w:lineRule="auto"/>
              <w:jc w:val="center"/>
              <w:rPr>
                <w:rFonts w:ascii="Times New Roman" w:eastAsia="Times New Roman" w:hAnsi="Times New Roman" w:cs="Times New Roman"/>
                <w:sz w:val="20"/>
                <w:szCs w:val="20"/>
              </w:rPr>
            </w:pPr>
            <w:hyperlink r:id="rId15" w:history="1">
              <w:r w:rsidR="0031000E" w:rsidRPr="0031000E">
                <w:rPr>
                  <w:rFonts w:ascii="Times New Roman" w:eastAsia="Times New Roman" w:hAnsi="Times New Roman" w:cs="Times New Roman"/>
                  <w:color w:val="0000FF"/>
                  <w:sz w:val="20"/>
                  <w:szCs w:val="20"/>
                  <w:u w:val="single"/>
                </w:rPr>
                <w:t>http://193.219.53.9/aaa/Anotacijos%20%28LT%29/poveikio%20ekonomikai%20ir%20aplinkos%20terpems.pdf</w:t>
              </w:r>
            </w:hyperlink>
          </w:p>
        </w:tc>
        <w:tc>
          <w:tcPr>
            <w:tcW w:w="1421" w:type="pct"/>
          </w:tcPr>
          <w:p w14:paraId="52E52DFD" w14:textId="77777777" w:rsidR="0031000E" w:rsidRPr="0031000E" w:rsidRDefault="0031000E" w:rsidP="0031000E">
            <w:pPr>
              <w:autoSpaceDE w:val="0"/>
              <w:autoSpaceDN w:val="0"/>
              <w:adjustRightInd w:val="0"/>
              <w:spacing w:after="0" w:line="240" w:lineRule="auto"/>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lastRenderedPageBreak/>
              <w:t>2.3. 1 rekomendacija – Nustatykite alternatyvius variantus.</w:t>
            </w:r>
          </w:p>
          <w:p w14:paraId="3D22346D" w14:textId="77777777" w:rsidR="0031000E" w:rsidRPr="0031000E" w:rsidRDefault="0031000E" w:rsidP="0031000E">
            <w:pPr>
              <w:autoSpaceDE w:val="0"/>
              <w:autoSpaceDN w:val="0"/>
              <w:adjustRightInd w:val="0"/>
              <w:spacing w:after="0" w:line="240" w:lineRule="auto"/>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2.4. 2 rekomendacija – Išmetim</w:t>
            </w:r>
            <w:r w:rsidRPr="0031000E">
              <w:rPr>
                <w:rFonts w:ascii="TTE18B0710t00" w:eastAsia="Times New Roman" w:hAnsi="TTE18B0710t00" w:cs="TTE18B0710t00"/>
                <w:sz w:val="20"/>
                <w:szCs w:val="20"/>
              </w:rPr>
              <w:t xml:space="preserve">ų </w:t>
            </w:r>
            <w:r w:rsidRPr="0031000E">
              <w:rPr>
                <w:rFonts w:ascii="Times New Roman" w:eastAsia="Times New Roman" w:hAnsi="Times New Roman" w:cs="Times New Roman"/>
                <w:sz w:val="20"/>
                <w:szCs w:val="20"/>
              </w:rPr>
              <w:t>aprašas.</w:t>
            </w:r>
          </w:p>
          <w:p w14:paraId="64421A8E"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2.5. 3 rekomendacija – Apskai</w:t>
            </w:r>
            <w:r w:rsidRPr="0031000E">
              <w:rPr>
                <w:rFonts w:ascii="TTE18B0710t00" w:eastAsia="Times New Roman" w:hAnsi="TTE18B0710t00" w:cs="TTE18B0710t00"/>
                <w:sz w:val="20"/>
                <w:szCs w:val="20"/>
              </w:rPr>
              <w:t>č</w:t>
            </w:r>
            <w:r w:rsidRPr="0031000E">
              <w:rPr>
                <w:rFonts w:ascii="Times New Roman" w:eastAsia="Times New Roman" w:hAnsi="Times New Roman" w:cs="Times New Roman"/>
                <w:sz w:val="20"/>
                <w:szCs w:val="20"/>
              </w:rPr>
              <w:t>iuokite poveik</w:t>
            </w:r>
            <w:r w:rsidRPr="0031000E">
              <w:rPr>
                <w:rFonts w:ascii="TTE18B0710t00" w:eastAsia="Times New Roman" w:hAnsi="TTE18B0710t00" w:cs="TTE18B0710t00"/>
                <w:sz w:val="20"/>
                <w:szCs w:val="20"/>
              </w:rPr>
              <w:t xml:space="preserve">į </w:t>
            </w:r>
            <w:r w:rsidRPr="0031000E">
              <w:rPr>
                <w:rFonts w:ascii="Times New Roman" w:eastAsia="Times New Roman" w:hAnsi="Times New Roman" w:cs="Times New Roman"/>
                <w:sz w:val="20"/>
                <w:szCs w:val="20"/>
              </w:rPr>
              <w:t>aplinkos terp</w:t>
            </w:r>
            <w:r w:rsidRPr="0031000E">
              <w:rPr>
                <w:rFonts w:ascii="TTE18B0710t00" w:eastAsia="Times New Roman" w:hAnsi="TTE18B0710t00" w:cs="TTE18B0710t00"/>
                <w:sz w:val="20"/>
                <w:szCs w:val="20"/>
              </w:rPr>
              <w:t>ė</w:t>
            </w:r>
            <w:r w:rsidRPr="0031000E">
              <w:rPr>
                <w:rFonts w:ascii="Times New Roman" w:eastAsia="Times New Roman" w:hAnsi="Times New Roman" w:cs="Times New Roman"/>
                <w:sz w:val="20"/>
                <w:szCs w:val="20"/>
              </w:rPr>
              <w:t>ms.</w:t>
            </w:r>
          </w:p>
          <w:p w14:paraId="57019513" w14:textId="77777777" w:rsidR="0031000E" w:rsidRPr="0031000E" w:rsidRDefault="0031000E" w:rsidP="0031000E">
            <w:pPr>
              <w:autoSpaceDE w:val="0"/>
              <w:autoSpaceDN w:val="0"/>
              <w:adjustRightInd w:val="0"/>
              <w:spacing w:after="0" w:line="240" w:lineRule="auto"/>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lastRenderedPageBreak/>
              <w:t>2.6. 4 rekomendacija – Išsiaiškinkite poveikį aplinkos terpėms.</w:t>
            </w:r>
          </w:p>
        </w:tc>
        <w:tc>
          <w:tcPr>
            <w:tcW w:w="410" w:type="pct"/>
          </w:tcPr>
          <w:p w14:paraId="72C0CB6C" w14:textId="77777777" w:rsidR="0031000E" w:rsidRPr="0031000E" w:rsidRDefault="0031000E" w:rsidP="0031000E">
            <w:pPr>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367" w:type="pct"/>
          </w:tcPr>
          <w:p w14:paraId="6948E00C"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Atitinka</w:t>
            </w:r>
          </w:p>
        </w:tc>
        <w:tc>
          <w:tcPr>
            <w:tcW w:w="1169" w:type="pct"/>
          </w:tcPr>
          <w:p w14:paraId="2BC82944"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 xml:space="preserve">Planuojamos ūkinės veiklos – UAB „Ruvis“ metalo laužo ir atliekų tvarkymo – poveikio aplinkai vertinimo atrankos informaciniame dokumente pagrįstas alternatyvų nesvarstymas, sudaryti išmetimų ir poveikių aprašai, įvertinti </w:t>
            </w:r>
            <w:r w:rsidRPr="0031000E">
              <w:rPr>
                <w:rFonts w:ascii="Times New Roman" w:eastAsia="Times New Roman" w:hAnsi="Times New Roman" w:cs="Times New Roman"/>
                <w:sz w:val="20"/>
                <w:szCs w:val="20"/>
              </w:rPr>
              <w:lastRenderedPageBreak/>
              <w:t>galimų poveikių šaltiniai, apskaičiuoti šių šaltinių daromų poveikių aplinkos terpėms dydžiai.</w:t>
            </w:r>
          </w:p>
          <w:p w14:paraId="38E3E7AD" w14:textId="77777777" w:rsidR="0031000E" w:rsidRPr="0031000E" w:rsidRDefault="0031000E" w:rsidP="0031000E">
            <w:pPr>
              <w:spacing w:after="0" w:line="240" w:lineRule="auto"/>
              <w:rPr>
                <w:rFonts w:ascii="Times New Roman" w:eastAsia="Times New Roman" w:hAnsi="Times New Roman" w:cs="Times New Roman"/>
                <w:sz w:val="20"/>
                <w:szCs w:val="20"/>
              </w:rPr>
            </w:pPr>
          </w:p>
        </w:tc>
      </w:tr>
      <w:tr w:rsidR="0031000E" w:rsidRPr="0031000E" w14:paraId="0507DDAE" w14:textId="77777777" w:rsidTr="0031000E">
        <w:tc>
          <w:tcPr>
            <w:tcW w:w="179" w:type="pct"/>
          </w:tcPr>
          <w:p w14:paraId="7D78D17D" w14:textId="77777777" w:rsidR="0031000E" w:rsidRPr="0031000E" w:rsidRDefault="0031000E" w:rsidP="00A61ACE">
            <w:pPr>
              <w:numPr>
                <w:ilvl w:val="0"/>
                <w:numId w:val="21"/>
              </w:numPr>
              <w:spacing w:after="0" w:line="240" w:lineRule="auto"/>
              <w:contextualSpacing/>
              <w:jc w:val="both"/>
              <w:rPr>
                <w:rFonts w:ascii="Times New Roman" w:eastAsia="Times New Roman" w:hAnsi="Times New Roman" w:cs="Times New Roman"/>
                <w:sz w:val="20"/>
                <w:szCs w:val="20"/>
              </w:rPr>
            </w:pPr>
          </w:p>
        </w:tc>
        <w:tc>
          <w:tcPr>
            <w:tcW w:w="573" w:type="pct"/>
          </w:tcPr>
          <w:p w14:paraId="1F099C07" w14:textId="77777777" w:rsidR="0031000E" w:rsidRPr="0031000E" w:rsidRDefault="0031000E" w:rsidP="0031000E">
            <w:pPr>
              <w:spacing w:after="0" w:line="240" w:lineRule="auto"/>
              <w:jc w:val="both"/>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3. Sąnaudų apskaičiavimo metodika</w:t>
            </w:r>
          </w:p>
        </w:tc>
        <w:tc>
          <w:tcPr>
            <w:tcW w:w="881" w:type="pct"/>
          </w:tcPr>
          <w:p w14:paraId="4EB37682"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p>
        </w:tc>
        <w:tc>
          <w:tcPr>
            <w:tcW w:w="1421" w:type="pct"/>
          </w:tcPr>
          <w:p w14:paraId="55D63B62"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3.1. 5 rekomendacija – Nustatykite alternatyvius variantus.</w:t>
            </w:r>
          </w:p>
          <w:p w14:paraId="16B0F67F"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3.2. 6 rekomendacija – Surinkite ir patikrinkite duomenis apie sąnaudas.</w:t>
            </w:r>
          </w:p>
          <w:p w14:paraId="1DED1C16"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3.3. 7 rekomendacija – Nustatykite sąnaudų sudedamąsias dalis.</w:t>
            </w:r>
          </w:p>
          <w:p w14:paraId="2C5B4971"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3.4. 8 rekomendacija – Apdorokite ir pateikite informaciją apie sąnaudas.</w:t>
            </w:r>
          </w:p>
          <w:p w14:paraId="451D3889"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3.5. 9 rekomendacija – Sąnaudų aplinkos apsaugai priskyrimas.</w:t>
            </w:r>
          </w:p>
        </w:tc>
        <w:tc>
          <w:tcPr>
            <w:tcW w:w="410" w:type="pct"/>
          </w:tcPr>
          <w:p w14:paraId="0D0EBA5C"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c>
          <w:tcPr>
            <w:tcW w:w="367" w:type="pct"/>
          </w:tcPr>
          <w:p w14:paraId="0910260E"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Atitinka</w:t>
            </w:r>
          </w:p>
        </w:tc>
        <w:tc>
          <w:tcPr>
            <w:tcW w:w="1169" w:type="pct"/>
          </w:tcPr>
          <w:p w14:paraId="4B909744"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Nuolat bus vykdoma UAB „Ruvis“ buhalterinė ir ekonominė pajamų ir sąnaudų apskaita.</w:t>
            </w:r>
          </w:p>
        </w:tc>
      </w:tr>
      <w:tr w:rsidR="0031000E" w:rsidRPr="0031000E" w14:paraId="16A10680" w14:textId="77777777" w:rsidTr="0031000E">
        <w:tc>
          <w:tcPr>
            <w:tcW w:w="179" w:type="pct"/>
          </w:tcPr>
          <w:p w14:paraId="19D004C0" w14:textId="77777777" w:rsidR="0031000E" w:rsidRPr="0031000E" w:rsidRDefault="0031000E" w:rsidP="00A61ACE">
            <w:pPr>
              <w:numPr>
                <w:ilvl w:val="0"/>
                <w:numId w:val="21"/>
              </w:numPr>
              <w:spacing w:after="0" w:line="240" w:lineRule="auto"/>
              <w:contextualSpacing/>
              <w:jc w:val="center"/>
              <w:rPr>
                <w:rFonts w:ascii="Times New Roman" w:eastAsia="Times New Roman" w:hAnsi="Times New Roman" w:cs="Times New Roman"/>
                <w:sz w:val="20"/>
                <w:szCs w:val="20"/>
              </w:rPr>
            </w:pPr>
          </w:p>
        </w:tc>
        <w:tc>
          <w:tcPr>
            <w:tcW w:w="573" w:type="pct"/>
          </w:tcPr>
          <w:p w14:paraId="5C52F77D" w14:textId="77777777" w:rsidR="0031000E" w:rsidRPr="0031000E" w:rsidRDefault="0031000E" w:rsidP="0031000E">
            <w:pPr>
              <w:spacing w:after="0" w:line="240" w:lineRule="auto"/>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4. Alternatyvų vertinimas</w:t>
            </w:r>
          </w:p>
        </w:tc>
        <w:tc>
          <w:tcPr>
            <w:tcW w:w="881" w:type="pct"/>
          </w:tcPr>
          <w:p w14:paraId="75ED6A06" w14:textId="77777777" w:rsidR="0031000E" w:rsidRPr="0031000E" w:rsidRDefault="0031000E" w:rsidP="0031000E">
            <w:pPr>
              <w:spacing w:after="0" w:line="240" w:lineRule="auto"/>
              <w:rPr>
                <w:rFonts w:ascii="Times New Roman" w:eastAsia="Times New Roman" w:hAnsi="Times New Roman" w:cs="Times New Roman"/>
                <w:sz w:val="20"/>
                <w:szCs w:val="20"/>
                <w:highlight w:val="yellow"/>
              </w:rPr>
            </w:pPr>
          </w:p>
        </w:tc>
        <w:tc>
          <w:tcPr>
            <w:tcW w:w="1421" w:type="pct"/>
          </w:tcPr>
          <w:p w14:paraId="30094C6F" w14:textId="77777777" w:rsidR="0031000E" w:rsidRPr="0031000E" w:rsidRDefault="0031000E" w:rsidP="0031000E">
            <w:pPr>
              <w:autoSpaceDE w:val="0"/>
              <w:autoSpaceDN w:val="0"/>
              <w:adjustRightInd w:val="0"/>
              <w:spacing w:after="0" w:line="240" w:lineRule="auto"/>
              <w:jc w:val="both"/>
              <w:rPr>
                <w:rFonts w:ascii="TTE18B0710t00" w:eastAsia="Times New Roman" w:hAnsi="TTE18B0710t00" w:cs="TTE18B0710t00"/>
                <w:sz w:val="20"/>
                <w:szCs w:val="20"/>
              </w:rPr>
            </w:pPr>
            <w:r w:rsidRPr="0031000E">
              <w:rPr>
                <w:rFonts w:ascii="Times New Roman" w:eastAsia="Times New Roman" w:hAnsi="Times New Roman" w:cs="Times New Roman"/>
                <w:sz w:val="20"/>
                <w:szCs w:val="20"/>
              </w:rPr>
              <w:t>4.1. S</w:t>
            </w:r>
            <w:r w:rsidRPr="0031000E">
              <w:rPr>
                <w:rFonts w:ascii="TTE18B0710t00" w:eastAsia="Times New Roman" w:hAnsi="TTE18B0710t00" w:cs="TTE18B0710t00"/>
                <w:sz w:val="20"/>
                <w:szCs w:val="20"/>
              </w:rPr>
              <w:t>ą</w:t>
            </w:r>
            <w:r w:rsidRPr="0031000E">
              <w:rPr>
                <w:rFonts w:ascii="Times New Roman" w:eastAsia="Times New Roman" w:hAnsi="Times New Roman" w:cs="Times New Roman"/>
                <w:sz w:val="20"/>
                <w:szCs w:val="20"/>
              </w:rPr>
              <w:t>naud</w:t>
            </w:r>
            <w:r w:rsidRPr="0031000E">
              <w:rPr>
                <w:rFonts w:ascii="TTE18B0710t00" w:eastAsia="Times New Roman" w:hAnsi="TTE18B0710t00" w:cs="TTE18B0710t00"/>
                <w:sz w:val="20"/>
                <w:szCs w:val="20"/>
              </w:rPr>
              <w:t xml:space="preserve">ų </w:t>
            </w:r>
            <w:r w:rsidRPr="0031000E">
              <w:rPr>
                <w:rFonts w:ascii="Times New Roman" w:eastAsia="Times New Roman" w:hAnsi="Times New Roman" w:cs="Times New Roman"/>
                <w:sz w:val="20"/>
                <w:szCs w:val="20"/>
              </w:rPr>
              <w:t>efektyvumo analizė.</w:t>
            </w:r>
          </w:p>
          <w:p w14:paraId="6FC619A9"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4.2. S</w:t>
            </w:r>
            <w:r w:rsidRPr="0031000E">
              <w:rPr>
                <w:rFonts w:ascii="TTE18B0710t00" w:eastAsia="Times New Roman" w:hAnsi="TTE18B0710t00" w:cs="TTE18B0710t00"/>
                <w:sz w:val="20"/>
                <w:szCs w:val="20"/>
              </w:rPr>
              <w:t>ą</w:t>
            </w:r>
            <w:r w:rsidRPr="0031000E">
              <w:rPr>
                <w:rFonts w:ascii="Times New Roman" w:eastAsia="Times New Roman" w:hAnsi="Times New Roman" w:cs="Times New Roman"/>
                <w:sz w:val="20"/>
                <w:szCs w:val="20"/>
              </w:rPr>
              <w:t>naud</w:t>
            </w:r>
            <w:r w:rsidRPr="0031000E">
              <w:rPr>
                <w:rFonts w:ascii="TTE18B0710t00" w:eastAsia="Times New Roman" w:hAnsi="TTE18B0710t00" w:cs="TTE18B0710t00"/>
                <w:sz w:val="20"/>
                <w:szCs w:val="20"/>
              </w:rPr>
              <w:t xml:space="preserve">ų </w:t>
            </w:r>
            <w:r w:rsidRPr="0031000E">
              <w:rPr>
                <w:rFonts w:ascii="Times New Roman" w:eastAsia="Times New Roman" w:hAnsi="Times New Roman" w:cs="Times New Roman"/>
                <w:sz w:val="20"/>
                <w:szCs w:val="20"/>
              </w:rPr>
              <w:t>paskirstymas pagal teršalus.</w:t>
            </w:r>
          </w:p>
          <w:p w14:paraId="1DD35258"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1000E">
              <w:rPr>
                <w:rFonts w:ascii="Times New Roman" w:eastAsia="Times New Roman" w:hAnsi="Times New Roman" w:cs="Times New Roman"/>
                <w:sz w:val="20"/>
                <w:szCs w:val="20"/>
              </w:rPr>
              <w:t>4.3. S</w:t>
            </w:r>
            <w:r w:rsidRPr="0031000E">
              <w:rPr>
                <w:rFonts w:ascii="TTE18B0710t00" w:eastAsia="Times New Roman" w:hAnsi="TTE18B0710t00" w:cs="TTE18B0710t00"/>
                <w:sz w:val="20"/>
                <w:szCs w:val="20"/>
              </w:rPr>
              <w:t>ą</w:t>
            </w:r>
            <w:r w:rsidRPr="0031000E">
              <w:rPr>
                <w:rFonts w:ascii="Times New Roman" w:eastAsia="Times New Roman" w:hAnsi="Times New Roman" w:cs="Times New Roman"/>
                <w:sz w:val="20"/>
                <w:szCs w:val="20"/>
              </w:rPr>
              <w:t>naud</w:t>
            </w:r>
            <w:r w:rsidRPr="0031000E">
              <w:rPr>
                <w:rFonts w:ascii="TTE18B0710t00" w:eastAsia="Times New Roman" w:hAnsi="TTE18B0710t00" w:cs="TTE18B0710t00"/>
                <w:sz w:val="20"/>
                <w:szCs w:val="20"/>
              </w:rPr>
              <w:t xml:space="preserve">ų </w:t>
            </w:r>
            <w:r w:rsidRPr="0031000E">
              <w:rPr>
                <w:rFonts w:ascii="Times New Roman" w:eastAsia="Times New Roman" w:hAnsi="Times New Roman" w:cs="Times New Roman"/>
                <w:sz w:val="20"/>
                <w:szCs w:val="20"/>
              </w:rPr>
              <w:t>ir naudos aplinkai derinimas.</w:t>
            </w:r>
          </w:p>
        </w:tc>
        <w:tc>
          <w:tcPr>
            <w:tcW w:w="410" w:type="pct"/>
          </w:tcPr>
          <w:p w14:paraId="4F0ACDD0"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c>
          <w:tcPr>
            <w:tcW w:w="367" w:type="pct"/>
          </w:tcPr>
          <w:p w14:paraId="6C868837"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Atitinka</w:t>
            </w:r>
          </w:p>
        </w:tc>
        <w:tc>
          <w:tcPr>
            <w:tcW w:w="1169" w:type="pct"/>
          </w:tcPr>
          <w:p w14:paraId="00249627"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Vadovaujantis UAB „Ruvis“ pajamų ir sąnaudų apskaitos rezultatais, bendrovės administracija vertins veiklos savikainą ir nustatys paslaugų įkainius.</w:t>
            </w:r>
          </w:p>
        </w:tc>
      </w:tr>
      <w:tr w:rsidR="0031000E" w:rsidRPr="0031000E" w14:paraId="2037F17C" w14:textId="77777777" w:rsidTr="0031000E">
        <w:tc>
          <w:tcPr>
            <w:tcW w:w="179" w:type="pct"/>
          </w:tcPr>
          <w:p w14:paraId="3A83160C" w14:textId="77777777" w:rsidR="0031000E" w:rsidRPr="0031000E" w:rsidRDefault="0031000E" w:rsidP="00A61ACE">
            <w:pPr>
              <w:numPr>
                <w:ilvl w:val="0"/>
                <w:numId w:val="21"/>
              </w:numPr>
              <w:spacing w:after="0" w:line="240" w:lineRule="auto"/>
              <w:contextualSpacing/>
              <w:jc w:val="center"/>
              <w:rPr>
                <w:rFonts w:ascii="Times New Roman" w:eastAsia="Times New Roman" w:hAnsi="Times New Roman" w:cs="Times New Roman"/>
                <w:sz w:val="20"/>
                <w:szCs w:val="20"/>
              </w:rPr>
            </w:pPr>
          </w:p>
        </w:tc>
        <w:tc>
          <w:tcPr>
            <w:tcW w:w="573" w:type="pct"/>
          </w:tcPr>
          <w:p w14:paraId="51F19F62" w14:textId="77777777" w:rsidR="0031000E" w:rsidRPr="0031000E" w:rsidRDefault="0031000E" w:rsidP="0031000E">
            <w:pPr>
              <w:spacing w:after="0" w:line="240" w:lineRule="auto"/>
              <w:rPr>
                <w:rFonts w:ascii="Times New Roman" w:eastAsia="Times New Roman" w:hAnsi="Times New Roman" w:cs="Times New Roman"/>
                <w:b/>
                <w:bCs/>
                <w:color w:val="000000"/>
                <w:sz w:val="20"/>
                <w:szCs w:val="20"/>
              </w:rPr>
            </w:pPr>
            <w:r w:rsidRPr="0031000E">
              <w:rPr>
                <w:rFonts w:ascii="Times New Roman" w:eastAsia="Times New Roman" w:hAnsi="Times New Roman" w:cs="Times New Roman"/>
                <w:b/>
                <w:bCs/>
                <w:color w:val="000000"/>
                <w:sz w:val="20"/>
                <w:szCs w:val="20"/>
              </w:rPr>
              <w:t>5. Ekonominis pagrįstumas sektoriuje</w:t>
            </w:r>
          </w:p>
        </w:tc>
        <w:tc>
          <w:tcPr>
            <w:tcW w:w="881" w:type="pct"/>
          </w:tcPr>
          <w:p w14:paraId="3D7C5A87" w14:textId="77777777" w:rsidR="0031000E" w:rsidRPr="0031000E" w:rsidRDefault="0031000E" w:rsidP="0031000E">
            <w:pPr>
              <w:spacing w:after="0" w:line="240" w:lineRule="auto"/>
              <w:rPr>
                <w:rFonts w:ascii="Times New Roman" w:eastAsia="Times New Roman" w:hAnsi="Times New Roman" w:cs="Times New Roman"/>
                <w:sz w:val="20"/>
                <w:szCs w:val="20"/>
                <w:highlight w:val="yellow"/>
              </w:rPr>
            </w:pPr>
          </w:p>
        </w:tc>
        <w:tc>
          <w:tcPr>
            <w:tcW w:w="1421" w:type="pct"/>
          </w:tcPr>
          <w:p w14:paraId="66A9C468"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5.2. Sektoriaus struktūra;</w:t>
            </w:r>
          </w:p>
          <w:p w14:paraId="19E0C20B"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5.3. Rinkos struktūra;</w:t>
            </w:r>
          </w:p>
          <w:p w14:paraId="5E80E7ED"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5.4. Atsparumas;</w:t>
            </w:r>
          </w:p>
          <w:p w14:paraId="124E5753"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5.5. Įgyvendinimo greitis.</w:t>
            </w:r>
          </w:p>
        </w:tc>
        <w:tc>
          <w:tcPr>
            <w:tcW w:w="410" w:type="pct"/>
          </w:tcPr>
          <w:p w14:paraId="6278D807" w14:textId="77777777" w:rsidR="0031000E" w:rsidRPr="0031000E" w:rsidRDefault="0031000E" w:rsidP="0031000E">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c>
          <w:tcPr>
            <w:tcW w:w="367" w:type="pct"/>
          </w:tcPr>
          <w:p w14:paraId="51046C51"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Atitinka</w:t>
            </w:r>
          </w:p>
        </w:tc>
        <w:tc>
          <w:tcPr>
            <w:tcW w:w="1169" w:type="pct"/>
          </w:tcPr>
          <w:p w14:paraId="31BC4F38" w14:textId="77777777" w:rsidR="0031000E" w:rsidRPr="0031000E" w:rsidRDefault="0031000E" w:rsidP="0031000E">
            <w:pPr>
              <w:spacing w:after="0" w:line="240" w:lineRule="auto"/>
              <w:jc w:val="both"/>
              <w:rPr>
                <w:rFonts w:ascii="Times New Roman" w:eastAsia="Times New Roman" w:hAnsi="Times New Roman" w:cs="Times New Roman"/>
                <w:sz w:val="20"/>
                <w:szCs w:val="20"/>
              </w:rPr>
            </w:pPr>
            <w:r w:rsidRPr="0031000E">
              <w:rPr>
                <w:rFonts w:ascii="Times New Roman" w:eastAsia="Times New Roman" w:hAnsi="Times New Roman" w:cs="Times New Roman"/>
                <w:sz w:val="20"/>
                <w:szCs w:val="20"/>
              </w:rPr>
              <w:t>Atsižvelgiant į sektoriaus socialines,  ekonomines ir rinkos sąlygas UAB „Ruvis“ administracija įvertins paslaugų apimtis bei kainų elastingumą.</w:t>
            </w:r>
          </w:p>
        </w:tc>
      </w:tr>
    </w:tbl>
    <w:p w14:paraId="1D37E93B" w14:textId="77777777" w:rsidR="0031000E" w:rsidRPr="00E41426" w:rsidRDefault="0031000E" w:rsidP="0031000E">
      <w:pPr>
        <w:spacing w:before="240" w:line="240" w:lineRule="auto"/>
        <w:ind w:firstLine="567"/>
        <w:jc w:val="both"/>
        <w:rPr>
          <w:rFonts w:ascii="Times New Roman" w:eastAsia="Times New Roman" w:hAnsi="Times New Roman" w:cs="Times New Roman"/>
          <w:sz w:val="24"/>
          <w:szCs w:val="24"/>
          <w:lang w:eastAsia="lt-LT"/>
        </w:rPr>
      </w:pPr>
    </w:p>
    <w:p w14:paraId="04FB4558"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6" w:name="part_86340098fd77476caa0d8ae9519bf4b6"/>
      <w:bookmarkEnd w:id="6"/>
      <w:r w:rsidRPr="00E41426">
        <w:rPr>
          <w:rFonts w:ascii="Times New Roman" w:eastAsia="Times New Roman" w:hAnsi="Times New Roman" w:cs="Times New Roman"/>
          <w:b/>
          <w:bCs/>
          <w:sz w:val="24"/>
          <w:szCs w:val="24"/>
          <w:lang w:eastAsia="lt-LT"/>
        </w:rPr>
        <w:t>II. LEIDIMO SĄLYGOS</w:t>
      </w:r>
    </w:p>
    <w:p w14:paraId="369FEA54"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E41426">
        <w:rPr>
          <w:rFonts w:ascii="Times New Roman" w:eastAsia="Times New Roman" w:hAnsi="Times New Roman" w:cs="Times New Roman"/>
          <w:sz w:val="24"/>
          <w:szCs w:val="24"/>
          <w:lang w:eastAsia="lt-LT"/>
        </w:rPr>
        <w:t> </w:t>
      </w:r>
      <w:r w:rsidRPr="00583D36">
        <w:rPr>
          <w:rFonts w:ascii="Times New Roman" w:eastAsia="Times New Roman" w:hAnsi="Times New Roman" w:cs="Times New Roman"/>
          <w:b/>
          <w:sz w:val="24"/>
          <w:szCs w:val="24"/>
          <w:lang w:eastAsia="lt-LT"/>
        </w:rPr>
        <w:t>3 lentelė. Aplinkosaugos veiksmų planas</w:t>
      </w:r>
    </w:p>
    <w:p w14:paraId="2FED7C8C" w14:textId="77777777" w:rsidR="00EB481F" w:rsidRPr="00E41426" w:rsidRDefault="0031000E" w:rsidP="006F740E">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Duomenys neteikiami,</w:t>
      </w:r>
      <w:r w:rsidRPr="0031000E">
        <w:rPr>
          <w:rFonts w:ascii="Times New Roman" w:eastAsia="Times New Roman" w:hAnsi="Times New Roman" w:cs="Times New Roman"/>
          <w:sz w:val="24"/>
          <w:szCs w:val="24"/>
          <w:lang w:eastAsia="lt-LT"/>
        </w:rPr>
        <w:t xml:space="preserve"> nenumato</w:t>
      </w:r>
      <w:r>
        <w:rPr>
          <w:rFonts w:ascii="Times New Roman" w:eastAsia="Times New Roman" w:hAnsi="Times New Roman" w:cs="Times New Roman"/>
          <w:sz w:val="24"/>
          <w:szCs w:val="24"/>
          <w:lang w:eastAsia="lt-LT"/>
        </w:rPr>
        <w:t>mos priemonės</w:t>
      </w:r>
      <w:r w:rsidRPr="0031000E">
        <w:rPr>
          <w:rFonts w:ascii="Times New Roman" w:eastAsia="Times New Roman" w:hAnsi="Times New Roman" w:cs="Times New Roman"/>
          <w:sz w:val="24"/>
          <w:szCs w:val="24"/>
          <w:lang w:eastAsia="lt-LT"/>
        </w:rPr>
        <w:t xml:space="preserve"> įrenginio aplinkosauginiam valdymui tobulinti ir aplinkos būklei gerinti.</w:t>
      </w:r>
      <w:r w:rsidR="00BF6A11" w:rsidRPr="00BF6A11">
        <w:rPr>
          <w:rFonts w:ascii="Times New Roman" w:eastAsia="Times New Roman" w:hAnsi="Times New Roman" w:cs="Times New Roman"/>
          <w:sz w:val="24"/>
          <w:szCs w:val="24"/>
          <w:lang w:eastAsia="lt-LT"/>
        </w:rPr>
        <w:t xml:space="preserve">  </w:t>
      </w:r>
    </w:p>
    <w:p w14:paraId="44CFCD24" w14:textId="77777777" w:rsidR="00EB481F" w:rsidRDefault="00D225F5" w:rsidP="00D225F5">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7" w:name="part_c228a160c598460aadb8ed9c427e76f1"/>
      <w:bookmarkEnd w:id="7"/>
      <w:r>
        <w:rPr>
          <w:rFonts w:ascii="Times New Roman" w:eastAsia="Times New Roman" w:hAnsi="Times New Roman" w:cs="Times New Roman"/>
          <w:b/>
          <w:sz w:val="24"/>
          <w:szCs w:val="24"/>
          <w:lang w:eastAsia="lt-LT"/>
        </w:rPr>
        <w:t>7. Vandens išgavimas.</w:t>
      </w:r>
    </w:p>
    <w:p w14:paraId="72FDC673" w14:textId="77777777" w:rsidR="00D1056E" w:rsidRPr="00D1056E" w:rsidRDefault="00D1056E" w:rsidP="00D1056E">
      <w:pPr>
        <w:spacing w:after="0" w:line="240" w:lineRule="auto"/>
        <w:ind w:firstLine="426"/>
        <w:jc w:val="both"/>
        <w:rPr>
          <w:rFonts w:ascii="Times New Roman" w:eastAsia="Times New Roman" w:hAnsi="Times New Roman" w:cs="Times New Roman"/>
          <w:sz w:val="24"/>
          <w:szCs w:val="20"/>
        </w:rPr>
      </w:pPr>
      <w:r w:rsidRPr="00D1056E">
        <w:rPr>
          <w:rFonts w:ascii="Times New Roman" w:eastAsia="Times New Roman" w:hAnsi="Times New Roman" w:cs="Times New Roman"/>
          <w:sz w:val="24"/>
          <w:szCs w:val="20"/>
        </w:rPr>
        <w:t>Smulkinimo įrenginiuose (šrederiuose) apdorojant metalo laužą susidarančių dulkių sulaikymui (nusėsdinimui) numatoma naudoti kilnojamąsias (t.y. - mobilias) vandens patrankas „Hennlich Gun 30“ (arba tų pačių techninių charakteristikų kitus analogus). Techninį vandenį drėkinimui numatoma tiekti iš UAB „Vakarų techninė tarnyba“ eksploatuojamų vandens tiekimo tinklų – priešgaisrinio vandens įvadų Nr. TV-21 ir/arba TV-19-1 (žr. 7.1 pav.). Techninis vanduo būtų tiekiamas pagal 2020-09-03 aprūpinimo energetiniais ištekliai ir energetinių komunikacijų aptarnavimo sutartį Nr. 95-764V. Nuo vandentiekio įvadų iki PŪV vietos vanduo būtų tiekiamas pajungus gumines žarnas, kuriomis būtų užpildomas vandens patrankų talpyklos. Sunaudojamas techninis vanduo būtų apskaitomas pagal atskirą Veiklos vykdytojo įrengtą apskaitos prietaisą – debitomatį, kuris bus įrengtas ties vandens įvado sklende.</w:t>
      </w:r>
    </w:p>
    <w:p w14:paraId="0CB32AF5" w14:textId="77777777" w:rsidR="00D1056E" w:rsidRPr="00D225F5" w:rsidRDefault="00D1056E" w:rsidP="00D1056E">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D1056E">
        <w:rPr>
          <w:rFonts w:ascii="Times New Roman" w:eastAsia="Times New Roman" w:hAnsi="Times New Roman" w:cs="Times New Roman"/>
          <w:sz w:val="24"/>
          <w:szCs w:val="20"/>
        </w:rPr>
        <w:t>Vadovaujantis išduotu TIPK leidimu Nr. (11.2)-30-128B/2008 UAB „Vakarų techninė tarnyba“ gali iš Kuršių marių (Malkų įlankos, vandens telkinio identifikavimo kodas 00201000, vandens išgavimo vietos Nr. 36, vandens išgavimo vietos koordinatės (LKS): X-6171845, Y-321513, vandens šaltinio kodas AIVIKS 6210009) imti iki 160000 m</w:t>
      </w:r>
      <w:r w:rsidRPr="00D1056E">
        <w:rPr>
          <w:rFonts w:ascii="Times New Roman" w:eastAsia="Times New Roman" w:hAnsi="Times New Roman" w:cs="Times New Roman"/>
          <w:sz w:val="24"/>
          <w:szCs w:val="20"/>
          <w:vertAlign w:val="superscript"/>
        </w:rPr>
        <w:t>3</w:t>
      </w:r>
      <w:r w:rsidRPr="00D1056E">
        <w:rPr>
          <w:rFonts w:ascii="Times New Roman" w:eastAsia="Times New Roman" w:hAnsi="Times New Roman" w:cs="Times New Roman"/>
          <w:sz w:val="24"/>
          <w:szCs w:val="20"/>
        </w:rPr>
        <w:t xml:space="preserve"> paviršinio vandens ir tiekti Minijos g. 180 teritorijoje esančių objektų priešgaisrinei saugai užtikrinti bei gaisrams gesinti.</w:t>
      </w:r>
    </w:p>
    <w:p w14:paraId="5083B22C" w14:textId="77777777"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4 lentelė. Duomenys apie paviršinį vandens telkinį, iš kurio leidžiama išgauti vandenį, vandens išgavimo vietą ir leidžiamą išgauti vandens kiekį</w:t>
      </w:r>
    </w:p>
    <w:p w14:paraId="67573286" w14:textId="77777777" w:rsidR="00B36253" w:rsidRPr="00F64A88" w:rsidRDefault="00EB481F" w:rsidP="00F64A8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13036D" w:rsidRPr="0013036D">
        <w:rPr>
          <w:rFonts w:ascii="Times New Roman" w:eastAsia="Times New Roman" w:hAnsi="Times New Roman" w:cs="Times New Roman"/>
          <w:sz w:val="24"/>
          <w:szCs w:val="24"/>
          <w:lang w:eastAsia="lt-LT"/>
        </w:rPr>
        <w:t xml:space="preserve">Vanduo iš paviršinio vandens </w:t>
      </w:r>
      <w:r w:rsidR="00D1056E">
        <w:rPr>
          <w:rFonts w:ascii="Times New Roman" w:eastAsia="Times New Roman" w:hAnsi="Times New Roman" w:cs="Times New Roman"/>
          <w:sz w:val="24"/>
          <w:szCs w:val="24"/>
          <w:lang w:eastAsia="lt-LT"/>
        </w:rPr>
        <w:t>telkinių neišgaunamas</w:t>
      </w:r>
      <w:r w:rsidR="0013036D">
        <w:rPr>
          <w:rFonts w:ascii="Times New Roman" w:eastAsia="Times New Roman" w:hAnsi="Times New Roman" w:cs="Times New Roman"/>
          <w:sz w:val="24"/>
          <w:szCs w:val="24"/>
          <w:lang w:eastAsia="lt-LT"/>
        </w:rPr>
        <w:t>.</w:t>
      </w:r>
      <w:r w:rsidRPr="00E41426">
        <w:rPr>
          <w:rFonts w:ascii="Times New Roman" w:eastAsia="Times New Roman" w:hAnsi="Times New Roman" w:cs="Times New Roman"/>
          <w:b/>
          <w:bCs/>
          <w:sz w:val="24"/>
          <w:szCs w:val="24"/>
          <w:lang w:eastAsia="lt-LT"/>
        </w:rPr>
        <w:t> </w:t>
      </w:r>
    </w:p>
    <w:p w14:paraId="173A3824" w14:textId="77777777" w:rsidR="00EB481F" w:rsidRDefault="00EB481F" w:rsidP="00B36253">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 xml:space="preserve">5 lentelė. Duomenys apie leidžiamą </w:t>
      </w:r>
      <w:r w:rsidR="00B36253">
        <w:rPr>
          <w:rFonts w:ascii="Times New Roman" w:eastAsia="Times New Roman" w:hAnsi="Times New Roman" w:cs="Times New Roman"/>
          <w:b/>
          <w:sz w:val="24"/>
          <w:szCs w:val="24"/>
          <w:lang w:eastAsia="lt-LT"/>
        </w:rPr>
        <w:t>išgauti požeminio vandens kiekį</w:t>
      </w:r>
    </w:p>
    <w:p w14:paraId="2F88816A" w14:textId="77777777" w:rsidR="00D225F5" w:rsidRPr="00D1056E" w:rsidRDefault="00D1056E" w:rsidP="00B3625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Cs w:val="24"/>
          <w:lang w:eastAsia="lt-LT"/>
        </w:rPr>
        <w:t>Požeminis vanduo neišgaunamas.</w:t>
      </w:r>
    </w:p>
    <w:p w14:paraId="22D98C29" w14:textId="77777777" w:rsidR="00D225F5" w:rsidRDefault="00D225F5">
      <w:pPr>
        <w:rPr>
          <w:rFonts w:ascii="Times New Roman" w:eastAsia="Times New Roman" w:hAnsi="Times New Roman" w:cs="Times New Roman"/>
          <w:b/>
          <w:sz w:val="24"/>
          <w:szCs w:val="24"/>
          <w:lang w:eastAsia="lt-LT"/>
        </w:rPr>
      </w:pPr>
      <w:bookmarkStart w:id="8" w:name="part_a497e62bb2104ed1a79cfe0a8f6b85a7"/>
      <w:bookmarkEnd w:id="8"/>
      <w:r>
        <w:rPr>
          <w:rFonts w:ascii="Times New Roman" w:eastAsia="Times New Roman" w:hAnsi="Times New Roman" w:cs="Times New Roman"/>
          <w:b/>
          <w:sz w:val="24"/>
          <w:szCs w:val="24"/>
          <w:lang w:eastAsia="lt-LT"/>
        </w:rPr>
        <w:br w:type="page"/>
      </w:r>
    </w:p>
    <w:p w14:paraId="0EE2D3C5" w14:textId="77777777" w:rsidR="00EB481F" w:rsidRPr="00B36253"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lastRenderedPageBreak/>
        <w:t>8. Tarša į aplinkos orą.</w:t>
      </w:r>
    </w:p>
    <w:p w14:paraId="2EE2DBFF" w14:textId="77777777" w:rsidR="00EB481F"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6 lentelė. Leidžiami išmesti į aplinkos orą teršalai ir jų kiekis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2696"/>
        <w:gridCol w:w="6532"/>
      </w:tblGrid>
      <w:tr w:rsidR="00D1056E" w:rsidRPr="00D1056E" w14:paraId="58A436C0" w14:textId="77777777" w:rsidTr="00363C59">
        <w:trPr>
          <w:trHeight w:val="404"/>
          <w:tblHeader/>
        </w:trPr>
        <w:tc>
          <w:tcPr>
            <w:tcW w:w="1868" w:type="pct"/>
            <w:tcBorders>
              <w:top w:val="single" w:sz="4" w:space="0" w:color="auto"/>
              <w:left w:val="single" w:sz="4" w:space="0" w:color="auto"/>
              <w:bottom w:val="single" w:sz="4" w:space="0" w:color="auto"/>
              <w:right w:val="single" w:sz="4" w:space="0" w:color="auto"/>
            </w:tcBorders>
            <w:vAlign w:val="center"/>
          </w:tcPr>
          <w:p w14:paraId="501E9EA7"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Teršalo pavadinimas</w:t>
            </w:r>
          </w:p>
        </w:tc>
        <w:tc>
          <w:tcPr>
            <w:tcW w:w="915" w:type="pct"/>
            <w:tcBorders>
              <w:top w:val="single" w:sz="4" w:space="0" w:color="auto"/>
              <w:left w:val="single" w:sz="4" w:space="0" w:color="auto"/>
              <w:bottom w:val="single" w:sz="4" w:space="0" w:color="auto"/>
              <w:right w:val="single" w:sz="4" w:space="0" w:color="auto"/>
            </w:tcBorders>
            <w:vAlign w:val="center"/>
          </w:tcPr>
          <w:p w14:paraId="41B93E6A" w14:textId="77777777" w:rsidR="00D1056E" w:rsidRPr="00D1056E" w:rsidRDefault="00D1056E" w:rsidP="00D1056E">
            <w:pPr>
              <w:spacing w:after="0" w:line="240" w:lineRule="auto"/>
              <w:jc w:val="center"/>
              <w:rPr>
                <w:rFonts w:ascii="Times New Roman" w:eastAsia="Times New Roman" w:hAnsi="Times New Roman" w:cs="Times New Roman"/>
                <w:sz w:val="18"/>
                <w:szCs w:val="18"/>
                <w:vertAlign w:val="superscript"/>
              </w:rPr>
            </w:pPr>
            <w:r w:rsidRPr="00D1056E">
              <w:rPr>
                <w:rFonts w:ascii="Times New Roman" w:eastAsia="Times New Roman" w:hAnsi="Times New Roman" w:cs="Times New Roman"/>
                <w:sz w:val="18"/>
                <w:szCs w:val="18"/>
              </w:rPr>
              <w:t>Teršalo kodas</w:t>
            </w:r>
          </w:p>
        </w:tc>
        <w:tc>
          <w:tcPr>
            <w:tcW w:w="2217" w:type="pct"/>
            <w:tcBorders>
              <w:top w:val="single" w:sz="4" w:space="0" w:color="auto"/>
              <w:left w:val="single" w:sz="4" w:space="0" w:color="auto"/>
              <w:bottom w:val="single" w:sz="4" w:space="0" w:color="auto"/>
              <w:right w:val="single" w:sz="4" w:space="0" w:color="auto"/>
            </w:tcBorders>
            <w:vAlign w:val="center"/>
          </w:tcPr>
          <w:p w14:paraId="7A9C48DD"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Numatoma (prašoma leisti) išmesti, t/m.</w:t>
            </w:r>
          </w:p>
        </w:tc>
      </w:tr>
      <w:tr w:rsidR="00D1056E" w:rsidRPr="00D1056E" w14:paraId="7049CA76" w14:textId="77777777" w:rsidTr="00363C59">
        <w:trPr>
          <w:tblHeader/>
        </w:trPr>
        <w:tc>
          <w:tcPr>
            <w:tcW w:w="1868" w:type="pct"/>
            <w:tcBorders>
              <w:top w:val="single" w:sz="4" w:space="0" w:color="auto"/>
              <w:left w:val="single" w:sz="4" w:space="0" w:color="auto"/>
              <w:bottom w:val="single" w:sz="4" w:space="0" w:color="auto"/>
              <w:right w:val="single" w:sz="4" w:space="0" w:color="auto"/>
            </w:tcBorders>
          </w:tcPr>
          <w:p w14:paraId="2ED55651"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1</w:t>
            </w:r>
          </w:p>
        </w:tc>
        <w:tc>
          <w:tcPr>
            <w:tcW w:w="915" w:type="pct"/>
            <w:tcBorders>
              <w:top w:val="single" w:sz="4" w:space="0" w:color="auto"/>
              <w:left w:val="single" w:sz="4" w:space="0" w:color="auto"/>
              <w:bottom w:val="single" w:sz="4" w:space="0" w:color="auto"/>
              <w:right w:val="single" w:sz="4" w:space="0" w:color="auto"/>
            </w:tcBorders>
          </w:tcPr>
          <w:p w14:paraId="495D30D9"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2</w:t>
            </w:r>
          </w:p>
        </w:tc>
        <w:tc>
          <w:tcPr>
            <w:tcW w:w="2217" w:type="pct"/>
            <w:tcBorders>
              <w:top w:val="single" w:sz="4" w:space="0" w:color="auto"/>
              <w:left w:val="single" w:sz="4" w:space="0" w:color="auto"/>
              <w:bottom w:val="single" w:sz="4" w:space="0" w:color="auto"/>
              <w:right w:val="single" w:sz="4" w:space="0" w:color="auto"/>
            </w:tcBorders>
          </w:tcPr>
          <w:p w14:paraId="1727E35B"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3</w:t>
            </w:r>
          </w:p>
        </w:tc>
      </w:tr>
      <w:tr w:rsidR="00D1056E" w:rsidRPr="00D1056E" w14:paraId="2A6B264F" w14:textId="77777777" w:rsidTr="00363C59">
        <w:tc>
          <w:tcPr>
            <w:tcW w:w="1868" w:type="pct"/>
            <w:tcBorders>
              <w:top w:val="single" w:sz="4" w:space="0" w:color="auto"/>
              <w:left w:val="single" w:sz="4" w:space="0" w:color="auto"/>
              <w:bottom w:val="single" w:sz="4" w:space="0" w:color="auto"/>
              <w:right w:val="single" w:sz="4" w:space="0" w:color="auto"/>
            </w:tcBorders>
          </w:tcPr>
          <w:p w14:paraId="59E8F7BE" w14:textId="77777777" w:rsidR="00D1056E" w:rsidRPr="00D1056E" w:rsidRDefault="00D1056E" w:rsidP="00D1056E">
            <w:pPr>
              <w:spacing w:after="0" w:line="240" w:lineRule="auto"/>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Azoto oksidai (C)</w:t>
            </w:r>
          </w:p>
        </w:tc>
        <w:tc>
          <w:tcPr>
            <w:tcW w:w="915" w:type="pct"/>
            <w:tcBorders>
              <w:top w:val="single" w:sz="4" w:space="0" w:color="auto"/>
              <w:left w:val="single" w:sz="4" w:space="0" w:color="auto"/>
              <w:bottom w:val="single" w:sz="4" w:space="0" w:color="auto"/>
              <w:right w:val="single" w:sz="4" w:space="0" w:color="auto"/>
            </w:tcBorders>
            <w:vAlign w:val="bottom"/>
          </w:tcPr>
          <w:p w14:paraId="59751CFF" w14:textId="77777777" w:rsidR="00D1056E" w:rsidRPr="00D1056E" w:rsidRDefault="00D1056E" w:rsidP="00D1056E">
            <w:pPr>
              <w:spacing w:after="0" w:line="240" w:lineRule="auto"/>
              <w:jc w:val="center"/>
              <w:outlineLvl w:val="0"/>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6044</w:t>
            </w:r>
          </w:p>
        </w:tc>
        <w:tc>
          <w:tcPr>
            <w:tcW w:w="2217" w:type="pct"/>
            <w:tcBorders>
              <w:top w:val="single" w:sz="4" w:space="0" w:color="auto"/>
              <w:left w:val="single" w:sz="4" w:space="0" w:color="auto"/>
              <w:bottom w:val="single" w:sz="4" w:space="0" w:color="auto"/>
              <w:right w:val="single" w:sz="4" w:space="0" w:color="auto"/>
            </w:tcBorders>
            <w:vAlign w:val="bottom"/>
          </w:tcPr>
          <w:p w14:paraId="7CE64ED4" w14:textId="77777777" w:rsidR="00D1056E" w:rsidRPr="00D1056E" w:rsidRDefault="00D1056E" w:rsidP="00D1056E">
            <w:pPr>
              <w:spacing w:after="0" w:line="240" w:lineRule="auto"/>
              <w:jc w:val="center"/>
              <w:outlineLvl w:val="0"/>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0,7710</w:t>
            </w:r>
          </w:p>
        </w:tc>
      </w:tr>
      <w:tr w:rsidR="00D1056E" w:rsidRPr="00D1056E" w14:paraId="7507A1F8" w14:textId="77777777" w:rsidTr="00363C59">
        <w:tc>
          <w:tcPr>
            <w:tcW w:w="1868" w:type="pct"/>
            <w:tcBorders>
              <w:top w:val="single" w:sz="4" w:space="0" w:color="auto"/>
              <w:left w:val="single" w:sz="4" w:space="0" w:color="auto"/>
              <w:bottom w:val="single" w:sz="4" w:space="0" w:color="auto"/>
              <w:right w:val="single" w:sz="4" w:space="0" w:color="auto"/>
            </w:tcBorders>
          </w:tcPr>
          <w:p w14:paraId="6BA971F3" w14:textId="77777777" w:rsidR="00D1056E" w:rsidRPr="00D1056E" w:rsidRDefault="00D1056E" w:rsidP="00D1056E">
            <w:pPr>
              <w:spacing w:after="0" w:line="240" w:lineRule="auto"/>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Kietosios dalelės</w:t>
            </w:r>
          </w:p>
        </w:tc>
        <w:tc>
          <w:tcPr>
            <w:tcW w:w="915" w:type="pct"/>
            <w:tcBorders>
              <w:top w:val="single" w:sz="4" w:space="0" w:color="auto"/>
              <w:left w:val="single" w:sz="4" w:space="0" w:color="auto"/>
              <w:bottom w:val="single" w:sz="4" w:space="0" w:color="auto"/>
              <w:right w:val="single" w:sz="4" w:space="0" w:color="auto"/>
            </w:tcBorders>
          </w:tcPr>
          <w:p w14:paraId="5E855B88" w14:textId="77777777" w:rsidR="00D1056E" w:rsidRPr="00D1056E" w:rsidRDefault="00D1056E" w:rsidP="00D1056E">
            <w:pPr>
              <w:spacing w:after="0" w:line="240" w:lineRule="auto"/>
              <w:jc w:val="center"/>
              <w:outlineLvl w:val="0"/>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4281</w:t>
            </w:r>
          </w:p>
        </w:tc>
        <w:tc>
          <w:tcPr>
            <w:tcW w:w="2217" w:type="pct"/>
            <w:tcBorders>
              <w:top w:val="single" w:sz="4" w:space="0" w:color="auto"/>
              <w:left w:val="single" w:sz="4" w:space="0" w:color="auto"/>
              <w:bottom w:val="single" w:sz="4" w:space="0" w:color="auto"/>
              <w:right w:val="single" w:sz="4" w:space="0" w:color="auto"/>
            </w:tcBorders>
            <w:vAlign w:val="bottom"/>
          </w:tcPr>
          <w:p w14:paraId="3D154BBF" w14:textId="77777777" w:rsidR="00D1056E" w:rsidRPr="00D1056E" w:rsidRDefault="00D1056E" w:rsidP="00D1056E">
            <w:pPr>
              <w:spacing w:after="0" w:line="240" w:lineRule="auto"/>
              <w:jc w:val="center"/>
              <w:outlineLvl w:val="0"/>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4,5505</w:t>
            </w:r>
          </w:p>
        </w:tc>
      </w:tr>
      <w:tr w:rsidR="00D1056E" w:rsidRPr="00D1056E" w14:paraId="18AD995A" w14:textId="77777777" w:rsidTr="00363C59">
        <w:tc>
          <w:tcPr>
            <w:tcW w:w="1868" w:type="pct"/>
            <w:tcBorders>
              <w:top w:val="single" w:sz="4" w:space="0" w:color="auto"/>
              <w:left w:val="single" w:sz="4" w:space="0" w:color="auto"/>
              <w:bottom w:val="single" w:sz="4" w:space="0" w:color="auto"/>
              <w:right w:val="single" w:sz="4" w:space="0" w:color="auto"/>
            </w:tcBorders>
          </w:tcPr>
          <w:p w14:paraId="40DDA127" w14:textId="77777777" w:rsidR="00D1056E" w:rsidRPr="00D1056E" w:rsidRDefault="00D1056E" w:rsidP="00D1056E">
            <w:pPr>
              <w:spacing w:after="0" w:line="240" w:lineRule="auto"/>
              <w:rPr>
                <w:rFonts w:ascii="Times New Roman" w:eastAsia="Times New Roman" w:hAnsi="Times New Roman" w:cs="Times New Roman"/>
                <w:sz w:val="18"/>
                <w:szCs w:val="18"/>
                <w:highlight w:val="yellow"/>
              </w:rPr>
            </w:pPr>
          </w:p>
        </w:tc>
        <w:tc>
          <w:tcPr>
            <w:tcW w:w="915" w:type="pct"/>
            <w:tcBorders>
              <w:top w:val="single" w:sz="4" w:space="0" w:color="auto"/>
              <w:left w:val="single" w:sz="4" w:space="0" w:color="auto"/>
              <w:bottom w:val="single" w:sz="4" w:space="0" w:color="auto"/>
              <w:right w:val="single" w:sz="4" w:space="0" w:color="auto"/>
            </w:tcBorders>
          </w:tcPr>
          <w:p w14:paraId="117C2AF7" w14:textId="77777777" w:rsidR="00D1056E" w:rsidRPr="00D1056E" w:rsidRDefault="00D1056E" w:rsidP="00D1056E">
            <w:pPr>
              <w:spacing w:after="0" w:line="240" w:lineRule="auto"/>
              <w:jc w:val="center"/>
              <w:outlineLvl w:val="0"/>
              <w:rPr>
                <w:rFonts w:ascii="Times New Roman" w:eastAsia="Times New Roman" w:hAnsi="Times New Roman" w:cs="Times New Roman"/>
                <w:sz w:val="18"/>
                <w:szCs w:val="18"/>
                <w:highlight w:val="yellow"/>
              </w:rPr>
            </w:pPr>
          </w:p>
        </w:tc>
        <w:tc>
          <w:tcPr>
            <w:tcW w:w="2217" w:type="pct"/>
            <w:tcBorders>
              <w:top w:val="single" w:sz="4" w:space="0" w:color="auto"/>
              <w:left w:val="single" w:sz="4" w:space="0" w:color="auto"/>
              <w:bottom w:val="single" w:sz="4" w:space="0" w:color="auto"/>
              <w:right w:val="single" w:sz="4" w:space="0" w:color="auto"/>
            </w:tcBorders>
          </w:tcPr>
          <w:p w14:paraId="6388F861" w14:textId="77777777" w:rsidR="00D1056E" w:rsidRPr="00D1056E" w:rsidRDefault="00D1056E" w:rsidP="00D1056E">
            <w:pPr>
              <w:spacing w:after="0" w:line="240" w:lineRule="auto"/>
              <w:jc w:val="center"/>
              <w:outlineLvl w:val="0"/>
              <w:rPr>
                <w:rFonts w:ascii="Times New Roman" w:eastAsia="Times New Roman" w:hAnsi="Times New Roman" w:cs="Times New Roman"/>
                <w:sz w:val="18"/>
                <w:szCs w:val="18"/>
              </w:rPr>
            </w:pPr>
          </w:p>
        </w:tc>
      </w:tr>
      <w:tr w:rsidR="00D1056E" w:rsidRPr="00D1056E" w14:paraId="54CEB719" w14:textId="77777777" w:rsidTr="00363C59">
        <w:tc>
          <w:tcPr>
            <w:tcW w:w="1868" w:type="pct"/>
            <w:tcBorders>
              <w:top w:val="single" w:sz="4" w:space="0" w:color="auto"/>
              <w:left w:val="single" w:sz="4" w:space="0" w:color="auto"/>
              <w:bottom w:val="single" w:sz="4" w:space="0" w:color="auto"/>
              <w:right w:val="single" w:sz="4" w:space="0" w:color="auto"/>
            </w:tcBorders>
          </w:tcPr>
          <w:p w14:paraId="56E0CBB0" w14:textId="77777777" w:rsidR="00D1056E" w:rsidRPr="00D1056E" w:rsidRDefault="00D1056E" w:rsidP="00D1056E">
            <w:pPr>
              <w:spacing w:after="0" w:line="240" w:lineRule="auto"/>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Lakieji organiniai junginiai (abėcėlės tvarka):</w:t>
            </w:r>
          </w:p>
        </w:tc>
        <w:tc>
          <w:tcPr>
            <w:tcW w:w="915" w:type="pct"/>
            <w:tcBorders>
              <w:top w:val="single" w:sz="4" w:space="0" w:color="auto"/>
              <w:left w:val="single" w:sz="4" w:space="0" w:color="auto"/>
              <w:bottom w:val="single" w:sz="4" w:space="0" w:color="auto"/>
              <w:right w:val="single" w:sz="4" w:space="0" w:color="auto"/>
            </w:tcBorders>
          </w:tcPr>
          <w:p w14:paraId="08F30F69"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XXXXXXXX</w:t>
            </w:r>
          </w:p>
        </w:tc>
        <w:tc>
          <w:tcPr>
            <w:tcW w:w="2217" w:type="pct"/>
            <w:tcBorders>
              <w:top w:val="single" w:sz="4" w:space="0" w:color="auto"/>
              <w:left w:val="single" w:sz="4" w:space="0" w:color="auto"/>
              <w:bottom w:val="single" w:sz="4" w:space="0" w:color="auto"/>
              <w:right w:val="single" w:sz="4" w:space="0" w:color="auto"/>
            </w:tcBorders>
          </w:tcPr>
          <w:p w14:paraId="6FA2D4E8"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0,102</w:t>
            </w:r>
          </w:p>
        </w:tc>
      </w:tr>
      <w:tr w:rsidR="00D1056E" w:rsidRPr="00D1056E" w14:paraId="7ED90286" w14:textId="77777777" w:rsidTr="00363C59">
        <w:tc>
          <w:tcPr>
            <w:tcW w:w="1868" w:type="pct"/>
            <w:tcBorders>
              <w:top w:val="single" w:sz="4" w:space="0" w:color="auto"/>
              <w:left w:val="single" w:sz="4" w:space="0" w:color="auto"/>
              <w:bottom w:val="single" w:sz="4" w:space="0" w:color="auto"/>
              <w:right w:val="single" w:sz="4" w:space="0" w:color="auto"/>
            </w:tcBorders>
            <w:vAlign w:val="bottom"/>
          </w:tcPr>
          <w:p w14:paraId="19532CCD" w14:textId="77777777" w:rsidR="00D1056E" w:rsidRPr="00D1056E" w:rsidRDefault="00D1056E" w:rsidP="00D1056E">
            <w:pPr>
              <w:spacing w:after="0" w:line="240" w:lineRule="auto"/>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Lakieji organiniai junginiai</w:t>
            </w:r>
          </w:p>
        </w:tc>
        <w:tc>
          <w:tcPr>
            <w:tcW w:w="915" w:type="pct"/>
            <w:tcBorders>
              <w:top w:val="single" w:sz="4" w:space="0" w:color="auto"/>
              <w:left w:val="single" w:sz="4" w:space="0" w:color="auto"/>
              <w:bottom w:val="single" w:sz="4" w:space="0" w:color="auto"/>
              <w:right w:val="single" w:sz="4" w:space="0" w:color="auto"/>
            </w:tcBorders>
            <w:vAlign w:val="bottom"/>
          </w:tcPr>
          <w:p w14:paraId="26EA6B79"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308</w:t>
            </w:r>
          </w:p>
        </w:tc>
        <w:tc>
          <w:tcPr>
            <w:tcW w:w="2217" w:type="pct"/>
            <w:tcBorders>
              <w:top w:val="single" w:sz="4" w:space="0" w:color="auto"/>
              <w:left w:val="single" w:sz="4" w:space="0" w:color="auto"/>
              <w:bottom w:val="single" w:sz="4" w:space="0" w:color="auto"/>
              <w:right w:val="single" w:sz="4" w:space="0" w:color="auto"/>
            </w:tcBorders>
            <w:vAlign w:val="bottom"/>
          </w:tcPr>
          <w:p w14:paraId="0A29C0E0"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0,102</w:t>
            </w:r>
          </w:p>
        </w:tc>
      </w:tr>
      <w:tr w:rsidR="00D1056E" w:rsidRPr="00D1056E" w14:paraId="19815021" w14:textId="77777777" w:rsidTr="00363C59">
        <w:tc>
          <w:tcPr>
            <w:tcW w:w="1868" w:type="pct"/>
            <w:tcBorders>
              <w:top w:val="single" w:sz="4" w:space="0" w:color="auto"/>
              <w:left w:val="single" w:sz="4" w:space="0" w:color="auto"/>
              <w:bottom w:val="single" w:sz="4" w:space="0" w:color="auto"/>
              <w:right w:val="single" w:sz="4" w:space="0" w:color="auto"/>
            </w:tcBorders>
            <w:vAlign w:val="bottom"/>
          </w:tcPr>
          <w:p w14:paraId="6642D4E0" w14:textId="77777777" w:rsidR="00D1056E" w:rsidRPr="00D1056E" w:rsidRDefault="00D1056E" w:rsidP="00D1056E">
            <w:pPr>
              <w:spacing w:after="0" w:line="240" w:lineRule="auto"/>
              <w:rPr>
                <w:rFonts w:ascii="Times New Roman" w:eastAsia="Times New Roman" w:hAnsi="Times New Roman" w:cs="Times New Roman"/>
                <w:sz w:val="18"/>
                <w:szCs w:val="18"/>
                <w:highlight w:val="yellow"/>
              </w:rPr>
            </w:pPr>
          </w:p>
        </w:tc>
        <w:tc>
          <w:tcPr>
            <w:tcW w:w="915" w:type="pct"/>
            <w:tcBorders>
              <w:top w:val="single" w:sz="4" w:space="0" w:color="auto"/>
              <w:left w:val="single" w:sz="4" w:space="0" w:color="auto"/>
              <w:bottom w:val="single" w:sz="4" w:space="0" w:color="auto"/>
              <w:right w:val="single" w:sz="4" w:space="0" w:color="auto"/>
            </w:tcBorders>
            <w:vAlign w:val="bottom"/>
          </w:tcPr>
          <w:p w14:paraId="2CED7B81" w14:textId="77777777" w:rsidR="00D1056E" w:rsidRPr="00D1056E" w:rsidRDefault="00D1056E" w:rsidP="00D1056E">
            <w:pPr>
              <w:spacing w:after="0" w:line="240" w:lineRule="auto"/>
              <w:jc w:val="center"/>
              <w:rPr>
                <w:rFonts w:ascii="Times New Roman" w:eastAsia="Times New Roman" w:hAnsi="Times New Roman" w:cs="Times New Roman"/>
                <w:sz w:val="18"/>
                <w:szCs w:val="18"/>
                <w:highlight w:val="yellow"/>
              </w:rPr>
            </w:pPr>
          </w:p>
        </w:tc>
        <w:tc>
          <w:tcPr>
            <w:tcW w:w="2217" w:type="pct"/>
            <w:tcBorders>
              <w:top w:val="single" w:sz="4" w:space="0" w:color="auto"/>
              <w:left w:val="single" w:sz="4" w:space="0" w:color="auto"/>
              <w:bottom w:val="single" w:sz="4" w:space="0" w:color="auto"/>
              <w:right w:val="single" w:sz="4" w:space="0" w:color="auto"/>
            </w:tcBorders>
            <w:vAlign w:val="bottom"/>
          </w:tcPr>
          <w:p w14:paraId="2DA7CD72"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p>
        </w:tc>
      </w:tr>
      <w:tr w:rsidR="00D1056E" w:rsidRPr="00D1056E" w14:paraId="6E3DADF2" w14:textId="77777777" w:rsidTr="00363C59">
        <w:tc>
          <w:tcPr>
            <w:tcW w:w="1868" w:type="pct"/>
            <w:tcBorders>
              <w:top w:val="single" w:sz="4" w:space="0" w:color="auto"/>
              <w:left w:val="single" w:sz="4" w:space="0" w:color="auto"/>
              <w:bottom w:val="single" w:sz="4" w:space="0" w:color="auto"/>
              <w:right w:val="single" w:sz="4" w:space="0" w:color="auto"/>
            </w:tcBorders>
          </w:tcPr>
          <w:p w14:paraId="10EBC0EE" w14:textId="77777777" w:rsidR="00D1056E" w:rsidRPr="00D1056E" w:rsidRDefault="00D1056E" w:rsidP="00D1056E">
            <w:pPr>
              <w:spacing w:after="0" w:line="240" w:lineRule="auto"/>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Kiti teršalai (abėcėlės tvarka):</w:t>
            </w:r>
          </w:p>
        </w:tc>
        <w:tc>
          <w:tcPr>
            <w:tcW w:w="915" w:type="pct"/>
            <w:tcBorders>
              <w:top w:val="single" w:sz="4" w:space="0" w:color="auto"/>
              <w:left w:val="single" w:sz="4" w:space="0" w:color="auto"/>
              <w:bottom w:val="single" w:sz="4" w:space="0" w:color="auto"/>
              <w:right w:val="single" w:sz="4" w:space="0" w:color="auto"/>
            </w:tcBorders>
          </w:tcPr>
          <w:p w14:paraId="3F55341E"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XXXXXXXX</w:t>
            </w:r>
          </w:p>
        </w:tc>
        <w:tc>
          <w:tcPr>
            <w:tcW w:w="2217" w:type="pct"/>
            <w:tcBorders>
              <w:top w:val="single" w:sz="4" w:space="0" w:color="auto"/>
              <w:left w:val="single" w:sz="4" w:space="0" w:color="auto"/>
              <w:bottom w:val="single" w:sz="4" w:space="0" w:color="auto"/>
              <w:right w:val="single" w:sz="4" w:space="0" w:color="auto"/>
            </w:tcBorders>
          </w:tcPr>
          <w:p w14:paraId="42BD2B94"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0,2460</w:t>
            </w:r>
          </w:p>
        </w:tc>
      </w:tr>
      <w:tr w:rsidR="00D1056E" w:rsidRPr="00D1056E" w14:paraId="2124228E" w14:textId="77777777" w:rsidTr="00363C59">
        <w:tc>
          <w:tcPr>
            <w:tcW w:w="1868" w:type="pct"/>
            <w:tcBorders>
              <w:top w:val="single" w:sz="4" w:space="0" w:color="auto"/>
              <w:left w:val="single" w:sz="4" w:space="0" w:color="auto"/>
              <w:bottom w:val="single" w:sz="4" w:space="0" w:color="auto"/>
              <w:right w:val="single" w:sz="4" w:space="0" w:color="auto"/>
            </w:tcBorders>
            <w:vAlign w:val="bottom"/>
          </w:tcPr>
          <w:p w14:paraId="4F470D4E" w14:textId="77777777" w:rsidR="00D1056E" w:rsidRPr="00D1056E" w:rsidRDefault="00D1056E" w:rsidP="00D1056E">
            <w:pPr>
              <w:spacing w:after="0" w:line="240" w:lineRule="auto"/>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Anglies monoksidas (C)</w:t>
            </w:r>
          </w:p>
        </w:tc>
        <w:tc>
          <w:tcPr>
            <w:tcW w:w="915" w:type="pct"/>
            <w:tcBorders>
              <w:top w:val="single" w:sz="4" w:space="0" w:color="auto"/>
              <w:left w:val="single" w:sz="4" w:space="0" w:color="auto"/>
              <w:bottom w:val="single" w:sz="4" w:space="0" w:color="auto"/>
              <w:right w:val="single" w:sz="4" w:space="0" w:color="auto"/>
            </w:tcBorders>
            <w:vAlign w:val="bottom"/>
          </w:tcPr>
          <w:p w14:paraId="73D654DB"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6069</w:t>
            </w:r>
          </w:p>
        </w:tc>
        <w:tc>
          <w:tcPr>
            <w:tcW w:w="2217" w:type="pct"/>
            <w:tcBorders>
              <w:top w:val="single" w:sz="4" w:space="0" w:color="auto"/>
              <w:left w:val="single" w:sz="4" w:space="0" w:color="auto"/>
              <w:bottom w:val="single" w:sz="4" w:space="0" w:color="auto"/>
              <w:right w:val="single" w:sz="4" w:space="0" w:color="auto"/>
            </w:tcBorders>
            <w:vAlign w:val="bottom"/>
          </w:tcPr>
          <w:p w14:paraId="00824881"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r w:rsidRPr="00D1056E">
              <w:rPr>
                <w:rFonts w:ascii="Times New Roman" w:eastAsia="Times New Roman" w:hAnsi="Times New Roman" w:cs="Times New Roman"/>
                <w:sz w:val="18"/>
                <w:szCs w:val="18"/>
              </w:rPr>
              <w:t>0,2460</w:t>
            </w:r>
          </w:p>
        </w:tc>
      </w:tr>
      <w:tr w:rsidR="00D1056E" w:rsidRPr="00D1056E" w14:paraId="7850900C" w14:textId="77777777" w:rsidTr="00363C59">
        <w:tc>
          <w:tcPr>
            <w:tcW w:w="1868" w:type="pct"/>
            <w:tcBorders>
              <w:top w:val="single" w:sz="4" w:space="0" w:color="auto"/>
              <w:left w:val="single" w:sz="4" w:space="0" w:color="auto"/>
              <w:bottom w:val="single" w:sz="4" w:space="0" w:color="auto"/>
              <w:right w:val="single" w:sz="4" w:space="0" w:color="auto"/>
            </w:tcBorders>
            <w:vAlign w:val="bottom"/>
          </w:tcPr>
          <w:p w14:paraId="024E6314" w14:textId="77777777" w:rsidR="00D1056E" w:rsidRPr="00D1056E" w:rsidRDefault="00D1056E" w:rsidP="00D1056E">
            <w:pPr>
              <w:spacing w:after="0" w:line="240" w:lineRule="auto"/>
              <w:rPr>
                <w:rFonts w:ascii="Times New Roman" w:eastAsia="Times New Roman" w:hAnsi="Times New Roman" w:cs="Times New Roman"/>
                <w:sz w:val="18"/>
                <w:szCs w:val="18"/>
                <w:highlight w:val="yellow"/>
              </w:rPr>
            </w:pPr>
          </w:p>
        </w:tc>
        <w:tc>
          <w:tcPr>
            <w:tcW w:w="915" w:type="pct"/>
            <w:tcBorders>
              <w:top w:val="single" w:sz="4" w:space="0" w:color="auto"/>
              <w:left w:val="single" w:sz="4" w:space="0" w:color="auto"/>
              <w:bottom w:val="single" w:sz="4" w:space="0" w:color="auto"/>
              <w:right w:val="single" w:sz="4" w:space="0" w:color="auto"/>
            </w:tcBorders>
            <w:vAlign w:val="bottom"/>
          </w:tcPr>
          <w:p w14:paraId="143BABCE" w14:textId="77777777" w:rsidR="00D1056E" w:rsidRPr="00D1056E" w:rsidRDefault="00D1056E" w:rsidP="00D1056E">
            <w:pPr>
              <w:spacing w:after="0" w:line="240" w:lineRule="auto"/>
              <w:jc w:val="center"/>
              <w:rPr>
                <w:rFonts w:ascii="Times New Roman" w:eastAsia="Times New Roman" w:hAnsi="Times New Roman" w:cs="Times New Roman"/>
                <w:sz w:val="18"/>
                <w:szCs w:val="18"/>
                <w:highlight w:val="yellow"/>
              </w:rPr>
            </w:pPr>
          </w:p>
        </w:tc>
        <w:tc>
          <w:tcPr>
            <w:tcW w:w="2217" w:type="pct"/>
            <w:tcBorders>
              <w:top w:val="single" w:sz="4" w:space="0" w:color="auto"/>
              <w:left w:val="single" w:sz="4" w:space="0" w:color="auto"/>
              <w:bottom w:val="single" w:sz="4" w:space="0" w:color="auto"/>
              <w:right w:val="single" w:sz="4" w:space="0" w:color="auto"/>
            </w:tcBorders>
            <w:vAlign w:val="bottom"/>
          </w:tcPr>
          <w:p w14:paraId="503ABC24" w14:textId="77777777" w:rsidR="00D1056E" w:rsidRPr="00D1056E" w:rsidRDefault="00D1056E" w:rsidP="00D1056E">
            <w:pPr>
              <w:spacing w:after="0" w:line="240" w:lineRule="auto"/>
              <w:jc w:val="center"/>
              <w:rPr>
                <w:rFonts w:ascii="Times New Roman" w:eastAsia="Times New Roman" w:hAnsi="Times New Roman" w:cs="Times New Roman"/>
                <w:sz w:val="18"/>
                <w:szCs w:val="18"/>
              </w:rPr>
            </w:pPr>
          </w:p>
        </w:tc>
      </w:tr>
      <w:tr w:rsidR="00D1056E" w:rsidRPr="00D1056E" w14:paraId="213DBE3C" w14:textId="77777777" w:rsidTr="00363C59">
        <w:tc>
          <w:tcPr>
            <w:tcW w:w="1868" w:type="pct"/>
            <w:tcBorders>
              <w:top w:val="single" w:sz="4" w:space="0" w:color="auto"/>
              <w:left w:val="nil"/>
              <w:bottom w:val="nil"/>
              <w:right w:val="single" w:sz="4" w:space="0" w:color="auto"/>
            </w:tcBorders>
          </w:tcPr>
          <w:p w14:paraId="45B31226" w14:textId="77777777" w:rsidR="00D1056E" w:rsidRPr="00D1056E" w:rsidRDefault="00D1056E" w:rsidP="00D1056E">
            <w:pPr>
              <w:spacing w:after="0" w:line="240" w:lineRule="auto"/>
              <w:rPr>
                <w:rFonts w:ascii="Times New Roman" w:eastAsia="Times New Roman" w:hAnsi="Times New Roman" w:cs="Times New Roman"/>
                <w:sz w:val="18"/>
                <w:szCs w:val="18"/>
                <w:highlight w:val="yellow"/>
              </w:rPr>
            </w:pPr>
          </w:p>
        </w:tc>
        <w:tc>
          <w:tcPr>
            <w:tcW w:w="915" w:type="pct"/>
            <w:tcBorders>
              <w:top w:val="single" w:sz="4" w:space="0" w:color="auto"/>
              <w:left w:val="single" w:sz="4" w:space="0" w:color="auto"/>
              <w:bottom w:val="single" w:sz="4" w:space="0" w:color="auto"/>
              <w:right w:val="single" w:sz="4" w:space="0" w:color="auto"/>
            </w:tcBorders>
          </w:tcPr>
          <w:p w14:paraId="01CC03F7" w14:textId="77777777" w:rsidR="00D1056E" w:rsidRPr="00D1056E" w:rsidRDefault="00D1056E" w:rsidP="00D1056E">
            <w:pPr>
              <w:spacing w:after="0" w:line="240" w:lineRule="auto"/>
              <w:jc w:val="right"/>
              <w:rPr>
                <w:rFonts w:ascii="Times New Roman" w:eastAsia="Times New Roman" w:hAnsi="Times New Roman" w:cs="Times New Roman"/>
                <w:sz w:val="18"/>
                <w:szCs w:val="18"/>
                <w:highlight w:val="yellow"/>
              </w:rPr>
            </w:pPr>
            <w:r w:rsidRPr="00D1056E">
              <w:rPr>
                <w:rFonts w:ascii="Times New Roman" w:eastAsia="Times New Roman" w:hAnsi="Times New Roman" w:cs="Times New Roman"/>
                <w:sz w:val="18"/>
                <w:szCs w:val="18"/>
              </w:rPr>
              <w:t>Iš viso:</w:t>
            </w:r>
          </w:p>
        </w:tc>
        <w:tc>
          <w:tcPr>
            <w:tcW w:w="2217" w:type="pct"/>
            <w:tcBorders>
              <w:top w:val="single" w:sz="4" w:space="0" w:color="auto"/>
              <w:left w:val="single" w:sz="4" w:space="0" w:color="auto"/>
              <w:bottom w:val="single" w:sz="4" w:space="0" w:color="auto"/>
              <w:right w:val="single" w:sz="4" w:space="0" w:color="auto"/>
            </w:tcBorders>
          </w:tcPr>
          <w:p w14:paraId="0AC0CB23" w14:textId="77777777" w:rsidR="00D1056E" w:rsidRPr="00D1056E" w:rsidRDefault="00D1056E" w:rsidP="00D1056E">
            <w:pPr>
              <w:spacing w:after="0" w:line="240" w:lineRule="auto"/>
              <w:jc w:val="center"/>
              <w:rPr>
                <w:rFonts w:ascii="Times New Roman" w:eastAsia="Times New Roman" w:hAnsi="Times New Roman" w:cs="Times New Roman"/>
                <w:sz w:val="18"/>
                <w:szCs w:val="18"/>
                <w:highlight w:val="yellow"/>
              </w:rPr>
            </w:pPr>
            <w:r w:rsidRPr="00D1056E">
              <w:rPr>
                <w:rFonts w:ascii="Times New Roman" w:eastAsia="Times New Roman" w:hAnsi="Times New Roman" w:cs="Times New Roman"/>
                <w:sz w:val="18"/>
                <w:szCs w:val="18"/>
              </w:rPr>
              <w:t>5,6695</w:t>
            </w:r>
          </w:p>
        </w:tc>
      </w:tr>
    </w:tbl>
    <w:p w14:paraId="58B7B6F6" w14:textId="77777777" w:rsidR="00D225F5" w:rsidRDefault="00D225F5"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p w14:paraId="1AF2EEA6" w14:textId="77777777" w:rsidR="00A6449B" w:rsidRPr="00A6449B" w:rsidRDefault="00EB481F" w:rsidP="00A6449B">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7 lentelė. Leidžiama tarš</w:t>
      </w:r>
      <w:r w:rsidR="00A6449B">
        <w:rPr>
          <w:rFonts w:ascii="Times New Roman" w:eastAsia="Times New Roman" w:hAnsi="Times New Roman" w:cs="Times New Roman"/>
          <w:b/>
          <w:sz w:val="24"/>
          <w:szCs w:val="24"/>
          <w:lang w:eastAsia="lt-LT"/>
        </w:rPr>
        <w:t>a į aplinkos orą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4075"/>
        <w:gridCol w:w="572"/>
        <w:gridCol w:w="357"/>
        <w:gridCol w:w="3220"/>
        <w:gridCol w:w="796"/>
        <w:gridCol w:w="796"/>
        <w:gridCol w:w="1517"/>
        <w:gridCol w:w="1420"/>
      </w:tblGrid>
      <w:tr w:rsidR="00A6449B" w:rsidRPr="00A6449B" w14:paraId="78F8D361" w14:textId="77777777" w:rsidTr="00363C59">
        <w:trPr>
          <w:cantSplit/>
          <w:trHeight w:val="470"/>
          <w:tblHeader/>
        </w:trPr>
        <w:tc>
          <w:tcPr>
            <w:tcW w:w="672" w:type="pct"/>
            <w:vMerge w:val="restart"/>
            <w:tcBorders>
              <w:top w:val="single" w:sz="4" w:space="0" w:color="auto"/>
              <w:left w:val="single" w:sz="4" w:space="0" w:color="auto"/>
              <w:bottom w:val="single" w:sz="4" w:space="0" w:color="auto"/>
              <w:right w:val="single" w:sz="4" w:space="0" w:color="auto"/>
            </w:tcBorders>
            <w:vAlign w:val="center"/>
          </w:tcPr>
          <w:p w14:paraId="74BA080E" w14:textId="77777777" w:rsidR="00A6449B" w:rsidRPr="00A6449B" w:rsidRDefault="00A6449B" w:rsidP="00A6449B">
            <w:pPr>
              <w:spacing w:after="0" w:line="240" w:lineRule="auto"/>
              <w:ind w:firstLine="20"/>
              <w:jc w:val="center"/>
              <w:rPr>
                <w:rFonts w:ascii="Times New Roman" w:eastAsia="Times New Roman" w:hAnsi="Times New Roman" w:cs="Times New Roman"/>
                <w:bCs/>
                <w:sz w:val="18"/>
                <w:szCs w:val="20"/>
              </w:rPr>
            </w:pPr>
            <w:r w:rsidRPr="00A6449B">
              <w:rPr>
                <w:rFonts w:ascii="Times New Roman" w:eastAsia="Times New Roman" w:hAnsi="Times New Roman" w:cs="Times New Roman"/>
                <w:sz w:val="18"/>
                <w:szCs w:val="20"/>
              </w:rPr>
              <w:t>Cecho ar kt. pavadinimas arba Nr.</w:t>
            </w:r>
          </w:p>
        </w:tc>
        <w:tc>
          <w:tcPr>
            <w:tcW w:w="1698" w:type="pct"/>
            <w:gridSpan w:val="3"/>
            <w:tcBorders>
              <w:top w:val="single" w:sz="4" w:space="0" w:color="auto"/>
              <w:left w:val="single" w:sz="4" w:space="0" w:color="auto"/>
              <w:bottom w:val="single" w:sz="4" w:space="0" w:color="auto"/>
              <w:right w:val="single" w:sz="4" w:space="0" w:color="auto"/>
            </w:tcBorders>
            <w:vAlign w:val="center"/>
          </w:tcPr>
          <w:p w14:paraId="1FD3F24E" w14:textId="77777777" w:rsidR="00A6449B" w:rsidRPr="00A6449B" w:rsidRDefault="00A6449B" w:rsidP="00A6449B">
            <w:pPr>
              <w:spacing w:after="0" w:line="240" w:lineRule="auto"/>
              <w:jc w:val="center"/>
              <w:rPr>
                <w:rFonts w:ascii="Times New Roman" w:eastAsia="Times New Roman" w:hAnsi="Times New Roman" w:cs="Times New Roman"/>
                <w:bCs/>
                <w:sz w:val="18"/>
                <w:szCs w:val="20"/>
              </w:rPr>
            </w:pPr>
            <w:r w:rsidRPr="00A6449B">
              <w:rPr>
                <w:rFonts w:ascii="Times New Roman" w:eastAsia="Times New Roman" w:hAnsi="Times New Roman" w:cs="Times New Roman"/>
                <w:sz w:val="18"/>
                <w:szCs w:val="20"/>
              </w:rPr>
              <w:t>Taršos šaltiniai</w:t>
            </w:r>
          </w:p>
        </w:tc>
        <w:tc>
          <w:tcPr>
            <w:tcW w:w="1363" w:type="pct"/>
            <w:gridSpan w:val="2"/>
            <w:tcBorders>
              <w:top w:val="single" w:sz="4" w:space="0" w:color="auto"/>
              <w:left w:val="single" w:sz="4" w:space="0" w:color="auto"/>
              <w:bottom w:val="single" w:sz="4" w:space="0" w:color="auto"/>
              <w:right w:val="single" w:sz="4" w:space="0" w:color="auto"/>
            </w:tcBorders>
            <w:vAlign w:val="center"/>
          </w:tcPr>
          <w:p w14:paraId="21035F7F" w14:textId="77777777" w:rsidR="00A6449B" w:rsidRPr="00A6449B" w:rsidRDefault="00A6449B" w:rsidP="00A6449B">
            <w:pPr>
              <w:spacing w:after="0" w:line="240" w:lineRule="auto"/>
              <w:jc w:val="center"/>
              <w:rPr>
                <w:rFonts w:ascii="Times New Roman" w:eastAsia="Times New Roman" w:hAnsi="Times New Roman" w:cs="Times New Roman"/>
                <w:bCs/>
                <w:sz w:val="18"/>
                <w:szCs w:val="20"/>
              </w:rPr>
            </w:pPr>
            <w:r w:rsidRPr="00A6449B">
              <w:rPr>
                <w:rFonts w:ascii="Times New Roman" w:eastAsia="Times New Roman" w:hAnsi="Times New Roman" w:cs="Times New Roman"/>
                <w:sz w:val="18"/>
                <w:szCs w:val="20"/>
              </w:rPr>
              <w:t>Teršalai</w:t>
            </w:r>
          </w:p>
        </w:tc>
        <w:tc>
          <w:tcPr>
            <w:tcW w:w="1267" w:type="pct"/>
            <w:gridSpan w:val="3"/>
            <w:tcBorders>
              <w:top w:val="single" w:sz="4" w:space="0" w:color="auto"/>
              <w:left w:val="single" w:sz="4" w:space="0" w:color="auto"/>
              <w:bottom w:val="single" w:sz="4" w:space="0" w:color="auto"/>
              <w:right w:val="single" w:sz="4" w:space="0" w:color="auto"/>
            </w:tcBorders>
            <w:vAlign w:val="center"/>
          </w:tcPr>
          <w:p w14:paraId="197357B7" w14:textId="77777777" w:rsidR="00A6449B" w:rsidRPr="00A6449B" w:rsidRDefault="00A6449B" w:rsidP="00A6449B">
            <w:pPr>
              <w:spacing w:after="0" w:line="240" w:lineRule="auto"/>
              <w:ind w:hanging="108"/>
              <w:jc w:val="center"/>
              <w:rPr>
                <w:rFonts w:ascii="Times New Roman" w:eastAsia="Times New Roman" w:hAnsi="Times New Roman" w:cs="Times New Roman"/>
                <w:bCs/>
                <w:sz w:val="18"/>
                <w:szCs w:val="20"/>
              </w:rPr>
            </w:pPr>
            <w:r w:rsidRPr="00A6449B">
              <w:rPr>
                <w:rFonts w:ascii="Times New Roman" w:eastAsia="Times New Roman" w:hAnsi="Times New Roman" w:cs="Times New Roman"/>
                <w:sz w:val="18"/>
                <w:szCs w:val="20"/>
              </w:rPr>
              <w:t>Numatoma (prašoma leisti) tarša</w:t>
            </w:r>
          </w:p>
        </w:tc>
      </w:tr>
      <w:tr w:rsidR="00A6449B" w:rsidRPr="00A6449B" w14:paraId="6F098D3F" w14:textId="77777777" w:rsidTr="00363C59">
        <w:trPr>
          <w:cantSplit/>
          <w:tblHeader/>
        </w:trPr>
        <w:tc>
          <w:tcPr>
            <w:tcW w:w="672" w:type="pct"/>
            <w:vMerge/>
            <w:tcBorders>
              <w:top w:val="single" w:sz="4" w:space="0" w:color="auto"/>
              <w:left w:val="single" w:sz="4" w:space="0" w:color="auto"/>
              <w:bottom w:val="single" w:sz="4" w:space="0" w:color="auto"/>
              <w:right w:val="single" w:sz="4" w:space="0" w:color="auto"/>
            </w:tcBorders>
            <w:vAlign w:val="center"/>
          </w:tcPr>
          <w:p w14:paraId="7CD23083" w14:textId="77777777" w:rsidR="00A6449B" w:rsidRPr="00A6449B" w:rsidRDefault="00A6449B" w:rsidP="00A6449B">
            <w:pPr>
              <w:spacing w:after="0" w:line="240" w:lineRule="auto"/>
              <w:ind w:firstLine="567"/>
              <w:jc w:val="center"/>
              <w:rPr>
                <w:rFonts w:ascii="Times New Roman" w:eastAsia="Times New Roman" w:hAnsi="Times New Roman" w:cs="Times New Roman"/>
                <w:sz w:val="18"/>
                <w:szCs w:val="20"/>
              </w:rPr>
            </w:pPr>
          </w:p>
        </w:tc>
        <w:tc>
          <w:tcPr>
            <w:tcW w:w="1383" w:type="pct"/>
            <w:vMerge w:val="restart"/>
            <w:tcBorders>
              <w:top w:val="single" w:sz="4" w:space="0" w:color="auto"/>
              <w:left w:val="single" w:sz="4" w:space="0" w:color="auto"/>
              <w:bottom w:val="single" w:sz="4" w:space="0" w:color="auto"/>
              <w:right w:val="single" w:sz="4" w:space="0" w:color="auto"/>
            </w:tcBorders>
            <w:vAlign w:val="center"/>
          </w:tcPr>
          <w:p w14:paraId="269C1098"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Pavadinimas</w:t>
            </w:r>
          </w:p>
        </w:tc>
        <w:tc>
          <w:tcPr>
            <w:tcW w:w="315" w:type="pct"/>
            <w:gridSpan w:val="2"/>
            <w:vMerge w:val="restart"/>
            <w:tcBorders>
              <w:top w:val="single" w:sz="4" w:space="0" w:color="auto"/>
              <w:left w:val="single" w:sz="4" w:space="0" w:color="auto"/>
              <w:bottom w:val="single" w:sz="4" w:space="0" w:color="auto"/>
              <w:right w:val="single" w:sz="4" w:space="0" w:color="auto"/>
            </w:tcBorders>
            <w:vAlign w:val="center"/>
          </w:tcPr>
          <w:p w14:paraId="4C356C90"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Nr.</w:t>
            </w:r>
          </w:p>
        </w:tc>
        <w:tc>
          <w:tcPr>
            <w:tcW w:w="1093" w:type="pct"/>
            <w:vMerge w:val="restart"/>
            <w:tcBorders>
              <w:top w:val="single" w:sz="4" w:space="0" w:color="auto"/>
              <w:left w:val="single" w:sz="4" w:space="0" w:color="auto"/>
              <w:bottom w:val="single" w:sz="4" w:space="0" w:color="auto"/>
              <w:right w:val="single" w:sz="4" w:space="0" w:color="auto"/>
            </w:tcBorders>
            <w:vAlign w:val="center"/>
          </w:tcPr>
          <w:p w14:paraId="3892A5E2"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pavadinimas</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14:paraId="6CF29335"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kodas</w:t>
            </w: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31065CBA" w14:textId="77777777" w:rsidR="00A6449B" w:rsidRPr="00A6449B" w:rsidRDefault="00A6449B" w:rsidP="00A6449B">
            <w:pPr>
              <w:spacing w:after="0" w:line="240" w:lineRule="auto"/>
              <w:ind w:hanging="108"/>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vienkartinis</w:t>
            </w:r>
          </w:p>
          <w:p w14:paraId="5C202ACE" w14:textId="77777777" w:rsidR="00A6449B" w:rsidRPr="00A6449B" w:rsidRDefault="00A6449B" w:rsidP="00A6449B">
            <w:pPr>
              <w:spacing w:after="0" w:line="240" w:lineRule="auto"/>
              <w:ind w:hanging="108"/>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dydis</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14:paraId="5916F581" w14:textId="77777777" w:rsidR="00A6449B" w:rsidRPr="00A6449B" w:rsidRDefault="00A6449B" w:rsidP="00A6449B">
            <w:pPr>
              <w:spacing w:after="0" w:line="240" w:lineRule="auto"/>
              <w:ind w:hanging="108"/>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metinė,</w:t>
            </w:r>
          </w:p>
          <w:p w14:paraId="60D53971" w14:textId="77777777" w:rsidR="00A6449B" w:rsidRPr="00A6449B" w:rsidRDefault="00A6449B" w:rsidP="00A6449B">
            <w:pPr>
              <w:spacing w:after="0" w:line="240" w:lineRule="auto"/>
              <w:ind w:hanging="108"/>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t/m.</w:t>
            </w:r>
          </w:p>
        </w:tc>
      </w:tr>
      <w:tr w:rsidR="00A6449B" w:rsidRPr="00A6449B" w14:paraId="16E2C5A3" w14:textId="77777777" w:rsidTr="00363C59">
        <w:trPr>
          <w:cantSplit/>
          <w:tblHeader/>
        </w:trPr>
        <w:tc>
          <w:tcPr>
            <w:tcW w:w="672" w:type="pct"/>
            <w:vMerge/>
            <w:tcBorders>
              <w:top w:val="single" w:sz="4" w:space="0" w:color="auto"/>
              <w:left w:val="single" w:sz="4" w:space="0" w:color="auto"/>
              <w:bottom w:val="single" w:sz="4" w:space="0" w:color="auto"/>
              <w:right w:val="single" w:sz="4" w:space="0" w:color="auto"/>
            </w:tcBorders>
            <w:vAlign w:val="center"/>
          </w:tcPr>
          <w:p w14:paraId="5C7CAAFD" w14:textId="77777777" w:rsidR="00A6449B" w:rsidRPr="00A6449B" w:rsidRDefault="00A6449B" w:rsidP="00A6449B">
            <w:pPr>
              <w:spacing w:after="0" w:line="240" w:lineRule="auto"/>
              <w:ind w:firstLine="567"/>
              <w:jc w:val="center"/>
              <w:rPr>
                <w:rFonts w:ascii="Times New Roman" w:eastAsia="Times New Roman" w:hAnsi="Times New Roman" w:cs="Times New Roman"/>
                <w:sz w:val="18"/>
                <w:szCs w:val="20"/>
              </w:rPr>
            </w:pPr>
          </w:p>
        </w:tc>
        <w:tc>
          <w:tcPr>
            <w:tcW w:w="1383" w:type="pct"/>
            <w:vMerge/>
            <w:tcBorders>
              <w:top w:val="single" w:sz="4" w:space="0" w:color="auto"/>
              <w:left w:val="single" w:sz="4" w:space="0" w:color="auto"/>
              <w:bottom w:val="single" w:sz="4" w:space="0" w:color="auto"/>
              <w:right w:val="single" w:sz="4" w:space="0" w:color="auto"/>
            </w:tcBorders>
            <w:vAlign w:val="center"/>
          </w:tcPr>
          <w:p w14:paraId="35B8848D"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tcPr>
          <w:p w14:paraId="02C1EA7F"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p>
        </w:tc>
        <w:tc>
          <w:tcPr>
            <w:tcW w:w="1093" w:type="pct"/>
            <w:vMerge/>
            <w:tcBorders>
              <w:top w:val="single" w:sz="4" w:space="0" w:color="auto"/>
              <w:left w:val="single" w:sz="4" w:space="0" w:color="auto"/>
              <w:bottom w:val="single" w:sz="4" w:space="0" w:color="auto"/>
              <w:right w:val="single" w:sz="4" w:space="0" w:color="auto"/>
            </w:tcBorders>
            <w:vAlign w:val="center"/>
          </w:tcPr>
          <w:p w14:paraId="644DB25F"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13C0D51C"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p>
        </w:tc>
        <w:tc>
          <w:tcPr>
            <w:tcW w:w="270" w:type="pct"/>
            <w:tcBorders>
              <w:top w:val="single" w:sz="4" w:space="0" w:color="auto"/>
              <w:left w:val="single" w:sz="4" w:space="0" w:color="auto"/>
              <w:bottom w:val="single" w:sz="4" w:space="0" w:color="auto"/>
              <w:right w:val="single" w:sz="4" w:space="0" w:color="auto"/>
            </w:tcBorders>
            <w:vAlign w:val="center"/>
          </w:tcPr>
          <w:p w14:paraId="67BC618B"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vnt.</w:t>
            </w:r>
          </w:p>
        </w:tc>
        <w:tc>
          <w:tcPr>
            <w:tcW w:w="515" w:type="pct"/>
            <w:tcBorders>
              <w:top w:val="single" w:sz="4" w:space="0" w:color="auto"/>
              <w:left w:val="single" w:sz="4" w:space="0" w:color="auto"/>
              <w:bottom w:val="single" w:sz="4" w:space="0" w:color="auto"/>
              <w:right w:val="single" w:sz="4" w:space="0" w:color="auto"/>
            </w:tcBorders>
            <w:vAlign w:val="center"/>
          </w:tcPr>
          <w:p w14:paraId="40F7118C"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maks.</w:t>
            </w:r>
          </w:p>
        </w:tc>
        <w:tc>
          <w:tcPr>
            <w:tcW w:w="482" w:type="pct"/>
            <w:vMerge/>
            <w:tcBorders>
              <w:top w:val="single" w:sz="4" w:space="0" w:color="auto"/>
              <w:left w:val="single" w:sz="4" w:space="0" w:color="auto"/>
              <w:bottom w:val="single" w:sz="4" w:space="0" w:color="auto"/>
              <w:right w:val="single" w:sz="4" w:space="0" w:color="auto"/>
            </w:tcBorders>
            <w:vAlign w:val="center"/>
          </w:tcPr>
          <w:p w14:paraId="616911F5" w14:textId="77777777" w:rsidR="00A6449B" w:rsidRPr="00A6449B" w:rsidRDefault="00A6449B" w:rsidP="00A6449B">
            <w:pPr>
              <w:spacing w:after="0" w:line="240" w:lineRule="auto"/>
              <w:ind w:firstLine="567"/>
              <w:jc w:val="center"/>
              <w:rPr>
                <w:rFonts w:ascii="Times New Roman" w:eastAsia="Times New Roman" w:hAnsi="Times New Roman" w:cs="Times New Roman"/>
                <w:sz w:val="18"/>
                <w:szCs w:val="20"/>
              </w:rPr>
            </w:pPr>
          </w:p>
        </w:tc>
      </w:tr>
      <w:tr w:rsidR="00A6449B" w:rsidRPr="00A6449B" w14:paraId="2F205897" w14:textId="77777777" w:rsidTr="00363C59">
        <w:trPr>
          <w:tblHeader/>
        </w:trPr>
        <w:tc>
          <w:tcPr>
            <w:tcW w:w="672" w:type="pct"/>
            <w:tcBorders>
              <w:top w:val="single" w:sz="4" w:space="0" w:color="auto"/>
              <w:left w:val="single" w:sz="4" w:space="0" w:color="auto"/>
              <w:bottom w:val="single" w:sz="4" w:space="0" w:color="auto"/>
              <w:right w:val="single" w:sz="4" w:space="0" w:color="auto"/>
            </w:tcBorders>
            <w:vAlign w:val="center"/>
          </w:tcPr>
          <w:p w14:paraId="14C4CBB2" w14:textId="77777777" w:rsidR="00A6449B" w:rsidRPr="00A6449B" w:rsidRDefault="00A6449B" w:rsidP="00A6449B">
            <w:pPr>
              <w:spacing w:after="0" w:line="240" w:lineRule="auto"/>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1</w:t>
            </w:r>
          </w:p>
        </w:tc>
        <w:tc>
          <w:tcPr>
            <w:tcW w:w="1383" w:type="pct"/>
            <w:tcBorders>
              <w:top w:val="single" w:sz="4" w:space="0" w:color="auto"/>
              <w:left w:val="single" w:sz="4" w:space="0" w:color="auto"/>
              <w:bottom w:val="single" w:sz="4" w:space="0" w:color="auto"/>
              <w:right w:val="single" w:sz="4" w:space="0" w:color="auto"/>
            </w:tcBorders>
            <w:vAlign w:val="center"/>
          </w:tcPr>
          <w:p w14:paraId="5CC71818"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2.1</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5CF445E8"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2.2</w:t>
            </w:r>
          </w:p>
        </w:tc>
        <w:tc>
          <w:tcPr>
            <w:tcW w:w="1093" w:type="pct"/>
            <w:tcBorders>
              <w:top w:val="single" w:sz="4" w:space="0" w:color="auto"/>
              <w:left w:val="single" w:sz="4" w:space="0" w:color="auto"/>
              <w:bottom w:val="single" w:sz="4" w:space="0" w:color="auto"/>
              <w:right w:val="single" w:sz="4" w:space="0" w:color="auto"/>
            </w:tcBorders>
            <w:vAlign w:val="center"/>
          </w:tcPr>
          <w:p w14:paraId="222AB26B"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3</w:t>
            </w:r>
          </w:p>
        </w:tc>
        <w:tc>
          <w:tcPr>
            <w:tcW w:w="270" w:type="pct"/>
            <w:tcBorders>
              <w:top w:val="single" w:sz="4" w:space="0" w:color="auto"/>
              <w:left w:val="single" w:sz="4" w:space="0" w:color="auto"/>
              <w:bottom w:val="single" w:sz="4" w:space="0" w:color="auto"/>
              <w:right w:val="single" w:sz="4" w:space="0" w:color="auto"/>
            </w:tcBorders>
            <w:vAlign w:val="center"/>
          </w:tcPr>
          <w:p w14:paraId="5B0B843E"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4</w:t>
            </w:r>
          </w:p>
        </w:tc>
        <w:tc>
          <w:tcPr>
            <w:tcW w:w="270" w:type="pct"/>
            <w:tcBorders>
              <w:top w:val="single" w:sz="4" w:space="0" w:color="auto"/>
              <w:left w:val="single" w:sz="4" w:space="0" w:color="auto"/>
              <w:bottom w:val="single" w:sz="4" w:space="0" w:color="auto"/>
              <w:right w:val="single" w:sz="4" w:space="0" w:color="auto"/>
            </w:tcBorders>
            <w:vAlign w:val="center"/>
          </w:tcPr>
          <w:p w14:paraId="63DD2267"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5</w:t>
            </w:r>
          </w:p>
        </w:tc>
        <w:tc>
          <w:tcPr>
            <w:tcW w:w="515" w:type="pct"/>
            <w:tcBorders>
              <w:top w:val="single" w:sz="4" w:space="0" w:color="auto"/>
              <w:left w:val="single" w:sz="4" w:space="0" w:color="auto"/>
              <w:bottom w:val="single" w:sz="4" w:space="0" w:color="auto"/>
              <w:right w:val="single" w:sz="4" w:space="0" w:color="auto"/>
            </w:tcBorders>
            <w:vAlign w:val="center"/>
          </w:tcPr>
          <w:p w14:paraId="357DA821" w14:textId="77777777" w:rsidR="00A6449B" w:rsidRPr="00A6449B" w:rsidRDefault="00A6449B" w:rsidP="00A6449B">
            <w:pPr>
              <w:spacing w:after="0" w:line="240" w:lineRule="auto"/>
              <w:ind w:firstLine="23"/>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6</w:t>
            </w:r>
          </w:p>
        </w:tc>
        <w:tc>
          <w:tcPr>
            <w:tcW w:w="482" w:type="pct"/>
            <w:tcBorders>
              <w:top w:val="single" w:sz="4" w:space="0" w:color="auto"/>
              <w:left w:val="single" w:sz="4" w:space="0" w:color="auto"/>
              <w:bottom w:val="single" w:sz="4" w:space="0" w:color="auto"/>
              <w:right w:val="single" w:sz="4" w:space="0" w:color="auto"/>
            </w:tcBorders>
            <w:vAlign w:val="center"/>
          </w:tcPr>
          <w:p w14:paraId="30A7C43E" w14:textId="77777777" w:rsidR="00A6449B" w:rsidRPr="00A6449B" w:rsidRDefault="00A6449B" w:rsidP="00A6449B">
            <w:pPr>
              <w:spacing w:after="0" w:line="240" w:lineRule="auto"/>
              <w:jc w:val="center"/>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7</w:t>
            </w:r>
          </w:p>
        </w:tc>
      </w:tr>
      <w:tr w:rsidR="006C631B" w:rsidRPr="00A6449B" w14:paraId="17B31784" w14:textId="77777777" w:rsidTr="006F3DC7">
        <w:tc>
          <w:tcPr>
            <w:tcW w:w="672" w:type="pct"/>
            <w:tcBorders>
              <w:top w:val="single" w:sz="4" w:space="0" w:color="auto"/>
              <w:left w:val="single" w:sz="4" w:space="0" w:color="auto"/>
              <w:bottom w:val="single" w:sz="4" w:space="0" w:color="auto"/>
              <w:right w:val="single" w:sz="4" w:space="0" w:color="auto"/>
            </w:tcBorders>
            <w:vAlign w:val="center"/>
          </w:tcPr>
          <w:p w14:paraId="06F35913" w14:textId="77777777" w:rsidR="006C631B" w:rsidRPr="00A6449B" w:rsidRDefault="006C631B" w:rsidP="006C631B">
            <w:pPr>
              <w:spacing w:after="0" w:line="240" w:lineRule="auto"/>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Metalo laužo terminalas</w:t>
            </w:r>
          </w:p>
        </w:tc>
        <w:tc>
          <w:tcPr>
            <w:tcW w:w="1383" w:type="pct"/>
            <w:tcBorders>
              <w:top w:val="single" w:sz="4" w:space="0" w:color="auto"/>
              <w:left w:val="single" w:sz="4" w:space="0" w:color="auto"/>
              <w:bottom w:val="single" w:sz="4" w:space="0" w:color="auto"/>
              <w:right w:val="single" w:sz="4" w:space="0" w:color="auto"/>
            </w:tcBorders>
            <w:vAlign w:val="center"/>
          </w:tcPr>
          <w:p w14:paraId="40ACD491" w14:textId="77777777" w:rsidR="006C631B" w:rsidRPr="00A6449B" w:rsidRDefault="006C631B" w:rsidP="006C631B">
            <w:pPr>
              <w:autoSpaceDE w:val="0"/>
              <w:autoSpaceDN w:val="0"/>
              <w:adjustRightInd w:val="0"/>
              <w:spacing w:after="0" w:line="240" w:lineRule="auto"/>
              <w:rPr>
                <w:rFonts w:ascii="EUAlbertina" w:eastAsia="Times New Roman" w:hAnsi="EUAlbertina" w:cs="EUAlbertina"/>
                <w:color w:val="000000"/>
                <w:sz w:val="18"/>
                <w:szCs w:val="18"/>
                <w:lang w:eastAsia="lt-LT"/>
              </w:rPr>
            </w:pPr>
            <w:r w:rsidRPr="00A6449B">
              <w:rPr>
                <w:rFonts w:ascii="EUAlbertina" w:eastAsia="Times New Roman" w:hAnsi="EUAlbertina" w:cs="EUAlbertina"/>
                <w:color w:val="000000"/>
                <w:sz w:val="18"/>
                <w:szCs w:val="18"/>
                <w:lang w:eastAsia="lt-LT"/>
              </w:rPr>
              <w:t xml:space="preserve">Mobilus stambaus smulkinimo smulkintuvas -prešrederis </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41638E06"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601-01</w:t>
            </w:r>
          </w:p>
        </w:tc>
        <w:tc>
          <w:tcPr>
            <w:tcW w:w="1093" w:type="pct"/>
            <w:tcBorders>
              <w:top w:val="single" w:sz="4" w:space="0" w:color="auto"/>
              <w:left w:val="single" w:sz="4" w:space="0" w:color="auto"/>
              <w:bottom w:val="single" w:sz="4" w:space="0" w:color="auto"/>
              <w:right w:val="single" w:sz="4" w:space="0" w:color="auto"/>
            </w:tcBorders>
            <w:vAlign w:val="center"/>
          </w:tcPr>
          <w:p w14:paraId="234C63BC" w14:textId="77777777" w:rsidR="006C631B" w:rsidRPr="00A6449B" w:rsidRDefault="006C631B" w:rsidP="006C631B">
            <w:pPr>
              <w:spacing w:after="0" w:line="240" w:lineRule="auto"/>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Kietos dalelės (C)</w:t>
            </w:r>
          </w:p>
        </w:tc>
        <w:tc>
          <w:tcPr>
            <w:tcW w:w="270" w:type="pct"/>
            <w:tcBorders>
              <w:top w:val="single" w:sz="4" w:space="0" w:color="auto"/>
              <w:left w:val="single" w:sz="4" w:space="0" w:color="auto"/>
              <w:bottom w:val="single" w:sz="4" w:space="0" w:color="auto"/>
              <w:right w:val="single" w:sz="4" w:space="0" w:color="auto"/>
            </w:tcBorders>
            <w:vAlign w:val="center"/>
          </w:tcPr>
          <w:p w14:paraId="449AD7D2"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4281</w:t>
            </w:r>
          </w:p>
        </w:tc>
        <w:tc>
          <w:tcPr>
            <w:tcW w:w="270" w:type="pct"/>
            <w:tcBorders>
              <w:top w:val="single" w:sz="4" w:space="0" w:color="auto"/>
              <w:left w:val="single" w:sz="4" w:space="0" w:color="auto"/>
              <w:bottom w:val="single" w:sz="4" w:space="0" w:color="auto"/>
              <w:right w:val="single" w:sz="4" w:space="0" w:color="auto"/>
            </w:tcBorders>
          </w:tcPr>
          <w:p w14:paraId="035679CC" w14:textId="77777777" w:rsidR="006C631B" w:rsidRPr="006C631B" w:rsidRDefault="006C631B" w:rsidP="006C631B">
            <w:pPr>
              <w:jc w:val="center"/>
              <w:rPr>
                <w:rFonts w:ascii="Times New Roman" w:hAnsi="Times New Roman" w:cs="Times New Roman"/>
                <w:sz w:val="18"/>
                <w:szCs w:val="18"/>
              </w:rPr>
            </w:pPr>
            <w:r w:rsidRPr="006C631B">
              <w:rPr>
                <w:rFonts w:ascii="Times New Roman" w:hAnsi="Times New Roman" w:cs="Times New Roman"/>
                <w:sz w:val="18"/>
                <w:szCs w:val="18"/>
              </w:rPr>
              <w:t>g/s</w:t>
            </w:r>
          </w:p>
        </w:tc>
        <w:tc>
          <w:tcPr>
            <w:tcW w:w="515" w:type="pct"/>
            <w:tcBorders>
              <w:top w:val="single" w:sz="4" w:space="0" w:color="auto"/>
              <w:left w:val="single" w:sz="4" w:space="0" w:color="auto"/>
              <w:bottom w:val="single" w:sz="4" w:space="0" w:color="auto"/>
              <w:right w:val="single" w:sz="4" w:space="0" w:color="auto"/>
            </w:tcBorders>
          </w:tcPr>
          <w:p w14:paraId="278B26CE" w14:textId="77777777" w:rsidR="006C631B" w:rsidRPr="006C631B" w:rsidRDefault="006C631B" w:rsidP="006C631B">
            <w:pPr>
              <w:jc w:val="center"/>
              <w:rPr>
                <w:rFonts w:ascii="Times New Roman" w:hAnsi="Times New Roman" w:cs="Times New Roman"/>
                <w:sz w:val="18"/>
                <w:szCs w:val="18"/>
              </w:rPr>
            </w:pPr>
            <w:r w:rsidRPr="006C631B">
              <w:rPr>
                <w:rFonts w:ascii="Times New Roman" w:hAnsi="Times New Roman" w:cs="Times New Roman"/>
                <w:sz w:val="18"/>
                <w:szCs w:val="18"/>
              </w:rPr>
              <w:t>0,3870</w:t>
            </w:r>
          </w:p>
        </w:tc>
        <w:tc>
          <w:tcPr>
            <w:tcW w:w="482" w:type="pct"/>
            <w:tcBorders>
              <w:top w:val="single" w:sz="4" w:space="0" w:color="auto"/>
              <w:left w:val="single" w:sz="4" w:space="0" w:color="auto"/>
              <w:bottom w:val="single" w:sz="4" w:space="0" w:color="auto"/>
              <w:right w:val="single" w:sz="4" w:space="0" w:color="auto"/>
            </w:tcBorders>
            <w:vAlign w:val="center"/>
          </w:tcPr>
          <w:p w14:paraId="205C804F"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0,7109</w:t>
            </w:r>
          </w:p>
        </w:tc>
      </w:tr>
      <w:tr w:rsidR="006C631B" w:rsidRPr="00A6449B" w14:paraId="1AB908CB" w14:textId="77777777" w:rsidTr="006F3DC7">
        <w:tc>
          <w:tcPr>
            <w:tcW w:w="672" w:type="pct"/>
            <w:tcBorders>
              <w:top w:val="single" w:sz="4" w:space="0" w:color="auto"/>
              <w:left w:val="single" w:sz="4" w:space="0" w:color="auto"/>
              <w:bottom w:val="single" w:sz="4" w:space="0" w:color="auto"/>
              <w:right w:val="single" w:sz="4" w:space="0" w:color="auto"/>
            </w:tcBorders>
            <w:vAlign w:val="center"/>
          </w:tcPr>
          <w:p w14:paraId="4C99DB00" w14:textId="77777777" w:rsidR="006C631B" w:rsidRPr="00A6449B" w:rsidRDefault="006C631B" w:rsidP="006C631B">
            <w:pPr>
              <w:spacing w:after="0" w:line="240" w:lineRule="auto"/>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Metalo laužo terminalas</w:t>
            </w:r>
          </w:p>
        </w:tc>
        <w:tc>
          <w:tcPr>
            <w:tcW w:w="1383" w:type="pct"/>
            <w:tcBorders>
              <w:top w:val="single" w:sz="4" w:space="0" w:color="auto"/>
              <w:left w:val="single" w:sz="4" w:space="0" w:color="auto"/>
              <w:bottom w:val="single" w:sz="4" w:space="0" w:color="auto"/>
              <w:right w:val="single" w:sz="4" w:space="0" w:color="auto"/>
            </w:tcBorders>
            <w:vAlign w:val="center"/>
          </w:tcPr>
          <w:p w14:paraId="457363BE" w14:textId="77777777" w:rsidR="006C631B" w:rsidRPr="00A6449B" w:rsidRDefault="006C631B" w:rsidP="006C631B">
            <w:pPr>
              <w:autoSpaceDE w:val="0"/>
              <w:autoSpaceDN w:val="0"/>
              <w:adjustRightInd w:val="0"/>
              <w:spacing w:after="0" w:line="240" w:lineRule="auto"/>
              <w:rPr>
                <w:rFonts w:ascii="EUAlbertina" w:eastAsia="Times New Roman" w:hAnsi="EUAlbertina" w:cs="EUAlbertina"/>
                <w:color w:val="000000"/>
                <w:sz w:val="18"/>
                <w:szCs w:val="18"/>
                <w:lang w:eastAsia="lt-LT"/>
              </w:rPr>
            </w:pPr>
            <w:r w:rsidRPr="00A6449B">
              <w:rPr>
                <w:rFonts w:ascii="EUAlbertina" w:eastAsia="Times New Roman" w:hAnsi="EUAlbertina" w:cs="EUAlbertina"/>
                <w:color w:val="000000"/>
                <w:sz w:val="18"/>
                <w:szCs w:val="18"/>
                <w:lang w:eastAsia="lt-LT"/>
              </w:rPr>
              <w:t xml:space="preserve">Mobilus smulkaus smulkintuvas - šrederis </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76C65A92"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602-02</w:t>
            </w:r>
          </w:p>
        </w:tc>
        <w:tc>
          <w:tcPr>
            <w:tcW w:w="1093" w:type="pct"/>
            <w:tcBorders>
              <w:top w:val="single" w:sz="4" w:space="0" w:color="auto"/>
              <w:left w:val="single" w:sz="4" w:space="0" w:color="auto"/>
              <w:bottom w:val="single" w:sz="4" w:space="0" w:color="auto"/>
              <w:right w:val="single" w:sz="4" w:space="0" w:color="auto"/>
            </w:tcBorders>
            <w:vAlign w:val="center"/>
          </w:tcPr>
          <w:p w14:paraId="328D781E" w14:textId="77777777" w:rsidR="006C631B" w:rsidRPr="00A6449B" w:rsidRDefault="006C631B" w:rsidP="006C631B">
            <w:pPr>
              <w:spacing w:after="0" w:line="240" w:lineRule="auto"/>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Kietos dalelės (C)</w:t>
            </w:r>
          </w:p>
        </w:tc>
        <w:tc>
          <w:tcPr>
            <w:tcW w:w="270" w:type="pct"/>
            <w:tcBorders>
              <w:top w:val="single" w:sz="4" w:space="0" w:color="auto"/>
              <w:left w:val="single" w:sz="4" w:space="0" w:color="auto"/>
              <w:bottom w:val="single" w:sz="4" w:space="0" w:color="auto"/>
              <w:right w:val="single" w:sz="4" w:space="0" w:color="auto"/>
            </w:tcBorders>
            <w:vAlign w:val="center"/>
          </w:tcPr>
          <w:p w14:paraId="7845F215"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4281</w:t>
            </w:r>
          </w:p>
        </w:tc>
        <w:tc>
          <w:tcPr>
            <w:tcW w:w="270" w:type="pct"/>
            <w:tcBorders>
              <w:top w:val="single" w:sz="4" w:space="0" w:color="auto"/>
              <w:left w:val="single" w:sz="4" w:space="0" w:color="auto"/>
              <w:bottom w:val="single" w:sz="4" w:space="0" w:color="auto"/>
              <w:right w:val="single" w:sz="4" w:space="0" w:color="auto"/>
            </w:tcBorders>
          </w:tcPr>
          <w:p w14:paraId="2E651201" w14:textId="77777777" w:rsidR="006C631B" w:rsidRPr="006C631B" w:rsidRDefault="006C631B" w:rsidP="006C631B">
            <w:pPr>
              <w:jc w:val="center"/>
              <w:rPr>
                <w:rFonts w:ascii="Times New Roman" w:hAnsi="Times New Roman" w:cs="Times New Roman"/>
                <w:sz w:val="18"/>
                <w:szCs w:val="18"/>
              </w:rPr>
            </w:pPr>
            <w:r w:rsidRPr="006C631B">
              <w:rPr>
                <w:rFonts w:ascii="Times New Roman" w:hAnsi="Times New Roman" w:cs="Times New Roman"/>
                <w:sz w:val="18"/>
                <w:szCs w:val="18"/>
              </w:rPr>
              <w:t>g/s</w:t>
            </w:r>
          </w:p>
        </w:tc>
        <w:tc>
          <w:tcPr>
            <w:tcW w:w="515" w:type="pct"/>
            <w:tcBorders>
              <w:top w:val="single" w:sz="4" w:space="0" w:color="auto"/>
              <w:left w:val="single" w:sz="4" w:space="0" w:color="auto"/>
              <w:bottom w:val="single" w:sz="4" w:space="0" w:color="auto"/>
              <w:right w:val="single" w:sz="4" w:space="0" w:color="auto"/>
            </w:tcBorders>
          </w:tcPr>
          <w:p w14:paraId="76708C4C" w14:textId="77777777" w:rsidR="006C631B" w:rsidRPr="006C631B" w:rsidRDefault="006C631B" w:rsidP="006C631B">
            <w:pPr>
              <w:jc w:val="center"/>
              <w:rPr>
                <w:rFonts w:ascii="Times New Roman" w:hAnsi="Times New Roman" w:cs="Times New Roman"/>
                <w:sz w:val="18"/>
                <w:szCs w:val="18"/>
              </w:rPr>
            </w:pPr>
            <w:r w:rsidRPr="006C631B">
              <w:rPr>
                <w:rFonts w:ascii="Times New Roman" w:hAnsi="Times New Roman" w:cs="Times New Roman"/>
                <w:sz w:val="18"/>
                <w:szCs w:val="18"/>
              </w:rPr>
              <w:t>0,4619</w:t>
            </w:r>
          </w:p>
        </w:tc>
        <w:tc>
          <w:tcPr>
            <w:tcW w:w="482" w:type="pct"/>
            <w:tcBorders>
              <w:top w:val="single" w:sz="4" w:space="0" w:color="auto"/>
              <w:left w:val="single" w:sz="4" w:space="0" w:color="auto"/>
              <w:bottom w:val="single" w:sz="4" w:space="0" w:color="auto"/>
              <w:right w:val="single" w:sz="4" w:space="0" w:color="auto"/>
            </w:tcBorders>
            <w:vAlign w:val="center"/>
          </w:tcPr>
          <w:p w14:paraId="56C33AF1"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1,3254</w:t>
            </w:r>
          </w:p>
        </w:tc>
      </w:tr>
      <w:tr w:rsidR="006C631B" w:rsidRPr="00A6449B" w14:paraId="38396E47" w14:textId="77777777" w:rsidTr="006F3DC7">
        <w:tc>
          <w:tcPr>
            <w:tcW w:w="672" w:type="pct"/>
            <w:tcBorders>
              <w:top w:val="single" w:sz="4" w:space="0" w:color="auto"/>
              <w:left w:val="single" w:sz="4" w:space="0" w:color="auto"/>
              <w:bottom w:val="single" w:sz="4" w:space="0" w:color="auto"/>
              <w:right w:val="single" w:sz="4" w:space="0" w:color="auto"/>
            </w:tcBorders>
            <w:vAlign w:val="center"/>
          </w:tcPr>
          <w:p w14:paraId="47931409" w14:textId="77777777" w:rsidR="006C631B" w:rsidRPr="00A6449B" w:rsidRDefault="006C631B" w:rsidP="006C631B">
            <w:pPr>
              <w:spacing w:after="0" w:line="240" w:lineRule="auto"/>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Metalo laužo terminalas</w:t>
            </w:r>
          </w:p>
        </w:tc>
        <w:tc>
          <w:tcPr>
            <w:tcW w:w="1383" w:type="pct"/>
            <w:tcBorders>
              <w:top w:val="single" w:sz="4" w:space="0" w:color="auto"/>
              <w:left w:val="single" w:sz="4" w:space="0" w:color="auto"/>
              <w:bottom w:val="single" w:sz="4" w:space="0" w:color="auto"/>
              <w:right w:val="single" w:sz="4" w:space="0" w:color="auto"/>
            </w:tcBorders>
            <w:vAlign w:val="center"/>
          </w:tcPr>
          <w:p w14:paraId="70747143" w14:textId="77777777" w:rsidR="006C631B" w:rsidRPr="00A6449B" w:rsidRDefault="006C631B" w:rsidP="006C631B">
            <w:pPr>
              <w:autoSpaceDE w:val="0"/>
              <w:autoSpaceDN w:val="0"/>
              <w:adjustRightInd w:val="0"/>
              <w:spacing w:after="0" w:line="240" w:lineRule="auto"/>
              <w:rPr>
                <w:rFonts w:ascii="EUAlbertina" w:eastAsia="Times New Roman" w:hAnsi="EUAlbertina" w:cs="EUAlbertina"/>
                <w:color w:val="000000"/>
                <w:sz w:val="18"/>
                <w:szCs w:val="18"/>
                <w:lang w:eastAsia="lt-LT"/>
              </w:rPr>
            </w:pPr>
            <w:r w:rsidRPr="00A6449B">
              <w:rPr>
                <w:rFonts w:ascii="EUAlbertina" w:eastAsia="Times New Roman" w:hAnsi="EUAlbertina" w:cs="EUAlbertina"/>
                <w:color w:val="000000"/>
                <w:sz w:val="18"/>
                <w:szCs w:val="18"/>
                <w:lang w:eastAsia="lt-LT"/>
              </w:rPr>
              <w:t xml:space="preserve">Metalų laužo ir joms prilygintų atliekų krovos ir sandėliavimo aikštelė </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3E2A08EE"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603-01</w:t>
            </w:r>
          </w:p>
        </w:tc>
        <w:tc>
          <w:tcPr>
            <w:tcW w:w="1093" w:type="pct"/>
            <w:tcBorders>
              <w:top w:val="single" w:sz="4" w:space="0" w:color="auto"/>
              <w:left w:val="single" w:sz="4" w:space="0" w:color="auto"/>
              <w:bottom w:val="single" w:sz="4" w:space="0" w:color="auto"/>
              <w:right w:val="single" w:sz="4" w:space="0" w:color="auto"/>
            </w:tcBorders>
            <w:vAlign w:val="center"/>
          </w:tcPr>
          <w:p w14:paraId="6DA57A62" w14:textId="77777777" w:rsidR="006C631B" w:rsidRPr="00A6449B" w:rsidRDefault="006C631B" w:rsidP="006C631B">
            <w:pPr>
              <w:spacing w:after="0" w:line="240" w:lineRule="auto"/>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Kietos dalelės (C)</w:t>
            </w:r>
          </w:p>
        </w:tc>
        <w:tc>
          <w:tcPr>
            <w:tcW w:w="270" w:type="pct"/>
            <w:tcBorders>
              <w:top w:val="single" w:sz="4" w:space="0" w:color="auto"/>
              <w:left w:val="single" w:sz="4" w:space="0" w:color="auto"/>
              <w:bottom w:val="single" w:sz="4" w:space="0" w:color="auto"/>
              <w:right w:val="single" w:sz="4" w:space="0" w:color="auto"/>
            </w:tcBorders>
            <w:vAlign w:val="center"/>
          </w:tcPr>
          <w:p w14:paraId="0054FF56"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4281</w:t>
            </w:r>
          </w:p>
        </w:tc>
        <w:tc>
          <w:tcPr>
            <w:tcW w:w="270" w:type="pct"/>
            <w:tcBorders>
              <w:top w:val="single" w:sz="4" w:space="0" w:color="auto"/>
              <w:left w:val="single" w:sz="4" w:space="0" w:color="auto"/>
              <w:bottom w:val="single" w:sz="4" w:space="0" w:color="auto"/>
              <w:right w:val="single" w:sz="4" w:space="0" w:color="auto"/>
            </w:tcBorders>
          </w:tcPr>
          <w:p w14:paraId="57D431ED" w14:textId="77777777" w:rsidR="006C631B" w:rsidRPr="006C631B" w:rsidRDefault="006C631B" w:rsidP="006C631B">
            <w:pPr>
              <w:jc w:val="center"/>
              <w:rPr>
                <w:rFonts w:ascii="Times New Roman" w:hAnsi="Times New Roman" w:cs="Times New Roman"/>
                <w:sz w:val="18"/>
                <w:szCs w:val="18"/>
              </w:rPr>
            </w:pPr>
            <w:r w:rsidRPr="006C631B">
              <w:rPr>
                <w:rFonts w:ascii="Times New Roman" w:hAnsi="Times New Roman" w:cs="Times New Roman"/>
                <w:sz w:val="18"/>
                <w:szCs w:val="18"/>
              </w:rPr>
              <w:t>g/s</w:t>
            </w:r>
          </w:p>
        </w:tc>
        <w:tc>
          <w:tcPr>
            <w:tcW w:w="515" w:type="pct"/>
            <w:tcBorders>
              <w:top w:val="single" w:sz="4" w:space="0" w:color="auto"/>
              <w:left w:val="single" w:sz="4" w:space="0" w:color="auto"/>
              <w:bottom w:val="single" w:sz="4" w:space="0" w:color="auto"/>
              <w:right w:val="single" w:sz="4" w:space="0" w:color="auto"/>
            </w:tcBorders>
          </w:tcPr>
          <w:p w14:paraId="028C26F9" w14:textId="77777777" w:rsidR="006C631B" w:rsidRPr="006C631B" w:rsidRDefault="006C631B" w:rsidP="006C631B">
            <w:pPr>
              <w:jc w:val="center"/>
              <w:rPr>
                <w:rFonts w:ascii="Times New Roman" w:hAnsi="Times New Roman" w:cs="Times New Roman"/>
                <w:sz w:val="18"/>
                <w:szCs w:val="18"/>
              </w:rPr>
            </w:pPr>
            <w:r w:rsidRPr="006C631B">
              <w:rPr>
                <w:rFonts w:ascii="Times New Roman" w:hAnsi="Times New Roman" w:cs="Times New Roman"/>
                <w:sz w:val="18"/>
                <w:szCs w:val="18"/>
              </w:rPr>
              <w:t>0,3261</w:t>
            </w:r>
          </w:p>
        </w:tc>
        <w:tc>
          <w:tcPr>
            <w:tcW w:w="482" w:type="pct"/>
            <w:tcBorders>
              <w:top w:val="single" w:sz="4" w:space="0" w:color="auto"/>
              <w:left w:val="single" w:sz="4" w:space="0" w:color="auto"/>
              <w:bottom w:val="single" w:sz="4" w:space="0" w:color="auto"/>
              <w:right w:val="single" w:sz="4" w:space="0" w:color="auto"/>
            </w:tcBorders>
            <w:vAlign w:val="center"/>
          </w:tcPr>
          <w:p w14:paraId="55BFC019"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2,4422</w:t>
            </w:r>
          </w:p>
        </w:tc>
      </w:tr>
      <w:tr w:rsidR="006C631B" w:rsidRPr="00A6449B" w14:paraId="55AD4595" w14:textId="77777777" w:rsidTr="006F3DC7">
        <w:tc>
          <w:tcPr>
            <w:tcW w:w="672" w:type="pct"/>
            <w:tcBorders>
              <w:top w:val="single" w:sz="4" w:space="0" w:color="auto"/>
              <w:left w:val="single" w:sz="4" w:space="0" w:color="auto"/>
              <w:bottom w:val="single" w:sz="4" w:space="0" w:color="auto"/>
              <w:right w:val="single" w:sz="4" w:space="0" w:color="auto"/>
            </w:tcBorders>
            <w:vAlign w:val="center"/>
          </w:tcPr>
          <w:p w14:paraId="0E48798E" w14:textId="77777777" w:rsidR="006C631B" w:rsidRPr="00A6449B" w:rsidRDefault="006C631B" w:rsidP="006C631B">
            <w:pPr>
              <w:spacing w:after="0" w:line="240" w:lineRule="auto"/>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Metalo laužo terminalas</w:t>
            </w:r>
          </w:p>
        </w:tc>
        <w:tc>
          <w:tcPr>
            <w:tcW w:w="1383" w:type="pct"/>
            <w:tcBorders>
              <w:top w:val="single" w:sz="4" w:space="0" w:color="auto"/>
              <w:left w:val="single" w:sz="4" w:space="0" w:color="auto"/>
              <w:bottom w:val="single" w:sz="4" w:space="0" w:color="auto"/>
              <w:right w:val="single" w:sz="4" w:space="0" w:color="auto"/>
            </w:tcBorders>
            <w:vAlign w:val="center"/>
          </w:tcPr>
          <w:p w14:paraId="0D6BF54F" w14:textId="77777777" w:rsidR="006C631B" w:rsidRPr="00A6449B" w:rsidRDefault="006C631B" w:rsidP="006C631B">
            <w:pPr>
              <w:autoSpaceDE w:val="0"/>
              <w:autoSpaceDN w:val="0"/>
              <w:adjustRightInd w:val="0"/>
              <w:spacing w:after="0" w:line="240" w:lineRule="auto"/>
              <w:rPr>
                <w:rFonts w:ascii="EUAlbertina" w:eastAsia="Times New Roman" w:hAnsi="EUAlbertina" w:cs="EUAlbertina"/>
                <w:color w:val="000000"/>
                <w:sz w:val="18"/>
                <w:szCs w:val="18"/>
                <w:lang w:eastAsia="lt-LT"/>
              </w:rPr>
            </w:pPr>
            <w:r w:rsidRPr="00A6449B">
              <w:rPr>
                <w:rFonts w:ascii="EUAlbertina" w:eastAsia="Times New Roman" w:hAnsi="EUAlbertina" w:cs="EUAlbertina"/>
                <w:color w:val="000000"/>
                <w:sz w:val="18"/>
                <w:szCs w:val="18"/>
                <w:lang w:eastAsia="lt-LT"/>
              </w:rPr>
              <w:t xml:space="preserve">Mobilios technikos ir mechanizmų judėjimas aikštelėje </w:t>
            </w: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01AE9E70"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603-02</w:t>
            </w:r>
          </w:p>
        </w:tc>
        <w:tc>
          <w:tcPr>
            <w:tcW w:w="1093" w:type="pct"/>
            <w:tcBorders>
              <w:top w:val="single" w:sz="4" w:space="0" w:color="auto"/>
              <w:left w:val="single" w:sz="4" w:space="0" w:color="auto"/>
              <w:bottom w:val="single" w:sz="4" w:space="0" w:color="auto"/>
              <w:right w:val="single" w:sz="4" w:space="0" w:color="auto"/>
            </w:tcBorders>
            <w:vAlign w:val="center"/>
          </w:tcPr>
          <w:p w14:paraId="2300CDC9" w14:textId="77777777" w:rsidR="006C631B" w:rsidRPr="00A6449B" w:rsidRDefault="006C631B" w:rsidP="006C631B">
            <w:pPr>
              <w:spacing w:after="0" w:line="240" w:lineRule="auto"/>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Kietos dalelės (C)</w:t>
            </w:r>
          </w:p>
        </w:tc>
        <w:tc>
          <w:tcPr>
            <w:tcW w:w="270" w:type="pct"/>
            <w:tcBorders>
              <w:top w:val="single" w:sz="4" w:space="0" w:color="auto"/>
              <w:left w:val="single" w:sz="4" w:space="0" w:color="auto"/>
              <w:bottom w:val="single" w:sz="4" w:space="0" w:color="auto"/>
              <w:right w:val="single" w:sz="4" w:space="0" w:color="auto"/>
            </w:tcBorders>
            <w:vAlign w:val="center"/>
          </w:tcPr>
          <w:p w14:paraId="70E35A1B"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4281</w:t>
            </w:r>
          </w:p>
        </w:tc>
        <w:tc>
          <w:tcPr>
            <w:tcW w:w="270" w:type="pct"/>
            <w:tcBorders>
              <w:top w:val="single" w:sz="4" w:space="0" w:color="auto"/>
              <w:left w:val="single" w:sz="4" w:space="0" w:color="auto"/>
              <w:bottom w:val="single" w:sz="4" w:space="0" w:color="auto"/>
              <w:right w:val="single" w:sz="4" w:space="0" w:color="auto"/>
            </w:tcBorders>
          </w:tcPr>
          <w:p w14:paraId="5D04B697" w14:textId="77777777" w:rsidR="006C631B" w:rsidRPr="006C631B" w:rsidRDefault="006C631B" w:rsidP="006C631B">
            <w:pPr>
              <w:jc w:val="center"/>
              <w:rPr>
                <w:rFonts w:ascii="Times New Roman" w:hAnsi="Times New Roman" w:cs="Times New Roman"/>
                <w:sz w:val="18"/>
                <w:szCs w:val="18"/>
              </w:rPr>
            </w:pPr>
            <w:r w:rsidRPr="006C631B">
              <w:rPr>
                <w:rFonts w:ascii="Times New Roman" w:hAnsi="Times New Roman" w:cs="Times New Roman"/>
                <w:sz w:val="18"/>
                <w:szCs w:val="18"/>
              </w:rPr>
              <w:t>g/s</w:t>
            </w:r>
          </w:p>
        </w:tc>
        <w:tc>
          <w:tcPr>
            <w:tcW w:w="515" w:type="pct"/>
            <w:tcBorders>
              <w:top w:val="single" w:sz="4" w:space="0" w:color="auto"/>
              <w:left w:val="single" w:sz="4" w:space="0" w:color="auto"/>
              <w:bottom w:val="single" w:sz="4" w:space="0" w:color="auto"/>
              <w:right w:val="single" w:sz="4" w:space="0" w:color="auto"/>
            </w:tcBorders>
          </w:tcPr>
          <w:p w14:paraId="18DDB791" w14:textId="77777777" w:rsidR="006C631B" w:rsidRPr="006C631B" w:rsidRDefault="006C631B" w:rsidP="006C631B">
            <w:pPr>
              <w:jc w:val="center"/>
              <w:rPr>
                <w:rFonts w:ascii="Times New Roman" w:hAnsi="Times New Roman" w:cs="Times New Roman"/>
                <w:sz w:val="18"/>
                <w:szCs w:val="18"/>
              </w:rPr>
            </w:pPr>
            <w:r w:rsidRPr="006C631B">
              <w:rPr>
                <w:rFonts w:ascii="Times New Roman" w:hAnsi="Times New Roman" w:cs="Times New Roman"/>
                <w:sz w:val="18"/>
                <w:szCs w:val="18"/>
              </w:rPr>
              <w:t>0,0180</w:t>
            </w:r>
          </w:p>
        </w:tc>
        <w:tc>
          <w:tcPr>
            <w:tcW w:w="482" w:type="pct"/>
            <w:tcBorders>
              <w:top w:val="single" w:sz="4" w:space="0" w:color="auto"/>
              <w:left w:val="single" w:sz="4" w:space="0" w:color="auto"/>
              <w:bottom w:val="single" w:sz="4" w:space="0" w:color="auto"/>
              <w:right w:val="single" w:sz="4" w:space="0" w:color="auto"/>
            </w:tcBorders>
            <w:vAlign w:val="center"/>
          </w:tcPr>
          <w:p w14:paraId="0CD8010F" w14:textId="77777777" w:rsidR="006C631B" w:rsidRPr="00A6449B" w:rsidRDefault="006C631B" w:rsidP="006C631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1,1910</w:t>
            </w:r>
          </w:p>
        </w:tc>
      </w:tr>
      <w:tr w:rsidR="00A6449B" w:rsidRPr="00A6449B" w14:paraId="2E316348" w14:textId="77777777" w:rsidTr="00363C59">
        <w:tc>
          <w:tcPr>
            <w:tcW w:w="672" w:type="pct"/>
            <w:tcBorders>
              <w:top w:val="single" w:sz="4" w:space="0" w:color="auto"/>
              <w:left w:val="nil"/>
              <w:bottom w:val="nil"/>
              <w:right w:val="nil"/>
            </w:tcBorders>
            <w:vAlign w:val="center"/>
          </w:tcPr>
          <w:p w14:paraId="73535A9D" w14:textId="77777777" w:rsidR="00A6449B" w:rsidRPr="00A6449B" w:rsidRDefault="00A6449B" w:rsidP="00A6449B">
            <w:pPr>
              <w:spacing w:after="0" w:line="240" w:lineRule="auto"/>
              <w:ind w:firstLine="567"/>
              <w:jc w:val="center"/>
              <w:rPr>
                <w:rFonts w:ascii="Times New Roman" w:eastAsia="Times New Roman" w:hAnsi="Times New Roman" w:cs="Times New Roman"/>
                <w:sz w:val="18"/>
                <w:szCs w:val="20"/>
                <w:highlight w:val="yellow"/>
              </w:rPr>
            </w:pPr>
          </w:p>
        </w:tc>
        <w:tc>
          <w:tcPr>
            <w:tcW w:w="1577" w:type="pct"/>
            <w:gridSpan w:val="2"/>
            <w:tcBorders>
              <w:top w:val="single" w:sz="4" w:space="0" w:color="auto"/>
              <w:left w:val="nil"/>
              <w:bottom w:val="nil"/>
              <w:right w:val="nil"/>
            </w:tcBorders>
            <w:vAlign w:val="center"/>
          </w:tcPr>
          <w:p w14:paraId="5FC8320B" w14:textId="77777777" w:rsidR="00A6449B" w:rsidRPr="00A6449B" w:rsidRDefault="00A6449B" w:rsidP="00A6449B">
            <w:pPr>
              <w:spacing w:after="0" w:line="240" w:lineRule="auto"/>
              <w:ind w:firstLine="567"/>
              <w:jc w:val="center"/>
              <w:rPr>
                <w:rFonts w:ascii="Times New Roman" w:eastAsia="Times New Roman" w:hAnsi="Times New Roman" w:cs="Times New Roman"/>
                <w:sz w:val="18"/>
                <w:szCs w:val="20"/>
                <w:highlight w:val="yellow"/>
              </w:rPr>
            </w:pPr>
          </w:p>
        </w:tc>
        <w:tc>
          <w:tcPr>
            <w:tcW w:w="121" w:type="pct"/>
            <w:tcBorders>
              <w:top w:val="single" w:sz="4" w:space="0" w:color="auto"/>
              <w:left w:val="nil"/>
              <w:bottom w:val="nil"/>
              <w:right w:val="nil"/>
            </w:tcBorders>
            <w:vAlign w:val="center"/>
          </w:tcPr>
          <w:p w14:paraId="1E34B753" w14:textId="77777777" w:rsidR="00A6449B" w:rsidRPr="00A6449B" w:rsidRDefault="00A6449B" w:rsidP="00A6449B">
            <w:pPr>
              <w:spacing w:after="0" w:line="240" w:lineRule="auto"/>
              <w:ind w:firstLine="567"/>
              <w:jc w:val="center"/>
              <w:rPr>
                <w:rFonts w:ascii="Times New Roman" w:eastAsia="Times New Roman" w:hAnsi="Times New Roman" w:cs="Times New Roman"/>
                <w:sz w:val="18"/>
                <w:szCs w:val="20"/>
                <w:highlight w:val="yellow"/>
              </w:rPr>
            </w:pPr>
          </w:p>
        </w:tc>
        <w:tc>
          <w:tcPr>
            <w:tcW w:w="1093" w:type="pct"/>
            <w:tcBorders>
              <w:top w:val="single" w:sz="4" w:space="0" w:color="auto"/>
              <w:left w:val="nil"/>
              <w:bottom w:val="nil"/>
              <w:right w:val="nil"/>
            </w:tcBorders>
            <w:vAlign w:val="center"/>
          </w:tcPr>
          <w:p w14:paraId="6769B122" w14:textId="77777777" w:rsidR="00A6449B" w:rsidRPr="00A6449B" w:rsidRDefault="00A6449B" w:rsidP="00A6449B">
            <w:pPr>
              <w:spacing w:after="0" w:line="240" w:lineRule="auto"/>
              <w:ind w:firstLine="567"/>
              <w:jc w:val="center"/>
              <w:rPr>
                <w:rFonts w:ascii="Times New Roman" w:eastAsia="Times New Roman" w:hAnsi="Times New Roman" w:cs="Times New Roman"/>
                <w:sz w:val="18"/>
                <w:szCs w:val="20"/>
                <w:highlight w:val="yellow"/>
              </w:rPr>
            </w:pPr>
          </w:p>
        </w:tc>
        <w:tc>
          <w:tcPr>
            <w:tcW w:w="270" w:type="pct"/>
            <w:tcBorders>
              <w:top w:val="single" w:sz="4" w:space="0" w:color="auto"/>
              <w:left w:val="nil"/>
              <w:bottom w:val="nil"/>
              <w:right w:val="nil"/>
            </w:tcBorders>
            <w:vAlign w:val="center"/>
          </w:tcPr>
          <w:p w14:paraId="5CBD5837" w14:textId="77777777" w:rsidR="00A6449B" w:rsidRPr="00A6449B" w:rsidRDefault="00A6449B" w:rsidP="00A6449B">
            <w:pPr>
              <w:spacing w:after="0" w:line="240" w:lineRule="auto"/>
              <w:ind w:firstLine="567"/>
              <w:jc w:val="center"/>
              <w:rPr>
                <w:rFonts w:ascii="Times New Roman" w:eastAsia="Times New Roman" w:hAnsi="Times New Roman" w:cs="Times New Roman"/>
                <w:sz w:val="18"/>
                <w:szCs w:val="20"/>
                <w:highlight w:val="yellow"/>
              </w:rPr>
            </w:pP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66EE2147" w14:textId="77777777" w:rsidR="00A6449B" w:rsidRPr="00A6449B" w:rsidRDefault="00A6449B" w:rsidP="00A6449B">
            <w:pPr>
              <w:spacing w:after="0" w:line="240" w:lineRule="auto"/>
              <w:ind w:firstLine="567"/>
              <w:jc w:val="right"/>
              <w:rPr>
                <w:rFonts w:ascii="Times New Roman" w:eastAsia="Times New Roman" w:hAnsi="Times New Roman" w:cs="Times New Roman"/>
                <w:sz w:val="18"/>
                <w:szCs w:val="20"/>
              </w:rPr>
            </w:pPr>
            <w:r w:rsidRPr="00A6449B">
              <w:rPr>
                <w:rFonts w:ascii="Times New Roman" w:eastAsia="Times New Roman" w:hAnsi="Times New Roman" w:cs="Times New Roman"/>
                <w:sz w:val="18"/>
                <w:szCs w:val="20"/>
              </w:rPr>
              <w:t>Iš viso įrenginiui:</w:t>
            </w:r>
          </w:p>
        </w:tc>
        <w:tc>
          <w:tcPr>
            <w:tcW w:w="482" w:type="pct"/>
            <w:tcBorders>
              <w:top w:val="single" w:sz="4" w:space="0" w:color="auto"/>
              <w:left w:val="single" w:sz="4" w:space="0" w:color="auto"/>
              <w:bottom w:val="single" w:sz="4" w:space="0" w:color="auto"/>
              <w:right w:val="single" w:sz="4" w:space="0" w:color="auto"/>
            </w:tcBorders>
            <w:vAlign w:val="center"/>
          </w:tcPr>
          <w:p w14:paraId="587F7ED4" w14:textId="77777777" w:rsidR="00A6449B" w:rsidRPr="00A6449B" w:rsidRDefault="00A6449B" w:rsidP="00A6449B">
            <w:pPr>
              <w:spacing w:after="0" w:line="240" w:lineRule="auto"/>
              <w:jc w:val="center"/>
              <w:rPr>
                <w:rFonts w:ascii="Times New Roman" w:eastAsia="Times New Roman" w:hAnsi="Times New Roman" w:cs="Times New Roman"/>
                <w:sz w:val="18"/>
                <w:szCs w:val="18"/>
              </w:rPr>
            </w:pPr>
            <w:r w:rsidRPr="00A6449B">
              <w:rPr>
                <w:rFonts w:ascii="Times New Roman" w:eastAsia="Times New Roman" w:hAnsi="Times New Roman" w:cs="Times New Roman"/>
                <w:sz w:val="18"/>
                <w:szCs w:val="18"/>
              </w:rPr>
              <w:t>5,6695</w:t>
            </w:r>
          </w:p>
        </w:tc>
      </w:tr>
    </w:tbl>
    <w:p w14:paraId="37BA99F2" w14:textId="77777777" w:rsidR="00363C59" w:rsidRDefault="00363C59" w:rsidP="00363C59">
      <w:pPr>
        <w:rPr>
          <w:rFonts w:ascii="Times New Roman" w:eastAsia="Times New Roman" w:hAnsi="Times New Roman" w:cs="Times New Roman"/>
          <w:b/>
          <w:sz w:val="24"/>
          <w:szCs w:val="24"/>
          <w:lang w:eastAsia="lt-LT"/>
        </w:rPr>
      </w:pPr>
    </w:p>
    <w:p w14:paraId="0CB0BC1F" w14:textId="77777777" w:rsidR="00EB481F" w:rsidRPr="00B36253" w:rsidRDefault="00EB481F" w:rsidP="00363C59">
      <w:pPr>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lastRenderedPageBreak/>
        <w:t>8 lentelė. Leidžiama tarša į aplinkos orą esant neįprastoms (neatitiktinėms) veiklos sąlygoms</w:t>
      </w:r>
    </w:p>
    <w:p w14:paraId="732DB79E" w14:textId="77777777" w:rsidR="00EB481F" w:rsidRPr="00E41426" w:rsidRDefault="00B36253" w:rsidP="00B3625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B36253">
        <w:rPr>
          <w:rFonts w:ascii="Times New Roman" w:eastAsia="Times New Roman" w:hAnsi="Times New Roman" w:cs="Times New Roman"/>
          <w:sz w:val="24"/>
          <w:szCs w:val="24"/>
          <w:lang w:eastAsia="lt-LT"/>
        </w:rPr>
        <w:t>Tarša į aplinkos orą esant neįprastomis (neatitiktinėms) veiklos salygomis nesusidarys</w:t>
      </w: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p>
    <w:p w14:paraId="3BEA17BE" w14:textId="77777777"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9" w:name="part_40d64e7f474d41a297885a8d645462cb"/>
      <w:bookmarkEnd w:id="9"/>
      <w:r w:rsidRPr="00B36253">
        <w:rPr>
          <w:rFonts w:ascii="Times New Roman" w:eastAsia="Times New Roman" w:hAnsi="Times New Roman" w:cs="Times New Roman"/>
          <w:b/>
          <w:sz w:val="24"/>
          <w:szCs w:val="24"/>
          <w:lang w:eastAsia="lt-LT"/>
        </w:rPr>
        <w:t>9. Šiltnamio efektą sukeliančios dujos (ŠESD).</w:t>
      </w:r>
    </w:p>
    <w:p w14:paraId="1E9DAADE" w14:textId="77777777"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E41426">
        <w:rPr>
          <w:rFonts w:ascii="Times New Roman" w:eastAsia="Times New Roman" w:hAnsi="Times New Roman" w:cs="Times New Roman"/>
          <w:sz w:val="24"/>
          <w:szCs w:val="24"/>
          <w:lang w:eastAsia="lt-LT"/>
        </w:rPr>
        <w:t> </w:t>
      </w:r>
      <w:r w:rsidRPr="00B36253">
        <w:rPr>
          <w:rFonts w:ascii="Times New Roman" w:eastAsia="Times New Roman" w:hAnsi="Times New Roman" w:cs="Times New Roman"/>
          <w:b/>
          <w:sz w:val="24"/>
          <w:szCs w:val="24"/>
          <w:lang w:eastAsia="lt-LT"/>
        </w:rPr>
        <w:t>9 lentelė. Veiklos rūšys ir šaltiniai, iš kurių į atmosferą išmetamos ŠESD, nurodytos Lietuvos Respublikos klimato kaitos valdymo finansinių instrumentų įstatymo 1 priede</w:t>
      </w:r>
    </w:p>
    <w:p w14:paraId="21B0CE22" w14:textId="77777777" w:rsidR="00945417" w:rsidRDefault="00B36253" w:rsidP="0094541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B36253">
        <w:rPr>
          <w:rFonts w:ascii="Times New Roman" w:eastAsia="Times New Roman" w:hAnsi="Times New Roman" w:cs="Times New Roman"/>
          <w:sz w:val="24"/>
          <w:szCs w:val="24"/>
          <w:lang w:eastAsia="lt-LT"/>
        </w:rPr>
        <w:t xml:space="preserve">Ūkinė veikla nepatenka į Lietuvos Respublikos klimato kaitos valdymo finansinių instrumentų įstatymo 1 priede nurodytų veiklų sąrašą. </w:t>
      </w:r>
      <w:r w:rsidR="009A5555">
        <w:rPr>
          <w:rFonts w:ascii="Times New Roman" w:eastAsia="Times New Roman" w:hAnsi="Times New Roman" w:cs="Times New Roman"/>
          <w:color w:val="000000" w:themeColor="text1"/>
          <w:sz w:val="24"/>
          <w:szCs w:val="24"/>
          <w:lang w:eastAsia="lt-LT"/>
        </w:rPr>
        <w:t>Paukščių</w:t>
      </w:r>
      <w:r w:rsidRPr="00E64D91">
        <w:rPr>
          <w:rFonts w:ascii="Times New Roman" w:eastAsia="Times New Roman" w:hAnsi="Times New Roman" w:cs="Times New Roman"/>
          <w:color w:val="000000" w:themeColor="text1"/>
          <w:sz w:val="24"/>
          <w:szCs w:val="24"/>
          <w:lang w:eastAsia="lt-LT"/>
        </w:rPr>
        <w:t xml:space="preserve"> auginimo </w:t>
      </w:r>
      <w:r w:rsidRPr="00B36253">
        <w:rPr>
          <w:rFonts w:ascii="Times New Roman" w:eastAsia="Times New Roman" w:hAnsi="Times New Roman" w:cs="Times New Roman"/>
          <w:sz w:val="24"/>
          <w:szCs w:val="24"/>
          <w:lang w:eastAsia="lt-LT"/>
        </w:rPr>
        <w:t>metu šiltnamio efektą sukeliančių dujų į atmosferą nebus išmetama</w:t>
      </w:r>
      <w:r>
        <w:rPr>
          <w:rFonts w:ascii="Times New Roman" w:eastAsia="Times New Roman" w:hAnsi="Times New Roman" w:cs="Times New Roman"/>
          <w:sz w:val="24"/>
          <w:szCs w:val="24"/>
          <w:lang w:eastAsia="lt-LT"/>
        </w:rPr>
        <w:t>.</w:t>
      </w:r>
    </w:p>
    <w:p w14:paraId="16E0ACC5" w14:textId="77777777" w:rsidR="00F64A88" w:rsidRDefault="00EB481F" w:rsidP="00945417">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bookmarkStart w:id="10" w:name="part_86582577f9754664adecf8c5b9cd4aad"/>
      <w:bookmarkEnd w:id="10"/>
    </w:p>
    <w:p w14:paraId="4450C0CE" w14:textId="77777777" w:rsidR="00945417" w:rsidRDefault="00EB481F" w:rsidP="00D225F5">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1D1EA0">
        <w:rPr>
          <w:rFonts w:ascii="Times New Roman" w:eastAsia="Times New Roman" w:hAnsi="Times New Roman" w:cs="Times New Roman"/>
          <w:b/>
          <w:sz w:val="24"/>
          <w:szCs w:val="24"/>
          <w:lang w:eastAsia="lt-LT"/>
        </w:rPr>
        <w:t>10. Teršalų išleidimas su nuotekomis į aplinką i</w:t>
      </w:r>
      <w:r w:rsidR="00D225F5">
        <w:rPr>
          <w:rFonts w:ascii="Times New Roman" w:eastAsia="Times New Roman" w:hAnsi="Times New Roman" w:cs="Times New Roman"/>
          <w:b/>
          <w:sz w:val="24"/>
          <w:szCs w:val="24"/>
          <w:lang w:eastAsia="lt-LT"/>
        </w:rPr>
        <w:t>r (arba) kanalizacijos tinklus.</w:t>
      </w:r>
    </w:p>
    <w:p w14:paraId="6901845D" w14:textId="77777777" w:rsidR="00EB481F" w:rsidRDefault="00EB481F" w:rsidP="00C12575">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1D1EA0">
        <w:rPr>
          <w:rFonts w:ascii="Times New Roman" w:eastAsia="Times New Roman" w:hAnsi="Times New Roman" w:cs="Times New Roman"/>
          <w:b/>
          <w:sz w:val="24"/>
          <w:szCs w:val="24"/>
          <w:lang w:eastAsia="lt-LT"/>
        </w:rPr>
        <w:t>10 lentelė. Leid</w:t>
      </w:r>
      <w:r w:rsidR="00C12575" w:rsidRPr="001D1EA0">
        <w:rPr>
          <w:rFonts w:ascii="Times New Roman" w:eastAsia="Times New Roman" w:hAnsi="Times New Roman" w:cs="Times New Roman"/>
          <w:b/>
          <w:sz w:val="24"/>
          <w:szCs w:val="24"/>
          <w:lang w:eastAsia="lt-LT"/>
        </w:rPr>
        <w:t>žiama nuotekų priimtuvo apkrova</w:t>
      </w:r>
    </w:p>
    <w:p w14:paraId="7A3FC257" w14:textId="77777777" w:rsidR="00D225F5" w:rsidRPr="001D1EA0" w:rsidRDefault="00D225F5" w:rsidP="00C12575">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
        <w:gridCol w:w="3446"/>
        <w:gridCol w:w="2677"/>
        <w:gridCol w:w="2759"/>
        <w:gridCol w:w="1659"/>
        <w:gridCol w:w="1547"/>
        <w:gridCol w:w="1899"/>
      </w:tblGrid>
      <w:tr w:rsidR="00EB481F" w:rsidRPr="001D1EA0" w14:paraId="1F1D3355" w14:textId="77777777" w:rsidTr="00A6449B">
        <w:trPr>
          <w:cantSplit/>
          <w:trHeight w:val="461"/>
        </w:trPr>
        <w:tc>
          <w:tcPr>
            <w:tcW w:w="271" w:type="pct"/>
            <w:vMerge w:val="restart"/>
            <w:tcMar>
              <w:top w:w="0" w:type="dxa"/>
              <w:left w:w="108" w:type="dxa"/>
              <w:bottom w:w="0" w:type="dxa"/>
              <w:right w:w="108" w:type="dxa"/>
            </w:tcMar>
            <w:vAlign w:val="center"/>
            <w:hideMark/>
          </w:tcPr>
          <w:p w14:paraId="7B0F8CA5"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Eilės Nr.</w:t>
            </w:r>
          </w:p>
        </w:tc>
        <w:tc>
          <w:tcPr>
            <w:tcW w:w="1165" w:type="pct"/>
            <w:vMerge w:val="restart"/>
            <w:tcMar>
              <w:top w:w="0" w:type="dxa"/>
              <w:left w:w="108" w:type="dxa"/>
              <w:bottom w:w="0" w:type="dxa"/>
              <w:right w:w="108" w:type="dxa"/>
            </w:tcMar>
            <w:vAlign w:val="center"/>
            <w:hideMark/>
          </w:tcPr>
          <w:p w14:paraId="1E939EB0"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 xml:space="preserve">Nuotekų išleidimo vieta / priimtuvas, koordinatės </w:t>
            </w:r>
          </w:p>
        </w:tc>
        <w:tc>
          <w:tcPr>
            <w:tcW w:w="905" w:type="pct"/>
            <w:vMerge w:val="restart"/>
            <w:tcMar>
              <w:top w:w="0" w:type="dxa"/>
              <w:left w:w="108" w:type="dxa"/>
              <w:bottom w:w="0" w:type="dxa"/>
              <w:right w:w="108" w:type="dxa"/>
            </w:tcMar>
            <w:vAlign w:val="center"/>
            <w:hideMark/>
          </w:tcPr>
          <w:p w14:paraId="203B8C73"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Leidžiamų išleisti nuotekų rūšis</w:t>
            </w:r>
          </w:p>
        </w:tc>
        <w:tc>
          <w:tcPr>
            <w:tcW w:w="2659" w:type="pct"/>
            <w:gridSpan w:val="4"/>
            <w:tcMar>
              <w:top w:w="0" w:type="dxa"/>
              <w:left w:w="108" w:type="dxa"/>
              <w:bottom w:w="0" w:type="dxa"/>
              <w:right w:w="108" w:type="dxa"/>
            </w:tcMar>
            <w:vAlign w:val="center"/>
            <w:hideMark/>
          </w:tcPr>
          <w:p w14:paraId="2787C855" w14:textId="77777777" w:rsidR="00EB481F" w:rsidRPr="001D1EA0"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 xml:space="preserve">Leistina priimtuvo apkrova </w:t>
            </w:r>
          </w:p>
        </w:tc>
      </w:tr>
      <w:tr w:rsidR="00EB481F" w:rsidRPr="001D1EA0" w14:paraId="19E990BD" w14:textId="77777777" w:rsidTr="00A6449B">
        <w:trPr>
          <w:cantSplit/>
          <w:trHeight w:val="306"/>
        </w:trPr>
        <w:tc>
          <w:tcPr>
            <w:tcW w:w="271" w:type="pct"/>
            <w:vMerge/>
            <w:vAlign w:val="center"/>
            <w:hideMark/>
          </w:tcPr>
          <w:p w14:paraId="3E46FE2C" w14:textId="77777777" w:rsidR="00EB481F" w:rsidRPr="001D1EA0" w:rsidRDefault="00EB481F" w:rsidP="00EB481F">
            <w:pPr>
              <w:spacing w:after="0" w:line="240" w:lineRule="auto"/>
              <w:rPr>
                <w:rFonts w:ascii="Times New Roman" w:eastAsia="Times New Roman" w:hAnsi="Times New Roman" w:cs="Times New Roman"/>
                <w:lang w:eastAsia="lt-LT"/>
              </w:rPr>
            </w:pPr>
          </w:p>
        </w:tc>
        <w:tc>
          <w:tcPr>
            <w:tcW w:w="1165" w:type="pct"/>
            <w:vMerge/>
            <w:vAlign w:val="center"/>
            <w:hideMark/>
          </w:tcPr>
          <w:p w14:paraId="4491C3F6" w14:textId="77777777" w:rsidR="00EB481F" w:rsidRPr="001D1EA0" w:rsidRDefault="00EB481F" w:rsidP="00EB481F">
            <w:pPr>
              <w:spacing w:after="0" w:line="240" w:lineRule="auto"/>
              <w:rPr>
                <w:rFonts w:ascii="Times New Roman" w:eastAsia="Times New Roman" w:hAnsi="Times New Roman" w:cs="Times New Roman"/>
                <w:lang w:eastAsia="lt-LT"/>
              </w:rPr>
            </w:pPr>
          </w:p>
        </w:tc>
        <w:tc>
          <w:tcPr>
            <w:tcW w:w="905" w:type="pct"/>
            <w:vMerge/>
            <w:vAlign w:val="center"/>
            <w:hideMark/>
          </w:tcPr>
          <w:p w14:paraId="27179660" w14:textId="77777777" w:rsidR="00EB481F" w:rsidRPr="001D1EA0" w:rsidRDefault="00EB481F" w:rsidP="00EB481F">
            <w:pPr>
              <w:spacing w:after="0" w:line="240" w:lineRule="auto"/>
              <w:rPr>
                <w:rFonts w:ascii="Times New Roman" w:eastAsia="Times New Roman" w:hAnsi="Times New Roman" w:cs="Times New Roman"/>
                <w:lang w:eastAsia="lt-LT"/>
              </w:rPr>
            </w:pPr>
          </w:p>
        </w:tc>
        <w:tc>
          <w:tcPr>
            <w:tcW w:w="933" w:type="pct"/>
            <w:tcMar>
              <w:top w:w="0" w:type="dxa"/>
              <w:left w:w="108" w:type="dxa"/>
              <w:bottom w:w="0" w:type="dxa"/>
              <w:right w:w="108" w:type="dxa"/>
            </w:tcMar>
            <w:vAlign w:val="center"/>
            <w:hideMark/>
          </w:tcPr>
          <w:p w14:paraId="4EF0AAD4" w14:textId="77777777" w:rsidR="00EB481F" w:rsidRPr="001D1EA0"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hidraulinė</w:t>
            </w:r>
          </w:p>
        </w:tc>
        <w:tc>
          <w:tcPr>
            <w:tcW w:w="1726" w:type="pct"/>
            <w:gridSpan w:val="3"/>
            <w:tcMar>
              <w:top w:w="0" w:type="dxa"/>
              <w:left w:w="108" w:type="dxa"/>
              <w:bottom w:w="0" w:type="dxa"/>
              <w:right w:w="108" w:type="dxa"/>
            </w:tcMar>
            <w:vAlign w:val="center"/>
            <w:hideMark/>
          </w:tcPr>
          <w:p w14:paraId="01D66B93" w14:textId="77777777" w:rsidR="00EB481F" w:rsidRPr="001D1EA0" w:rsidRDefault="00EB481F" w:rsidP="00EB481F">
            <w:pPr>
              <w:keepNext/>
              <w:spacing w:before="100" w:beforeAutospacing="1" w:after="100" w:afterAutospacing="1" w:line="240" w:lineRule="auto"/>
              <w:jc w:val="center"/>
              <w:textAlignment w:val="baseline"/>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teršalais</w:t>
            </w:r>
          </w:p>
        </w:tc>
      </w:tr>
      <w:tr w:rsidR="00EB481F" w:rsidRPr="001D1EA0" w14:paraId="0FA04F04" w14:textId="77777777" w:rsidTr="00A6449B">
        <w:trPr>
          <w:cantSplit/>
          <w:trHeight w:val="92"/>
        </w:trPr>
        <w:tc>
          <w:tcPr>
            <w:tcW w:w="271" w:type="pct"/>
            <w:vMerge/>
            <w:vAlign w:val="center"/>
            <w:hideMark/>
          </w:tcPr>
          <w:p w14:paraId="30626E31" w14:textId="77777777" w:rsidR="00EB481F" w:rsidRPr="001D1EA0" w:rsidRDefault="00EB481F" w:rsidP="00EB481F">
            <w:pPr>
              <w:spacing w:after="0" w:line="240" w:lineRule="auto"/>
              <w:rPr>
                <w:rFonts w:ascii="Times New Roman" w:eastAsia="Times New Roman" w:hAnsi="Times New Roman" w:cs="Times New Roman"/>
                <w:lang w:eastAsia="lt-LT"/>
              </w:rPr>
            </w:pPr>
          </w:p>
        </w:tc>
        <w:tc>
          <w:tcPr>
            <w:tcW w:w="1165" w:type="pct"/>
            <w:vMerge/>
            <w:vAlign w:val="center"/>
            <w:hideMark/>
          </w:tcPr>
          <w:p w14:paraId="4B2A1BE0" w14:textId="77777777" w:rsidR="00EB481F" w:rsidRPr="001D1EA0" w:rsidRDefault="00EB481F" w:rsidP="00EB481F">
            <w:pPr>
              <w:spacing w:after="0" w:line="240" w:lineRule="auto"/>
              <w:rPr>
                <w:rFonts w:ascii="Times New Roman" w:eastAsia="Times New Roman" w:hAnsi="Times New Roman" w:cs="Times New Roman"/>
                <w:lang w:eastAsia="lt-LT"/>
              </w:rPr>
            </w:pPr>
          </w:p>
        </w:tc>
        <w:tc>
          <w:tcPr>
            <w:tcW w:w="905" w:type="pct"/>
            <w:vMerge/>
            <w:vAlign w:val="center"/>
            <w:hideMark/>
          </w:tcPr>
          <w:p w14:paraId="297C448E" w14:textId="77777777" w:rsidR="00EB481F" w:rsidRPr="001D1EA0" w:rsidRDefault="00EB481F" w:rsidP="00EB481F">
            <w:pPr>
              <w:spacing w:after="0" w:line="240" w:lineRule="auto"/>
              <w:rPr>
                <w:rFonts w:ascii="Times New Roman" w:eastAsia="Times New Roman" w:hAnsi="Times New Roman" w:cs="Times New Roman"/>
                <w:lang w:eastAsia="lt-LT"/>
              </w:rPr>
            </w:pPr>
          </w:p>
        </w:tc>
        <w:tc>
          <w:tcPr>
            <w:tcW w:w="933" w:type="pct"/>
            <w:tcMar>
              <w:top w:w="0" w:type="dxa"/>
              <w:left w:w="108" w:type="dxa"/>
              <w:bottom w:w="0" w:type="dxa"/>
              <w:right w:w="108" w:type="dxa"/>
            </w:tcMar>
            <w:vAlign w:val="center"/>
            <w:hideMark/>
          </w:tcPr>
          <w:p w14:paraId="1F5ECFCF"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m</w:t>
            </w:r>
            <w:r w:rsidRPr="001D1EA0">
              <w:rPr>
                <w:rFonts w:ascii="Times New Roman" w:eastAsia="Times New Roman" w:hAnsi="Times New Roman" w:cs="Times New Roman"/>
                <w:vertAlign w:val="superscript"/>
                <w:lang w:eastAsia="lt-LT"/>
              </w:rPr>
              <w:t>3</w:t>
            </w:r>
            <w:r w:rsidRPr="001D1EA0">
              <w:rPr>
                <w:rFonts w:ascii="Times New Roman" w:eastAsia="Times New Roman" w:hAnsi="Times New Roman" w:cs="Times New Roman"/>
                <w:lang w:eastAsia="lt-LT"/>
              </w:rPr>
              <w:t>/d</w:t>
            </w:r>
          </w:p>
        </w:tc>
        <w:tc>
          <w:tcPr>
            <w:tcW w:w="561" w:type="pct"/>
            <w:tcMar>
              <w:top w:w="0" w:type="dxa"/>
              <w:left w:w="108" w:type="dxa"/>
              <w:bottom w:w="0" w:type="dxa"/>
              <w:right w:w="108" w:type="dxa"/>
            </w:tcMar>
            <w:vAlign w:val="center"/>
            <w:hideMark/>
          </w:tcPr>
          <w:p w14:paraId="1356F1F9"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parametras</w:t>
            </w:r>
          </w:p>
        </w:tc>
        <w:tc>
          <w:tcPr>
            <w:tcW w:w="523" w:type="pct"/>
            <w:tcMar>
              <w:top w:w="0" w:type="dxa"/>
              <w:left w:w="108" w:type="dxa"/>
              <w:bottom w:w="0" w:type="dxa"/>
              <w:right w:w="108" w:type="dxa"/>
            </w:tcMar>
            <w:vAlign w:val="center"/>
            <w:hideMark/>
          </w:tcPr>
          <w:p w14:paraId="098D92A9"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mato vnt.</w:t>
            </w:r>
          </w:p>
        </w:tc>
        <w:tc>
          <w:tcPr>
            <w:tcW w:w="642" w:type="pct"/>
            <w:tcMar>
              <w:top w:w="0" w:type="dxa"/>
              <w:left w:w="108" w:type="dxa"/>
              <w:bottom w:w="0" w:type="dxa"/>
              <w:right w:w="108" w:type="dxa"/>
            </w:tcMar>
            <w:vAlign w:val="center"/>
            <w:hideMark/>
          </w:tcPr>
          <w:p w14:paraId="17400F86"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reikšmė</w:t>
            </w:r>
          </w:p>
        </w:tc>
      </w:tr>
      <w:tr w:rsidR="00EB481F" w:rsidRPr="001D1EA0" w14:paraId="1B6C7060" w14:textId="77777777" w:rsidTr="00A6449B">
        <w:trPr>
          <w:cantSplit/>
          <w:trHeight w:val="54"/>
        </w:trPr>
        <w:tc>
          <w:tcPr>
            <w:tcW w:w="271" w:type="pct"/>
            <w:tcMar>
              <w:top w:w="0" w:type="dxa"/>
              <w:left w:w="108" w:type="dxa"/>
              <w:bottom w:w="0" w:type="dxa"/>
              <w:right w:w="108" w:type="dxa"/>
            </w:tcMar>
            <w:vAlign w:val="center"/>
            <w:hideMark/>
          </w:tcPr>
          <w:p w14:paraId="1403FCEF"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1</w:t>
            </w:r>
          </w:p>
        </w:tc>
        <w:tc>
          <w:tcPr>
            <w:tcW w:w="1165" w:type="pct"/>
            <w:tcMar>
              <w:top w:w="0" w:type="dxa"/>
              <w:left w:w="108" w:type="dxa"/>
              <w:bottom w:w="0" w:type="dxa"/>
              <w:right w:w="108" w:type="dxa"/>
            </w:tcMar>
            <w:vAlign w:val="center"/>
            <w:hideMark/>
          </w:tcPr>
          <w:p w14:paraId="780B244D"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2</w:t>
            </w:r>
          </w:p>
        </w:tc>
        <w:tc>
          <w:tcPr>
            <w:tcW w:w="905" w:type="pct"/>
            <w:tcMar>
              <w:top w:w="0" w:type="dxa"/>
              <w:left w:w="108" w:type="dxa"/>
              <w:bottom w:w="0" w:type="dxa"/>
              <w:right w:w="108" w:type="dxa"/>
            </w:tcMar>
            <w:vAlign w:val="center"/>
            <w:hideMark/>
          </w:tcPr>
          <w:p w14:paraId="5E7CA91D"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3</w:t>
            </w:r>
          </w:p>
        </w:tc>
        <w:tc>
          <w:tcPr>
            <w:tcW w:w="933" w:type="pct"/>
            <w:tcMar>
              <w:top w:w="0" w:type="dxa"/>
              <w:left w:w="108" w:type="dxa"/>
              <w:bottom w:w="0" w:type="dxa"/>
              <w:right w:w="108" w:type="dxa"/>
            </w:tcMar>
            <w:vAlign w:val="center"/>
            <w:hideMark/>
          </w:tcPr>
          <w:p w14:paraId="6F70A336"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4</w:t>
            </w:r>
          </w:p>
        </w:tc>
        <w:tc>
          <w:tcPr>
            <w:tcW w:w="561" w:type="pct"/>
            <w:tcBorders>
              <w:bottom w:val="single" w:sz="4" w:space="0" w:color="auto"/>
            </w:tcBorders>
            <w:tcMar>
              <w:top w:w="0" w:type="dxa"/>
              <w:left w:w="108" w:type="dxa"/>
              <w:bottom w:w="0" w:type="dxa"/>
              <w:right w:w="108" w:type="dxa"/>
            </w:tcMar>
            <w:vAlign w:val="center"/>
            <w:hideMark/>
          </w:tcPr>
          <w:p w14:paraId="4F323B1D"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5</w:t>
            </w:r>
          </w:p>
        </w:tc>
        <w:tc>
          <w:tcPr>
            <w:tcW w:w="523" w:type="pct"/>
            <w:tcBorders>
              <w:bottom w:val="single" w:sz="4" w:space="0" w:color="auto"/>
            </w:tcBorders>
            <w:tcMar>
              <w:top w:w="0" w:type="dxa"/>
              <w:left w:w="108" w:type="dxa"/>
              <w:bottom w:w="0" w:type="dxa"/>
              <w:right w:w="108" w:type="dxa"/>
            </w:tcMar>
            <w:vAlign w:val="center"/>
            <w:hideMark/>
          </w:tcPr>
          <w:p w14:paraId="5512A1F9"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6</w:t>
            </w:r>
          </w:p>
        </w:tc>
        <w:tc>
          <w:tcPr>
            <w:tcW w:w="642" w:type="pct"/>
            <w:tcBorders>
              <w:bottom w:val="single" w:sz="4" w:space="0" w:color="auto"/>
            </w:tcBorders>
            <w:tcMar>
              <w:top w:w="0" w:type="dxa"/>
              <w:left w:w="108" w:type="dxa"/>
              <w:bottom w:w="0" w:type="dxa"/>
              <w:right w:w="108" w:type="dxa"/>
            </w:tcMar>
            <w:vAlign w:val="center"/>
            <w:hideMark/>
          </w:tcPr>
          <w:p w14:paraId="46DCB083" w14:textId="77777777" w:rsidR="00EB481F" w:rsidRPr="001D1EA0" w:rsidRDefault="00EB481F" w:rsidP="00EB481F">
            <w:pPr>
              <w:spacing w:before="100" w:beforeAutospacing="1" w:after="100" w:afterAutospacing="1" w:line="240" w:lineRule="auto"/>
              <w:jc w:val="center"/>
              <w:rPr>
                <w:rFonts w:ascii="Times New Roman" w:eastAsia="Times New Roman" w:hAnsi="Times New Roman" w:cs="Times New Roman"/>
                <w:lang w:eastAsia="lt-LT"/>
              </w:rPr>
            </w:pPr>
            <w:r w:rsidRPr="001D1EA0">
              <w:rPr>
                <w:rFonts w:ascii="Times New Roman" w:eastAsia="Times New Roman" w:hAnsi="Times New Roman" w:cs="Times New Roman"/>
                <w:lang w:eastAsia="lt-LT"/>
              </w:rPr>
              <w:t>7</w:t>
            </w:r>
          </w:p>
        </w:tc>
      </w:tr>
      <w:tr w:rsidR="00A6449B" w:rsidRPr="001D1EA0" w14:paraId="39A4F28F" w14:textId="77777777" w:rsidTr="00A6449B">
        <w:trPr>
          <w:cantSplit/>
          <w:trHeight w:val="877"/>
        </w:trPr>
        <w:tc>
          <w:tcPr>
            <w:tcW w:w="271" w:type="pct"/>
            <w:vMerge w:val="restart"/>
            <w:tcMar>
              <w:top w:w="0" w:type="dxa"/>
              <w:left w:w="108" w:type="dxa"/>
              <w:bottom w:w="0" w:type="dxa"/>
              <w:right w:w="108" w:type="dxa"/>
            </w:tcMar>
            <w:vAlign w:val="center"/>
          </w:tcPr>
          <w:p w14:paraId="2A1FE419"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 1</w:t>
            </w:r>
          </w:p>
          <w:p w14:paraId="247E6907" w14:textId="77777777" w:rsidR="00A6449B" w:rsidRPr="001D1EA0" w:rsidRDefault="00A6449B" w:rsidP="00A6449B">
            <w:pPr>
              <w:spacing w:before="100" w:beforeAutospacing="1" w:after="100" w:afterAutospacing="1" w:line="240" w:lineRule="auto"/>
              <w:rPr>
                <w:rFonts w:ascii="Times New Roman" w:eastAsia="Times New Roman" w:hAnsi="Times New Roman" w:cs="Times New Roman"/>
                <w:lang w:eastAsia="lt-LT"/>
              </w:rPr>
            </w:pPr>
          </w:p>
        </w:tc>
        <w:tc>
          <w:tcPr>
            <w:tcW w:w="1165" w:type="pct"/>
            <w:vMerge w:val="restart"/>
            <w:tcMar>
              <w:top w:w="0" w:type="dxa"/>
              <w:left w:w="108" w:type="dxa"/>
              <w:bottom w:w="0" w:type="dxa"/>
              <w:right w:w="108" w:type="dxa"/>
            </w:tcMar>
            <w:vAlign w:val="center"/>
          </w:tcPr>
          <w:p w14:paraId="208FF222" w14:textId="77777777" w:rsidR="00A6449B" w:rsidRDefault="00A6449B" w:rsidP="00A6449B">
            <w:pPr>
              <w:spacing w:after="0" w:line="240" w:lineRule="auto"/>
              <w:jc w:val="center"/>
              <w:rPr>
                <w:rFonts w:ascii="Times New Roman" w:eastAsia="Times New Roman" w:hAnsi="Times New Roman" w:cs="Times New Roman"/>
                <w:lang w:eastAsia="lt-LT"/>
              </w:rPr>
            </w:pPr>
            <w:r w:rsidRPr="00A6449B">
              <w:rPr>
                <w:rFonts w:ascii="Times New Roman" w:eastAsia="Times New Roman" w:hAnsi="Times New Roman" w:cs="Times New Roman"/>
                <w:lang w:eastAsia="lt-LT"/>
              </w:rPr>
              <w:t>UAB „Ruvis“ paviršinės nuotekos, išleidžiamos į UAB „Vakarų techninė tarnyba“ aptarnaujamus paviršinių nuotekų tinklus</w:t>
            </w:r>
          </w:p>
          <w:p w14:paraId="4D48CBDB" w14:textId="77777777" w:rsidR="006C631B" w:rsidRPr="001D1EA0" w:rsidRDefault="006C631B" w:rsidP="00A6449B">
            <w:pPr>
              <w:spacing w:after="0" w:line="240" w:lineRule="auto"/>
              <w:jc w:val="center"/>
              <w:rPr>
                <w:rFonts w:ascii="Times New Roman" w:eastAsia="Times New Roman" w:hAnsi="Times New Roman" w:cs="Times New Roman"/>
                <w:lang w:eastAsia="lt-LT"/>
              </w:rPr>
            </w:pPr>
            <w:r w:rsidRPr="006C631B">
              <w:rPr>
                <w:rFonts w:ascii="Times New Roman" w:eastAsia="Times New Roman" w:hAnsi="Times New Roman" w:cs="Times New Roman"/>
                <w:lang w:eastAsia="lt-LT"/>
              </w:rPr>
              <w:t>x-6171618, y-321563</w:t>
            </w:r>
          </w:p>
        </w:tc>
        <w:tc>
          <w:tcPr>
            <w:tcW w:w="905" w:type="pct"/>
            <w:vMerge w:val="restart"/>
            <w:tcMar>
              <w:top w:w="0" w:type="dxa"/>
              <w:left w:w="108" w:type="dxa"/>
              <w:bottom w:w="0" w:type="dxa"/>
              <w:right w:w="108" w:type="dxa"/>
            </w:tcMar>
            <w:vAlign w:val="center"/>
          </w:tcPr>
          <w:p w14:paraId="7CC171AA"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Paviršinės nuotekos</w:t>
            </w:r>
          </w:p>
          <w:p w14:paraId="2432702F"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933" w:type="pct"/>
            <w:vMerge w:val="restart"/>
            <w:tcMar>
              <w:top w:w="0" w:type="dxa"/>
              <w:left w:w="108" w:type="dxa"/>
              <w:bottom w:w="0" w:type="dxa"/>
              <w:right w:w="108" w:type="dxa"/>
            </w:tcMar>
            <w:vAlign w:val="center"/>
          </w:tcPr>
          <w:p w14:paraId="3E06846E"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134322"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Skendinčios medžiagos</w:t>
            </w:r>
          </w:p>
        </w:tc>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33AA7"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mg/l</w:t>
            </w: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E0791"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30,0</w:t>
            </w:r>
          </w:p>
        </w:tc>
      </w:tr>
      <w:tr w:rsidR="00A6449B" w:rsidRPr="001D1EA0" w14:paraId="58A45FBE" w14:textId="77777777" w:rsidTr="00A6449B">
        <w:trPr>
          <w:cantSplit/>
          <w:trHeight w:val="762"/>
        </w:trPr>
        <w:tc>
          <w:tcPr>
            <w:tcW w:w="271" w:type="pct"/>
            <w:vMerge/>
            <w:tcMar>
              <w:top w:w="0" w:type="dxa"/>
              <w:left w:w="108" w:type="dxa"/>
              <w:bottom w:w="0" w:type="dxa"/>
              <w:right w:w="108" w:type="dxa"/>
            </w:tcMar>
            <w:vAlign w:val="center"/>
          </w:tcPr>
          <w:p w14:paraId="07FA2A39"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1165" w:type="pct"/>
            <w:vMerge/>
            <w:tcMar>
              <w:top w:w="0" w:type="dxa"/>
              <w:left w:w="108" w:type="dxa"/>
              <w:bottom w:w="0" w:type="dxa"/>
              <w:right w:w="108" w:type="dxa"/>
            </w:tcMar>
            <w:vAlign w:val="center"/>
          </w:tcPr>
          <w:p w14:paraId="2332911E" w14:textId="77777777" w:rsidR="00A6449B" w:rsidRPr="001D1EA0" w:rsidRDefault="00A6449B" w:rsidP="00A6449B">
            <w:pPr>
              <w:spacing w:after="0" w:line="240" w:lineRule="auto"/>
              <w:jc w:val="center"/>
              <w:rPr>
                <w:rFonts w:ascii="Times New Roman" w:eastAsia="Times New Roman" w:hAnsi="Times New Roman" w:cs="Times New Roman"/>
                <w:lang w:eastAsia="lt-LT"/>
              </w:rPr>
            </w:pPr>
          </w:p>
        </w:tc>
        <w:tc>
          <w:tcPr>
            <w:tcW w:w="905" w:type="pct"/>
            <w:vMerge/>
            <w:tcMar>
              <w:top w:w="0" w:type="dxa"/>
              <w:left w:w="108" w:type="dxa"/>
              <w:bottom w:w="0" w:type="dxa"/>
              <w:right w:w="108" w:type="dxa"/>
            </w:tcMar>
            <w:vAlign w:val="center"/>
          </w:tcPr>
          <w:p w14:paraId="65F5FF84"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933" w:type="pct"/>
            <w:vMerge/>
            <w:tcMar>
              <w:top w:w="0" w:type="dxa"/>
              <w:left w:w="108" w:type="dxa"/>
              <w:bottom w:w="0" w:type="dxa"/>
              <w:right w:w="108" w:type="dxa"/>
            </w:tcMar>
            <w:vAlign w:val="center"/>
          </w:tcPr>
          <w:p w14:paraId="29586011"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A4258"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Naftos produktai</w:t>
            </w:r>
          </w:p>
        </w:tc>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FFF77"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mg/l</w:t>
            </w: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83560"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5,0</w:t>
            </w:r>
          </w:p>
        </w:tc>
      </w:tr>
      <w:tr w:rsidR="00A6449B" w:rsidRPr="001D1EA0" w14:paraId="648E540A" w14:textId="77777777" w:rsidTr="00A6449B">
        <w:trPr>
          <w:cantSplit/>
          <w:trHeight w:val="609"/>
        </w:trPr>
        <w:tc>
          <w:tcPr>
            <w:tcW w:w="271" w:type="pct"/>
            <w:vMerge/>
            <w:tcMar>
              <w:top w:w="0" w:type="dxa"/>
              <w:left w:w="108" w:type="dxa"/>
              <w:bottom w:w="0" w:type="dxa"/>
              <w:right w:w="108" w:type="dxa"/>
            </w:tcMar>
            <w:vAlign w:val="center"/>
          </w:tcPr>
          <w:p w14:paraId="34F9DAE3"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1165" w:type="pct"/>
            <w:vMerge/>
            <w:tcMar>
              <w:top w:w="0" w:type="dxa"/>
              <w:left w:w="108" w:type="dxa"/>
              <w:bottom w:w="0" w:type="dxa"/>
              <w:right w:w="108" w:type="dxa"/>
            </w:tcMar>
            <w:vAlign w:val="center"/>
          </w:tcPr>
          <w:p w14:paraId="704EFF4B" w14:textId="77777777" w:rsidR="00A6449B" w:rsidRPr="001D1EA0" w:rsidRDefault="00A6449B" w:rsidP="00A6449B">
            <w:pPr>
              <w:spacing w:after="0" w:line="240" w:lineRule="auto"/>
              <w:jc w:val="center"/>
              <w:rPr>
                <w:rFonts w:ascii="Times New Roman" w:eastAsia="Times New Roman" w:hAnsi="Times New Roman" w:cs="Times New Roman"/>
                <w:lang w:eastAsia="lt-LT"/>
              </w:rPr>
            </w:pPr>
          </w:p>
        </w:tc>
        <w:tc>
          <w:tcPr>
            <w:tcW w:w="905" w:type="pct"/>
            <w:vMerge/>
            <w:tcMar>
              <w:top w:w="0" w:type="dxa"/>
              <w:left w:w="108" w:type="dxa"/>
              <w:bottom w:w="0" w:type="dxa"/>
              <w:right w:w="108" w:type="dxa"/>
            </w:tcMar>
            <w:vAlign w:val="center"/>
          </w:tcPr>
          <w:p w14:paraId="21A4CF5E"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933" w:type="pct"/>
            <w:vMerge/>
            <w:tcMar>
              <w:top w:w="0" w:type="dxa"/>
              <w:left w:w="108" w:type="dxa"/>
              <w:bottom w:w="0" w:type="dxa"/>
              <w:right w:w="108" w:type="dxa"/>
            </w:tcMar>
            <w:vAlign w:val="center"/>
          </w:tcPr>
          <w:p w14:paraId="4AB40B03"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73EF7"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Cinkas</w:t>
            </w:r>
          </w:p>
        </w:tc>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D77182"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mg/l</w:t>
            </w: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A51BC"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0,4</w:t>
            </w:r>
          </w:p>
        </w:tc>
      </w:tr>
      <w:tr w:rsidR="00A6449B" w:rsidRPr="001D1EA0" w14:paraId="22592F57" w14:textId="77777777" w:rsidTr="00A6449B">
        <w:trPr>
          <w:cantSplit/>
          <w:trHeight w:val="609"/>
        </w:trPr>
        <w:tc>
          <w:tcPr>
            <w:tcW w:w="271" w:type="pct"/>
            <w:vMerge/>
            <w:tcMar>
              <w:top w:w="0" w:type="dxa"/>
              <w:left w:w="108" w:type="dxa"/>
              <w:bottom w:w="0" w:type="dxa"/>
              <w:right w:w="108" w:type="dxa"/>
            </w:tcMar>
            <w:vAlign w:val="center"/>
          </w:tcPr>
          <w:p w14:paraId="433AED0F"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1165" w:type="pct"/>
            <w:vMerge/>
            <w:tcMar>
              <w:top w:w="0" w:type="dxa"/>
              <w:left w:w="108" w:type="dxa"/>
              <w:bottom w:w="0" w:type="dxa"/>
              <w:right w:w="108" w:type="dxa"/>
            </w:tcMar>
            <w:vAlign w:val="center"/>
          </w:tcPr>
          <w:p w14:paraId="46A521BB" w14:textId="77777777" w:rsidR="00A6449B" w:rsidRPr="001D1EA0" w:rsidRDefault="00A6449B" w:rsidP="00A6449B">
            <w:pPr>
              <w:spacing w:after="0" w:line="240" w:lineRule="auto"/>
              <w:jc w:val="center"/>
              <w:rPr>
                <w:rFonts w:ascii="Times New Roman" w:eastAsia="Times New Roman" w:hAnsi="Times New Roman" w:cs="Times New Roman"/>
                <w:lang w:eastAsia="lt-LT"/>
              </w:rPr>
            </w:pPr>
          </w:p>
        </w:tc>
        <w:tc>
          <w:tcPr>
            <w:tcW w:w="905" w:type="pct"/>
            <w:vMerge/>
            <w:tcMar>
              <w:top w:w="0" w:type="dxa"/>
              <w:left w:w="108" w:type="dxa"/>
              <w:bottom w:w="0" w:type="dxa"/>
              <w:right w:w="108" w:type="dxa"/>
            </w:tcMar>
            <w:vAlign w:val="center"/>
          </w:tcPr>
          <w:p w14:paraId="480BCF23"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933" w:type="pct"/>
            <w:vMerge/>
            <w:tcMar>
              <w:top w:w="0" w:type="dxa"/>
              <w:left w:w="108" w:type="dxa"/>
              <w:bottom w:w="0" w:type="dxa"/>
              <w:right w:w="108" w:type="dxa"/>
            </w:tcMar>
            <w:vAlign w:val="center"/>
          </w:tcPr>
          <w:p w14:paraId="08164124"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DCA3C"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Nikelis</w:t>
            </w:r>
          </w:p>
        </w:tc>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43690"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mg/l</w:t>
            </w: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E1931"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0,2</w:t>
            </w:r>
          </w:p>
        </w:tc>
      </w:tr>
      <w:tr w:rsidR="00A6449B" w:rsidRPr="001D1EA0" w14:paraId="2DF92642" w14:textId="77777777" w:rsidTr="00A6449B">
        <w:trPr>
          <w:cantSplit/>
          <w:trHeight w:val="609"/>
        </w:trPr>
        <w:tc>
          <w:tcPr>
            <w:tcW w:w="271" w:type="pct"/>
            <w:vMerge/>
            <w:tcMar>
              <w:top w:w="0" w:type="dxa"/>
              <w:left w:w="108" w:type="dxa"/>
              <w:bottom w:w="0" w:type="dxa"/>
              <w:right w:w="108" w:type="dxa"/>
            </w:tcMar>
            <w:vAlign w:val="center"/>
          </w:tcPr>
          <w:p w14:paraId="5279DB78"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1165" w:type="pct"/>
            <w:vMerge/>
            <w:tcMar>
              <w:top w:w="0" w:type="dxa"/>
              <w:left w:w="108" w:type="dxa"/>
              <w:bottom w:w="0" w:type="dxa"/>
              <w:right w:w="108" w:type="dxa"/>
            </w:tcMar>
            <w:vAlign w:val="center"/>
          </w:tcPr>
          <w:p w14:paraId="27E573A5" w14:textId="77777777" w:rsidR="00A6449B" w:rsidRPr="001D1EA0" w:rsidRDefault="00A6449B" w:rsidP="00A6449B">
            <w:pPr>
              <w:spacing w:after="0" w:line="240" w:lineRule="auto"/>
              <w:jc w:val="center"/>
              <w:rPr>
                <w:rFonts w:ascii="Times New Roman" w:eastAsia="Times New Roman" w:hAnsi="Times New Roman" w:cs="Times New Roman"/>
                <w:lang w:eastAsia="lt-LT"/>
              </w:rPr>
            </w:pPr>
          </w:p>
        </w:tc>
        <w:tc>
          <w:tcPr>
            <w:tcW w:w="905" w:type="pct"/>
            <w:vMerge/>
            <w:tcMar>
              <w:top w:w="0" w:type="dxa"/>
              <w:left w:w="108" w:type="dxa"/>
              <w:bottom w:w="0" w:type="dxa"/>
              <w:right w:w="108" w:type="dxa"/>
            </w:tcMar>
            <w:vAlign w:val="center"/>
          </w:tcPr>
          <w:p w14:paraId="28924DBF"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933" w:type="pct"/>
            <w:vMerge/>
            <w:tcMar>
              <w:top w:w="0" w:type="dxa"/>
              <w:left w:w="108" w:type="dxa"/>
              <w:bottom w:w="0" w:type="dxa"/>
              <w:right w:w="108" w:type="dxa"/>
            </w:tcMar>
            <w:vAlign w:val="center"/>
          </w:tcPr>
          <w:p w14:paraId="0FBD52D6"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F82ED"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Varis</w:t>
            </w:r>
          </w:p>
        </w:tc>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EBE39"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mg/l</w:t>
            </w:r>
          </w:p>
        </w:tc>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481ED"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0,5</w:t>
            </w:r>
          </w:p>
        </w:tc>
      </w:tr>
      <w:tr w:rsidR="00A6449B" w:rsidRPr="001D1EA0" w14:paraId="6ACB9529" w14:textId="77777777" w:rsidTr="00A6449B">
        <w:trPr>
          <w:cantSplit/>
          <w:trHeight w:val="427"/>
        </w:trPr>
        <w:tc>
          <w:tcPr>
            <w:tcW w:w="271" w:type="pct"/>
            <w:vMerge/>
            <w:tcMar>
              <w:top w:w="0" w:type="dxa"/>
              <w:left w:w="108" w:type="dxa"/>
              <w:bottom w:w="0" w:type="dxa"/>
              <w:right w:w="108" w:type="dxa"/>
            </w:tcMar>
            <w:vAlign w:val="center"/>
          </w:tcPr>
          <w:p w14:paraId="4A3D7E8E"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1165" w:type="pct"/>
            <w:vMerge/>
            <w:tcMar>
              <w:top w:w="0" w:type="dxa"/>
              <w:left w:w="108" w:type="dxa"/>
              <w:bottom w:w="0" w:type="dxa"/>
              <w:right w:w="108" w:type="dxa"/>
            </w:tcMar>
            <w:vAlign w:val="center"/>
          </w:tcPr>
          <w:p w14:paraId="342CD97D" w14:textId="77777777" w:rsidR="00A6449B" w:rsidRPr="001D1EA0" w:rsidRDefault="00A6449B" w:rsidP="00A6449B">
            <w:pPr>
              <w:spacing w:after="0" w:line="240" w:lineRule="auto"/>
              <w:jc w:val="center"/>
              <w:rPr>
                <w:rFonts w:ascii="Times New Roman" w:eastAsia="Times New Roman" w:hAnsi="Times New Roman" w:cs="Times New Roman"/>
                <w:lang w:eastAsia="lt-LT"/>
              </w:rPr>
            </w:pPr>
          </w:p>
        </w:tc>
        <w:tc>
          <w:tcPr>
            <w:tcW w:w="905" w:type="pct"/>
            <w:vMerge/>
            <w:tcMar>
              <w:top w:w="0" w:type="dxa"/>
              <w:left w:w="108" w:type="dxa"/>
              <w:bottom w:w="0" w:type="dxa"/>
              <w:right w:w="108" w:type="dxa"/>
            </w:tcMar>
            <w:vAlign w:val="center"/>
          </w:tcPr>
          <w:p w14:paraId="37A06A53"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933" w:type="pct"/>
            <w:vMerge/>
            <w:tcMar>
              <w:top w:w="0" w:type="dxa"/>
              <w:left w:w="108" w:type="dxa"/>
              <w:bottom w:w="0" w:type="dxa"/>
              <w:right w:w="108" w:type="dxa"/>
            </w:tcMar>
            <w:vAlign w:val="center"/>
          </w:tcPr>
          <w:p w14:paraId="201BCACB" w14:textId="77777777" w:rsidR="00A6449B" w:rsidRPr="001D1EA0" w:rsidRDefault="00A6449B" w:rsidP="00A6449B">
            <w:pPr>
              <w:spacing w:before="100" w:beforeAutospacing="1" w:after="100" w:afterAutospacing="1" w:line="240" w:lineRule="auto"/>
              <w:jc w:val="center"/>
              <w:rPr>
                <w:rFonts w:ascii="Times New Roman" w:eastAsia="Times New Roman" w:hAnsi="Times New Roman" w:cs="Times New Roman"/>
                <w:lang w:eastAsia="lt-LT"/>
              </w:rPr>
            </w:pPr>
          </w:p>
        </w:tc>
        <w:tc>
          <w:tcPr>
            <w:tcW w:w="561" w:type="pct"/>
            <w:tcBorders>
              <w:top w:val="single" w:sz="4" w:space="0" w:color="auto"/>
              <w:left w:val="single" w:sz="4" w:space="0" w:color="auto"/>
              <w:right w:val="single" w:sz="4" w:space="0" w:color="auto"/>
            </w:tcBorders>
            <w:tcMar>
              <w:top w:w="0" w:type="dxa"/>
              <w:left w:w="108" w:type="dxa"/>
              <w:bottom w:w="0" w:type="dxa"/>
              <w:right w:w="108" w:type="dxa"/>
            </w:tcMar>
          </w:tcPr>
          <w:p w14:paraId="653FA303"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Švinas</w:t>
            </w:r>
          </w:p>
        </w:tc>
        <w:tc>
          <w:tcPr>
            <w:tcW w:w="523" w:type="pct"/>
            <w:tcBorders>
              <w:top w:val="single" w:sz="4" w:space="0" w:color="auto"/>
              <w:left w:val="single" w:sz="4" w:space="0" w:color="auto"/>
              <w:right w:val="single" w:sz="4" w:space="0" w:color="auto"/>
            </w:tcBorders>
            <w:tcMar>
              <w:top w:w="0" w:type="dxa"/>
              <w:left w:w="108" w:type="dxa"/>
              <w:bottom w:w="0" w:type="dxa"/>
              <w:right w:w="108" w:type="dxa"/>
            </w:tcMar>
          </w:tcPr>
          <w:p w14:paraId="555D9F0D"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mg/l</w:t>
            </w:r>
          </w:p>
        </w:tc>
        <w:tc>
          <w:tcPr>
            <w:tcW w:w="642" w:type="pct"/>
            <w:tcBorders>
              <w:top w:val="single" w:sz="4" w:space="0" w:color="auto"/>
              <w:left w:val="single" w:sz="4" w:space="0" w:color="auto"/>
              <w:right w:val="single" w:sz="4" w:space="0" w:color="auto"/>
            </w:tcBorders>
            <w:tcMar>
              <w:top w:w="0" w:type="dxa"/>
              <w:left w:w="108" w:type="dxa"/>
              <w:bottom w:w="0" w:type="dxa"/>
              <w:right w:w="108" w:type="dxa"/>
            </w:tcMar>
          </w:tcPr>
          <w:p w14:paraId="03ABA452" w14:textId="77777777" w:rsidR="00A6449B" w:rsidRPr="00A6449B" w:rsidRDefault="00A6449B" w:rsidP="00A6449B">
            <w:pPr>
              <w:rPr>
                <w:rFonts w:ascii="Times New Roman" w:hAnsi="Times New Roman" w:cs="Times New Roman"/>
                <w:sz w:val="24"/>
                <w:szCs w:val="24"/>
              </w:rPr>
            </w:pPr>
            <w:r w:rsidRPr="00A6449B">
              <w:rPr>
                <w:rFonts w:ascii="Times New Roman" w:hAnsi="Times New Roman" w:cs="Times New Roman"/>
                <w:sz w:val="24"/>
                <w:szCs w:val="24"/>
              </w:rPr>
              <w:t>0,1</w:t>
            </w:r>
          </w:p>
        </w:tc>
      </w:tr>
    </w:tbl>
    <w:p w14:paraId="1F2628A7" w14:textId="77777777" w:rsidR="00363C59" w:rsidRPr="00363C59" w:rsidRDefault="00363C59" w:rsidP="00363C59">
      <w:pPr>
        <w:spacing w:after="0" w:line="240" w:lineRule="auto"/>
        <w:ind w:firstLine="567"/>
        <w:jc w:val="both"/>
        <w:rPr>
          <w:rFonts w:ascii="Times New Roman" w:eastAsia="Times New Roman" w:hAnsi="Times New Roman" w:cs="Times New Roman"/>
          <w:sz w:val="18"/>
          <w:szCs w:val="24"/>
          <w:lang w:eastAsia="lt-LT"/>
        </w:rPr>
      </w:pPr>
      <w:r w:rsidRPr="00363C59">
        <w:rPr>
          <w:rFonts w:ascii="Times New Roman" w:eastAsia="Times New Roman" w:hAnsi="Times New Roman" w:cs="Times New Roman"/>
          <w:sz w:val="18"/>
          <w:szCs w:val="24"/>
          <w:lang w:eastAsia="lt-LT"/>
        </w:rPr>
        <w:t>Pastabos:</w:t>
      </w:r>
    </w:p>
    <w:p w14:paraId="15F251BB" w14:textId="77777777" w:rsidR="000A7316" w:rsidRDefault="00363C59" w:rsidP="00363C59">
      <w:pPr>
        <w:spacing w:after="0" w:line="240" w:lineRule="auto"/>
        <w:ind w:firstLine="567"/>
        <w:jc w:val="both"/>
        <w:rPr>
          <w:rFonts w:ascii="Times New Roman" w:eastAsia="Times New Roman" w:hAnsi="Times New Roman" w:cs="Times New Roman"/>
          <w:sz w:val="18"/>
          <w:szCs w:val="24"/>
          <w:lang w:eastAsia="lt-LT"/>
        </w:rPr>
      </w:pPr>
      <w:r w:rsidRPr="00363C59">
        <w:rPr>
          <w:rFonts w:ascii="Times New Roman" w:eastAsia="Times New Roman" w:hAnsi="Times New Roman" w:cs="Times New Roman"/>
          <w:sz w:val="18"/>
          <w:szCs w:val="24"/>
          <w:lang w:eastAsia="lt-LT"/>
        </w:rPr>
        <w:t>1. UAB „Ruvis“ paviršinės nuotekos patenka į AB „Vakarų laivų gamykla“ teritorijoje esančius paviršinių (lietaus) nuotekų tinklus. Paviršinių nuotekų šalinimą į Kuršių marių Malkų įlanką vykdo UAB „Vakarų techninė tarnyba“.</w:t>
      </w:r>
    </w:p>
    <w:p w14:paraId="0C363C38" w14:textId="77777777" w:rsidR="00363C59" w:rsidRPr="00363C59" w:rsidRDefault="00363C59" w:rsidP="00363C59">
      <w:pPr>
        <w:spacing w:after="0" w:line="240" w:lineRule="auto"/>
        <w:ind w:firstLine="567"/>
        <w:jc w:val="both"/>
        <w:rPr>
          <w:rFonts w:ascii="Times New Roman" w:eastAsia="Times New Roman" w:hAnsi="Times New Roman" w:cs="Times New Roman"/>
          <w:sz w:val="18"/>
          <w:szCs w:val="24"/>
          <w:lang w:eastAsia="lt-LT"/>
        </w:rPr>
      </w:pPr>
    </w:p>
    <w:p w14:paraId="17B0D62F" w14:textId="77777777" w:rsidR="00EB481F"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sidRPr="001D1EA0">
        <w:rPr>
          <w:rFonts w:ascii="Times New Roman" w:eastAsia="Times New Roman" w:hAnsi="Times New Roman" w:cs="Times New Roman"/>
          <w:b/>
          <w:sz w:val="24"/>
          <w:szCs w:val="24"/>
          <w:lang w:eastAsia="lt-LT"/>
        </w:rPr>
        <w:t>11 lentelė. Į gamtinę aplinką leidžiamų išleisti nuotekų užterštumas</w:t>
      </w:r>
    </w:p>
    <w:p w14:paraId="7615987F" w14:textId="77777777" w:rsidR="00A6449B" w:rsidRPr="00A6449B" w:rsidRDefault="00A6449B"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Nuotekos į gamtinę aplinką neišleidžiamos.</w:t>
      </w:r>
    </w:p>
    <w:p w14:paraId="35882EA8" w14:textId="77777777" w:rsidR="00EB481F" w:rsidRPr="007A665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1" w:name="part_40b67d94042e492bbbc96e5a62208469"/>
      <w:bookmarkEnd w:id="11"/>
      <w:r w:rsidRPr="007A6650">
        <w:rPr>
          <w:rFonts w:ascii="Times New Roman" w:eastAsia="Times New Roman" w:hAnsi="Times New Roman" w:cs="Times New Roman"/>
          <w:b/>
          <w:sz w:val="24"/>
          <w:szCs w:val="24"/>
          <w:lang w:eastAsia="lt-LT"/>
        </w:rPr>
        <w:t xml:space="preserve">11. Dirvožemio apsauga. Reikalavimai, kuriais siekiama užkirsti kelią teršalų išleidimui į dirvožemį. </w:t>
      </w:r>
    </w:p>
    <w:p w14:paraId="4472B9E0" w14:textId="77777777" w:rsidR="00DC7249" w:rsidRPr="00DC7249" w:rsidRDefault="00EB481F" w:rsidP="00DC7249">
      <w:pPr>
        <w:ind w:firstLine="720"/>
        <w:jc w:val="both"/>
        <w:rPr>
          <w:rFonts w:ascii="Times New Roman" w:eastAsia="Times New Roman" w:hAnsi="Times New Roman" w:cs="Times New Roman"/>
          <w:sz w:val="24"/>
          <w:szCs w:val="20"/>
        </w:rPr>
      </w:pPr>
      <w:r w:rsidRPr="00E41426">
        <w:rPr>
          <w:rFonts w:ascii="Times New Roman" w:eastAsia="Times New Roman" w:hAnsi="Times New Roman" w:cs="Times New Roman"/>
          <w:sz w:val="24"/>
          <w:szCs w:val="24"/>
          <w:lang w:eastAsia="lt-LT"/>
        </w:rPr>
        <w:t> </w:t>
      </w:r>
      <w:r w:rsidR="00DC7249" w:rsidRPr="00DC7249">
        <w:rPr>
          <w:rFonts w:ascii="Times New Roman" w:eastAsia="Times New Roman" w:hAnsi="Times New Roman" w:cs="Times New Roman"/>
          <w:sz w:val="24"/>
          <w:szCs w:val="20"/>
        </w:rPr>
        <w:t>UAB „Ruvis“ atskirai netiria naudojamos teritorijos dirvožemio ir gruntinių vandenų užterštumo, nes AB “Vakarų laivų gamykla” teritorijos bendrą požeminio vandens monitoringą pagal Aplinkos apsaugos agentūros ir Lietuvos geologijos tarnybos prie Aplinkos ministerijos suderintą ir patvirtintą programą (2017-2021 metams) vykdo UAB “Grota”. Stebėjimai atliekami 6 kontroliniuose gręžiniuose, išgręžtuose labiausiai galinčiose sudaryti poveikį aplinkai teritorijose (naujos degalinės, greta cechų bloko (2vnt.), buvusios dyzelino geležinkelio estakados, krovos aikštelėse, skystų krovinių terminale). Poveikio požeminiam vandeniui monitoringo programoje nurodyti stebimi rodikliai, mėginių ėmimo kiekis ir laikas, monitoringo planas, matavimų metodikos, monitoringo tinklo planas.</w:t>
      </w:r>
    </w:p>
    <w:p w14:paraId="00518DDC" w14:textId="77777777" w:rsidR="00EB481F" w:rsidRPr="00E41426" w:rsidRDefault="00DC7249" w:rsidP="00DC7249">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DC7249">
        <w:rPr>
          <w:rFonts w:ascii="Times New Roman" w:eastAsia="Times New Roman" w:hAnsi="Times New Roman" w:cs="Times New Roman"/>
          <w:sz w:val="24"/>
          <w:szCs w:val="20"/>
        </w:rPr>
        <w:t>Apie kiekvienais metais atliktus tyrimus UAB “Grota” pateikia ūkio subjekto aplinkos monitoringo ataskaitas su išsamiais rezultatais ir išvadomis kiekvienai iš suinteresuotų šalių: Lietuvos geologijos tarnybai prie Aplinkos ministerijos, Aplinkos apsaugos agentūrai ir AB “Vakarų laivų gamykla”</w:t>
      </w:r>
    </w:p>
    <w:p w14:paraId="53BBEF56" w14:textId="77777777" w:rsidR="00F64A88" w:rsidRDefault="00F64A88"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2" w:name="part_6437deb29aa146aebc86433985b7caa9"/>
      <w:bookmarkEnd w:id="12"/>
    </w:p>
    <w:p w14:paraId="6BD99BD8" w14:textId="77777777" w:rsidR="00D52838" w:rsidRDefault="00D52838">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163CA163" w14:textId="77777777" w:rsidR="00D52838" w:rsidRDefault="00D52838"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p w14:paraId="2F080671" w14:textId="77777777" w:rsidR="00EB481F"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7A6650">
        <w:rPr>
          <w:rFonts w:ascii="Times New Roman" w:eastAsia="Times New Roman" w:hAnsi="Times New Roman" w:cs="Times New Roman"/>
          <w:b/>
          <w:sz w:val="24"/>
          <w:szCs w:val="24"/>
          <w:lang w:eastAsia="lt-LT"/>
        </w:rPr>
        <w:t>12. Atliekų susidarymas. Įmonėje susidarančios atliekos (pavadinimas, kodas).</w:t>
      </w:r>
    </w:p>
    <w:p w14:paraId="61EBEEB9" w14:textId="77777777" w:rsidR="00EC6750" w:rsidRPr="00EC6750" w:rsidRDefault="00EC6750" w:rsidP="00EC6750">
      <w:pPr>
        <w:spacing w:after="0" w:line="240" w:lineRule="auto"/>
        <w:jc w:val="both"/>
        <w:rPr>
          <w:rFonts w:ascii="Times New Roman" w:eastAsia="Times New Roman" w:hAnsi="Times New Roman" w:cs="Times New Roman"/>
          <w:sz w:val="24"/>
          <w:szCs w:val="24"/>
        </w:rPr>
      </w:pPr>
      <w:r w:rsidRPr="00EC6750">
        <w:rPr>
          <w:rFonts w:ascii="Times New Roman" w:eastAsia="Times New Roman" w:hAnsi="Times New Roman" w:cs="Times New Roman"/>
          <w:sz w:val="24"/>
          <w:szCs w:val="24"/>
        </w:rPr>
        <w:t>Bendrovėje naudojamos medžiagos įsigyjamos pagal poreikį, optimaliais kiekiais ir nekaupiamos medžiagų atsargos, kad mažiau susidarytų likučių ir atliekų. Vadovaujantis atliekų tvarkymo taisyklėmis, susidariusios atliekos ir antrinės žaliavos surenkamos bei rūšiuojamos jų susidarymo vietose į atliekų surinkimo ir transportavimo konteinerius. Surinktos atliekos pagal rašytines sutartis perduodamos Atliekų tvarkytojų valstybės registre registruotoms ir turinčioms teisę tvarkyti atliekas įmonėms.</w:t>
      </w:r>
    </w:p>
    <w:p w14:paraId="33320899" w14:textId="77777777" w:rsidR="00EC6750" w:rsidRPr="00EC6750" w:rsidRDefault="00EC6750" w:rsidP="00EC6750">
      <w:pPr>
        <w:spacing w:after="0" w:line="240" w:lineRule="auto"/>
        <w:rPr>
          <w:rFonts w:ascii="Times New Roman" w:eastAsia="Times New Roman" w:hAnsi="Times New Roman" w:cs="Times New Roman"/>
          <w:sz w:val="24"/>
          <w:szCs w:val="24"/>
        </w:rPr>
      </w:pPr>
      <w:r w:rsidRPr="00EC6750">
        <w:rPr>
          <w:rFonts w:ascii="Times New Roman" w:eastAsia="Times New Roman" w:hAnsi="Times New Roman" w:cs="Times New Roman"/>
          <w:sz w:val="24"/>
          <w:szCs w:val="24"/>
        </w:rPr>
        <w:t>UAB „Ruvis“ veiklos metu gali susidaryti šios atliekų rūšys: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0490"/>
        <w:gridCol w:w="2509"/>
      </w:tblGrid>
      <w:tr w:rsidR="00EC6750" w:rsidRPr="00EC6750" w14:paraId="2D8C7948" w14:textId="77777777" w:rsidTr="00EC6750">
        <w:trPr>
          <w:cantSplit/>
          <w:tblHeader/>
        </w:trPr>
        <w:tc>
          <w:tcPr>
            <w:tcW w:w="1129" w:type="dxa"/>
            <w:tcBorders>
              <w:top w:val="single" w:sz="4" w:space="0" w:color="auto"/>
              <w:left w:val="single" w:sz="4" w:space="0" w:color="auto"/>
              <w:bottom w:val="single" w:sz="4" w:space="0" w:color="auto"/>
              <w:right w:val="single" w:sz="4" w:space="0" w:color="auto"/>
            </w:tcBorders>
            <w:vAlign w:val="center"/>
          </w:tcPr>
          <w:p w14:paraId="2180A3CF"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vertAlign w:val="superscript"/>
              </w:rPr>
            </w:pPr>
            <w:r w:rsidRPr="00EC6750">
              <w:rPr>
                <w:rFonts w:ascii="Times New Roman" w:eastAsia="Times New Roman" w:hAnsi="Times New Roman" w:cs="Times New Roman"/>
                <w:sz w:val="24"/>
                <w:szCs w:val="24"/>
              </w:rPr>
              <w:t>Kodas</w:t>
            </w:r>
          </w:p>
        </w:tc>
        <w:tc>
          <w:tcPr>
            <w:tcW w:w="10490" w:type="dxa"/>
            <w:tcBorders>
              <w:top w:val="single" w:sz="4" w:space="0" w:color="auto"/>
              <w:left w:val="single" w:sz="4" w:space="0" w:color="auto"/>
              <w:bottom w:val="single" w:sz="4" w:space="0" w:color="auto"/>
              <w:right w:val="single" w:sz="4" w:space="0" w:color="auto"/>
            </w:tcBorders>
            <w:vAlign w:val="center"/>
          </w:tcPr>
          <w:p w14:paraId="5F1907F3"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rPr>
            </w:pPr>
            <w:r w:rsidRPr="00EC6750">
              <w:rPr>
                <w:rFonts w:ascii="Times New Roman" w:eastAsia="Times New Roman" w:hAnsi="Times New Roman" w:cs="Times New Roman"/>
                <w:sz w:val="24"/>
                <w:szCs w:val="24"/>
              </w:rPr>
              <w:t>Pavadinimas*</w:t>
            </w:r>
          </w:p>
        </w:tc>
        <w:tc>
          <w:tcPr>
            <w:tcW w:w="2509" w:type="dxa"/>
            <w:tcBorders>
              <w:top w:val="single" w:sz="4" w:space="0" w:color="auto"/>
              <w:left w:val="single" w:sz="4" w:space="0" w:color="auto"/>
              <w:bottom w:val="single" w:sz="4" w:space="0" w:color="auto"/>
              <w:right w:val="single" w:sz="4" w:space="0" w:color="auto"/>
            </w:tcBorders>
            <w:vAlign w:val="center"/>
          </w:tcPr>
          <w:p w14:paraId="5E52E79E"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vertAlign w:val="superscript"/>
              </w:rPr>
            </w:pPr>
            <w:r w:rsidRPr="00EC6750">
              <w:rPr>
                <w:rFonts w:ascii="Times New Roman" w:eastAsia="Times New Roman" w:hAnsi="Times New Roman" w:cs="Times New Roman"/>
                <w:sz w:val="24"/>
                <w:szCs w:val="24"/>
              </w:rPr>
              <w:t>Pavojingumas**</w:t>
            </w:r>
          </w:p>
        </w:tc>
      </w:tr>
      <w:tr w:rsidR="00EC6750" w:rsidRPr="00EC6750" w14:paraId="5F233DAF" w14:textId="77777777" w:rsidTr="00EC6750">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011593AE"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Times New Roman" w:hAnsi="Times New Roman" w:cs="Times New Roman"/>
                <w:color w:val="000000"/>
                <w:sz w:val="20"/>
                <w:szCs w:val="20"/>
              </w:rPr>
              <w:t>15 01 09</w:t>
            </w:r>
          </w:p>
        </w:tc>
        <w:tc>
          <w:tcPr>
            <w:tcW w:w="10490" w:type="dxa"/>
            <w:tcBorders>
              <w:top w:val="single" w:sz="4" w:space="0" w:color="auto"/>
              <w:left w:val="single" w:sz="4" w:space="0" w:color="auto"/>
              <w:bottom w:val="single" w:sz="4" w:space="0" w:color="auto"/>
              <w:right w:val="single" w:sz="4" w:space="0" w:color="auto"/>
            </w:tcBorders>
            <w:vAlign w:val="center"/>
          </w:tcPr>
          <w:p w14:paraId="33CF297E"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Times New Roman" w:hAnsi="Times New Roman" w:cs="Times New Roman"/>
                <w:color w:val="000000"/>
                <w:sz w:val="20"/>
                <w:szCs w:val="20"/>
              </w:rPr>
              <w:t>Pakuotės iš tekstilės</w:t>
            </w:r>
          </w:p>
        </w:tc>
        <w:tc>
          <w:tcPr>
            <w:tcW w:w="2509" w:type="dxa"/>
            <w:tcBorders>
              <w:top w:val="single" w:sz="4" w:space="0" w:color="auto"/>
              <w:left w:val="single" w:sz="4" w:space="0" w:color="auto"/>
              <w:bottom w:val="single" w:sz="4" w:space="0" w:color="auto"/>
              <w:right w:val="single" w:sz="4" w:space="0" w:color="auto"/>
            </w:tcBorders>
            <w:vAlign w:val="center"/>
          </w:tcPr>
          <w:p w14:paraId="2D7791DB"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Calibri" w:hAnsi="Times New Roman" w:cs="Times New Roman"/>
                <w:sz w:val="20"/>
                <w:szCs w:val="20"/>
              </w:rPr>
              <w:t>Nepavojingos</w:t>
            </w:r>
          </w:p>
        </w:tc>
      </w:tr>
      <w:tr w:rsidR="00EC6750" w:rsidRPr="00EC6750" w14:paraId="626163FB" w14:textId="77777777" w:rsidTr="00EC6750">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660250D4"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Calibri" w:hAnsi="Times New Roman" w:cs="Times New Roman"/>
                <w:sz w:val="20"/>
                <w:szCs w:val="20"/>
              </w:rPr>
              <w:t>15 02 02*</w:t>
            </w:r>
          </w:p>
        </w:tc>
        <w:tc>
          <w:tcPr>
            <w:tcW w:w="10490" w:type="dxa"/>
            <w:tcBorders>
              <w:top w:val="single" w:sz="4" w:space="0" w:color="auto"/>
              <w:left w:val="single" w:sz="4" w:space="0" w:color="auto"/>
              <w:bottom w:val="single" w:sz="4" w:space="0" w:color="auto"/>
              <w:right w:val="single" w:sz="4" w:space="0" w:color="auto"/>
            </w:tcBorders>
            <w:vAlign w:val="center"/>
          </w:tcPr>
          <w:p w14:paraId="01E3CCE8"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Calibri" w:hAnsi="Times New Roman" w:cs="Times New Roman"/>
                <w:sz w:val="20"/>
                <w:szCs w:val="20"/>
              </w:rPr>
              <w:t>Absorbentai, užteršti pavojingomis cheminėmis medžiagomis</w:t>
            </w:r>
          </w:p>
        </w:tc>
        <w:tc>
          <w:tcPr>
            <w:tcW w:w="2509" w:type="dxa"/>
            <w:tcBorders>
              <w:top w:val="single" w:sz="4" w:space="0" w:color="auto"/>
              <w:left w:val="single" w:sz="4" w:space="0" w:color="auto"/>
              <w:bottom w:val="single" w:sz="4" w:space="0" w:color="auto"/>
              <w:right w:val="single" w:sz="4" w:space="0" w:color="auto"/>
            </w:tcBorders>
            <w:vAlign w:val="center"/>
          </w:tcPr>
          <w:p w14:paraId="1B388560"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Times New Roman" w:hAnsi="Times New Roman" w:cs="Times New Roman"/>
                <w:sz w:val="20"/>
                <w:szCs w:val="20"/>
              </w:rPr>
              <w:t>HP 14 - ekotoksiškos</w:t>
            </w:r>
          </w:p>
        </w:tc>
      </w:tr>
      <w:tr w:rsidR="00EC6750" w:rsidRPr="00EC6750" w14:paraId="74ED37F7" w14:textId="77777777" w:rsidTr="00EC6750">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4D457630"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Times New Roman" w:hAnsi="Times New Roman" w:cs="Times New Roman"/>
                <w:color w:val="000000"/>
                <w:sz w:val="20"/>
                <w:szCs w:val="20"/>
              </w:rPr>
              <w:t>15 02 03</w:t>
            </w:r>
          </w:p>
        </w:tc>
        <w:tc>
          <w:tcPr>
            <w:tcW w:w="10490" w:type="dxa"/>
            <w:tcBorders>
              <w:top w:val="single" w:sz="4" w:space="0" w:color="auto"/>
              <w:left w:val="single" w:sz="4" w:space="0" w:color="auto"/>
              <w:bottom w:val="single" w:sz="4" w:space="0" w:color="auto"/>
              <w:right w:val="single" w:sz="4" w:space="0" w:color="auto"/>
            </w:tcBorders>
            <w:vAlign w:val="center"/>
          </w:tcPr>
          <w:p w14:paraId="7CD3FFC0"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Calibri" w:hAnsi="Times New Roman" w:cs="Times New Roman"/>
                <w:color w:val="000000"/>
                <w:sz w:val="20"/>
                <w:szCs w:val="20"/>
                <w:shd w:val="clear" w:color="auto" w:fill="FFFFFF"/>
              </w:rPr>
              <w:t>Absorbentai, filtrų medžiagos, pašluostės ir apsauginiai drabužiai, nenurodyti 15 02 02</w:t>
            </w:r>
          </w:p>
        </w:tc>
        <w:tc>
          <w:tcPr>
            <w:tcW w:w="2509" w:type="dxa"/>
            <w:tcBorders>
              <w:top w:val="single" w:sz="4" w:space="0" w:color="auto"/>
              <w:left w:val="single" w:sz="4" w:space="0" w:color="auto"/>
              <w:bottom w:val="single" w:sz="4" w:space="0" w:color="auto"/>
              <w:right w:val="single" w:sz="4" w:space="0" w:color="auto"/>
            </w:tcBorders>
            <w:vAlign w:val="center"/>
          </w:tcPr>
          <w:p w14:paraId="6C0773AA"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Calibri" w:hAnsi="Times New Roman" w:cs="Times New Roman"/>
                <w:sz w:val="20"/>
                <w:szCs w:val="20"/>
              </w:rPr>
              <w:t>Nepavojingos</w:t>
            </w:r>
          </w:p>
        </w:tc>
      </w:tr>
      <w:tr w:rsidR="00EC6750" w:rsidRPr="00EC6750" w14:paraId="0B17175A" w14:textId="77777777" w:rsidTr="00EC6750">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4B88FEA2"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Times New Roman" w:hAnsi="Times New Roman" w:cs="Times New Roman"/>
                <w:color w:val="000000"/>
                <w:sz w:val="20"/>
                <w:szCs w:val="20"/>
              </w:rPr>
              <w:t>13 02 08*</w:t>
            </w:r>
          </w:p>
        </w:tc>
        <w:tc>
          <w:tcPr>
            <w:tcW w:w="10490" w:type="dxa"/>
            <w:tcBorders>
              <w:top w:val="single" w:sz="4" w:space="0" w:color="auto"/>
              <w:left w:val="single" w:sz="4" w:space="0" w:color="auto"/>
              <w:bottom w:val="single" w:sz="4" w:space="0" w:color="auto"/>
              <w:right w:val="single" w:sz="4" w:space="0" w:color="auto"/>
            </w:tcBorders>
            <w:vAlign w:val="center"/>
          </w:tcPr>
          <w:p w14:paraId="619D6916"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Calibri" w:hAnsi="Times New Roman" w:cs="Times New Roman"/>
                <w:color w:val="000000"/>
                <w:sz w:val="20"/>
                <w:szCs w:val="20"/>
                <w:shd w:val="clear" w:color="auto" w:fill="FFFFFF"/>
              </w:rPr>
              <w:t>Kita variklio, pavarų dėžės ir tepalinė alyva</w:t>
            </w:r>
          </w:p>
        </w:tc>
        <w:tc>
          <w:tcPr>
            <w:tcW w:w="2509" w:type="dxa"/>
            <w:tcBorders>
              <w:top w:val="single" w:sz="4" w:space="0" w:color="auto"/>
              <w:left w:val="single" w:sz="4" w:space="0" w:color="auto"/>
              <w:bottom w:val="single" w:sz="4" w:space="0" w:color="auto"/>
              <w:right w:val="single" w:sz="4" w:space="0" w:color="auto"/>
            </w:tcBorders>
            <w:vAlign w:val="center"/>
          </w:tcPr>
          <w:p w14:paraId="6ED561D5" w14:textId="77777777" w:rsidR="00EC6750" w:rsidRPr="00EC6750" w:rsidRDefault="00EC6750" w:rsidP="00EC6750">
            <w:pPr>
              <w:tabs>
                <w:tab w:val="left" w:pos="0"/>
                <w:tab w:val="left" w:pos="426"/>
                <w:tab w:val="left" w:pos="1985"/>
                <w:tab w:val="left" w:pos="2835"/>
                <w:tab w:val="left" w:pos="3828"/>
                <w:tab w:val="left" w:pos="5245"/>
                <w:tab w:val="left" w:pos="6946"/>
              </w:tabs>
              <w:spacing w:after="0" w:line="240" w:lineRule="auto"/>
              <w:rPr>
                <w:rFonts w:ascii="Times New Roman" w:eastAsia="Times New Roman" w:hAnsi="Times New Roman" w:cs="Times New Roman"/>
                <w:sz w:val="20"/>
                <w:szCs w:val="20"/>
                <w:highlight w:val="yellow"/>
              </w:rPr>
            </w:pPr>
            <w:r w:rsidRPr="00EC6750">
              <w:rPr>
                <w:rFonts w:ascii="Times New Roman" w:eastAsia="Times New Roman" w:hAnsi="Times New Roman" w:cs="Times New Roman"/>
                <w:sz w:val="20"/>
                <w:szCs w:val="20"/>
              </w:rPr>
              <w:t>HP 14 - ekotoksiškos</w:t>
            </w:r>
          </w:p>
        </w:tc>
      </w:tr>
    </w:tbl>
    <w:p w14:paraId="0FE78BA0" w14:textId="77777777" w:rsidR="00EC6750" w:rsidRPr="00EC6750" w:rsidRDefault="00EC6750" w:rsidP="00EC6750">
      <w:pPr>
        <w:spacing w:after="0" w:line="240" w:lineRule="auto"/>
        <w:rPr>
          <w:rFonts w:ascii="Times New Roman" w:eastAsia="Times New Roman" w:hAnsi="Times New Roman" w:cs="Times New Roman"/>
        </w:rPr>
      </w:pPr>
      <w:r w:rsidRPr="00EC6750">
        <w:rPr>
          <w:rFonts w:ascii="Times New Roman" w:eastAsia="Times New Roman" w:hAnsi="Times New Roman" w:cs="Times New Roman"/>
        </w:rPr>
        <w:t>Paaiškinimai:</w:t>
      </w:r>
    </w:p>
    <w:p w14:paraId="40E427E1" w14:textId="77777777" w:rsidR="00EC6750" w:rsidRPr="00EC6750" w:rsidRDefault="00EC6750" w:rsidP="00EC6750">
      <w:pPr>
        <w:spacing w:after="0" w:line="240" w:lineRule="auto"/>
        <w:jc w:val="both"/>
        <w:rPr>
          <w:rFonts w:ascii="Times New Roman" w:eastAsia="Calibri" w:hAnsi="Times New Roman" w:cs="Times New Roman"/>
          <w:sz w:val="20"/>
          <w:szCs w:val="20"/>
          <w:lang w:eastAsia="lt-LT"/>
        </w:rPr>
      </w:pPr>
      <w:r w:rsidRPr="00EC6750">
        <w:rPr>
          <w:rFonts w:ascii="Times New Roman" w:eastAsia="Calibri" w:hAnsi="Times New Roman" w:cs="Times New Roman"/>
          <w:sz w:val="20"/>
          <w:szCs w:val="20"/>
        </w:rPr>
        <w:t>*</w:t>
      </w:r>
      <w:r w:rsidRPr="00EC6750">
        <w:rPr>
          <w:rFonts w:ascii="Times New Roman" w:eastAsia="Calibri" w:hAnsi="Times New Roman" w:cs="Times New Roman"/>
          <w:bCs/>
          <w:sz w:val="20"/>
          <w:szCs w:val="20"/>
        </w:rPr>
        <w:t xml:space="preserve"> Nurodomos atliekų tvarkymo metu</w:t>
      </w:r>
      <w:r w:rsidRPr="00EC6750">
        <w:rPr>
          <w:rFonts w:ascii="Times New Roman" w:eastAsia="Calibri" w:hAnsi="Times New Roman" w:cs="Times New Roman"/>
          <w:b/>
          <w:bCs/>
          <w:sz w:val="20"/>
          <w:szCs w:val="20"/>
        </w:rPr>
        <w:t xml:space="preserve"> </w:t>
      </w:r>
      <w:r w:rsidRPr="00EC6750">
        <w:rPr>
          <w:rFonts w:ascii="Times New Roman" w:eastAsia="Calibri" w:hAnsi="Times New Roman" w:cs="Times New Roman"/>
          <w:sz w:val="20"/>
          <w:szCs w:val="20"/>
          <w:lang w:eastAsia="lt-LT"/>
        </w:rPr>
        <w:t>susidarančios atliekos</w:t>
      </w:r>
    </w:p>
    <w:p w14:paraId="0BDAC9C5" w14:textId="77777777" w:rsidR="00EC6750" w:rsidRPr="007A6650" w:rsidRDefault="00EC6750" w:rsidP="00EC6750">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EC6750">
        <w:rPr>
          <w:rFonts w:ascii="Times New Roman" w:eastAsia="Calibri" w:hAnsi="Times New Roman" w:cs="Times New Roman"/>
          <w:sz w:val="20"/>
          <w:szCs w:val="20"/>
          <w:lang w:eastAsia="lt-LT"/>
        </w:rPr>
        <w:t xml:space="preserve">** </w:t>
      </w:r>
      <w:r w:rsidRPr="00EC6750">
        <w:rPr>
          <w:rFonts w:ascii="Times New Roman" w:eastAsia="Times New Roman" w:hAnsi="Times New Roman" w:cs="Times New Roman"/>
          <w:color w:val="000000"/>
          <w:sz w:val="20"/>
          <w:szCs w:val="20"/>
        </w:rPr>
        <w:t>Atliekų pavojingumo savybės ir kriterijai pagal 2014 m. gruodžio 18 d. Komisijos reglamento (ES) Nr. 1357/2014, kuriuo pakeičiamas Europos Parlamento ir Tarybos direktyvos 2008/98/EB dėl atliekų ir panaikinančios kai kurias direktyvas III priedas (OL 2014 L 365, p. 89), priedą ir 2017 m. birželio 8 d. Tarybos reglamento (ES) 2017/997, kuriuo iš dalies keičiamos Europos Parlamento ir Tarybos direktyvos 2008/98/EB III priedo nuostatos dėl pavojingos savybės HP 14 „ekotoksiškumas“ (OL 2017 L 150, p. 1), priedą.</w:t>
      </w:r>
    </w:p>
    <w:p w14:paraId="637B34AD" w14:textId="77777777" w:rsidR="00EB481F" w:rsidRPr="001D1EA0" w:rsidRDefault="00EB481F" w:rsidP="00E65525">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3" w:name="part_d4f45457630b4d2fab91bd7f54948158"/>
      <w:bookmarkEnd w:id="13"/>
      <w:r w:rsidRPr="001D1EA0">
        <w:rPr>
          <w:rFonts w:ascii="Times New Roman" w:eastAsia="Times New Roman" w:hAnsi="Times New Roman" w:cs="Times New Roman"/>
          <w:b/>
          <w:sz w:val="24"/>
          <w:szCs w:val="24"/>
          <w:lang w:eastAsia="lt-LT"/>
        </w:rPr>
        <w:t xml:space="preserve">12.1. Nepavojingųjų atliekų apdorojimas (naudojimas ar šalinimas, įskaitant laikymą ir </w:t>
      </w:r>
      <w:r w:rsidR="00E65525" w:rsidRPr="001D1EA0">
        <w:rPr>
          <w:rFonts w:ascii="Times New Roman" w:eastAsia="Times New Roman" w:hAnsi="Times New Roman" w:cs="Times New Roman"/>
          <w:b/>
          <w:sz w:val="24"/>
          <w:szCs w:val="24"/>
          <w:lang w:eastAsia="lt-LT"/>
        </w:rPr>
        <w:t>paruošimą naudoti ar šalinti):</w:t>
      </w:r>
    </w:p>
    <w:p w14:paraId="08A0ADD6"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12 lentelė.</w:t>
      </w:r>
      <w:r w:rsidRPr="00E41426">
        <w:rPr>
          <w:rFonts w:ascii="Times New Roman" w:eastAsia="Times New Roman" w:hAnsi="Times New Roman" w:cs="Times New Roman"/>
          <w:sz w:val="24"/>
          <w:szCs w:val="24"/>
          <w:lang w:eastAsia="lt-LT"/>
        </w:rPr>
        <w:t xml:space="preserve"> Leidžiamos naudoti, išskyrus numatomas laikyti ir paruošti naudoti, nepavojingosios atliekos</w:t>
      </w:r>
    </w:p>
    <w:p w14:paraId="1739AE2E" w14:textId="77777777" w:rsidR="00EC6750" w:rsidRPr="00EC6750" w:rsidRDefault="00EB481F" w:rsidP="00EC67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2863"/>
        <w:gridCol w:w="1902"/>
        <w:gridCol w:w="3117"/>
        <w:gridCol w:w="3116"/>
      </w:tblGrid>
      <w:tr w:rsidR="00EC6750" w:rsidRPr="00EC6750" w14:paraId="6BDA3403" w14:textId="77777777" w:rsidTr="00EC6750">
        <w:trPr>
          <w:cantSplit/>
        </w:trPr>
        <w:tc>
          <w:tcPr>
            <w:tcW w:w="61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DBE079"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Numatomos naudoti atliekos</w:t>
            </w:r>
          </w:p>
        </w:tc>
        <w:tc>
          <w:tcPr>
            <w:tcW w:w="501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3F398F"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14:paraId="148FCDE3"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Planuojamas tolimesnis atliekų apdorojimas</w:t>
            </w:r>
          </w:p>
        </w:tc>
      </w:tr>
      <w:tr w:rsidR="00EC6750" w:rsidRPr="00EC6750" w14:paraId="287060C6" w14:textId="77777777" w:rsidTr="00EC6750">
        <w:trPr>
          <w:cantSplit/>
          <w:trHeight w:val="567"/>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0A484A" w14:textId="77777777" w:rsidR="00EC6750" w:rsidRPr="00EC6750" w:rsidRDefault="00EC6750" w:rsidP="00EC6750">
            <w:pPr>
              <w:spacing w:after="0" w:line="240" w:lineRule="auto"/>
              <w:jc w:val="center"/>
              <w:rPr>
                <w:rFonts w:ascii="Times New Roman" w:eastAsia="Calibri" w:hAnsi="Times New Roman" w:cs="Times New Roman"/>
                <w:sz w:val="18"/>
                <w:szCs w:val="18"/>
                <w:vertAlign w:val="superscript"/>
              </w:rPr>
            </w:pPr>
            <w:r w:rsidRPr="00EC6750">
              <w:rPr>
                <w:rFonts w:ascii="Times New Roman" w:eastAsia="Calibri" w:hAnsi="Times New Roman" w:cs="Times New Roman"/>
                <w:sz w:val="18"/>
                <w:szCs w:val="18"/>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840BD5"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Pavadinimas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C6D920"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Patikslintas pavadinimas</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846616"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Atliekos naudojimo veiklos kodas (R1–R11)</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4D1C14"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443B0D0C" w14:textId="77777777" w:rsidR="00EC6750" w:rsidRPr="00EC6750" w:rsidRDefault="00EC6750" w:rsidP="00EC6750">
            <w:pPr>
              <w:spacing w:after="0" w:line="240" w:lineRule="auto"/>
              <w:jc w:val="center"/>
              <w:rPr>
                <w:rFonts w:ascii="Times New Roman" w:eastAsia="Calibri" w:hAnsi="Times New Roman" w:cs="Times New Roman"/>
                <w:sz w:val="18"/>
                <w:szCs w:val="18"/>
              </w:rPr>
            </w:pPr>
          </w:p>
        </w:tc>
      </w:tr>
      <w:tr w:rsidR="00EC6750" w:rsidRPr="00EC6750" w14:paraId="529397B6" w14:textId="77777777" w:rsidTr="00EC6750">
        <w:trPr>
          <w:cantSplit/>
          <w:trHeight w:hRule="exact" w:val="227"/>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3D567B"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2BA2A0"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2</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0A8402"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3</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76F6D4"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4</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E7DC09"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14:paraId="24F127E1"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6</w:t>
            </w:r>
          </w:p>
        </w:tc>
      </w:tr>
      <w:tr w:rsidR="00EC6750" w:rsidRPr="00EC6750" w14:paraId="2D2206EA"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300B12"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r w:rsidRPr="00EC6750">
              <w:rPr>
                <w:rFonts w:ascii="Times New Roman" w:eastAsia="Times New Roman" w:hAnsi="Times New Roman" w:cs="Times New Roman"/>
                <w:color w:val="000000"/>
                <w:sz w:val="20"/>
                <w:szCs w:val="20"/>
              </w:rPr>
              <w:t>02 01 10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255EDE"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r w:rsidRPr="00EC6750">
              <w:rPr>
                <w:rFonts w:ascii="Times New Roman" w:eastAsia="Times New Roman" w:hAnsi="Times New Roman" w:cs="Times New Roman"/>
                <w:color w:val="000000"/>
                <w:sz w:val="20"/>
                <w:szCs w:val="20"/>
              </w:rPr>
              <w:t>Metalų atliekos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B566BB"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r w:rsidRPr="00EC6750">
              <w:rPr>
                <w:rFonts w:ascii="Times New Roman" w:eastAsia="Times New Roman" w:hAnsi="Times New Roman" w:cs="Times New Roman"/>
                <w:sz w:val="20"/>
                <w:szCs w:val="20"/>
                <w:lang w:eastAsia="lt-LT"/>
              </w:rPr>
              <w:t xml:space="preserve">Žemės ūkio technikos metalinės dalys ir detalės </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32FCFB"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r w:rsidRPr="00EC6750">
              <w:rPr>
                <w:rFonts w:ascii="Times New Roman" w:eastAsia="Times New Roman" w:hAnsi="Times New Roman" w:cs="Times New Roman"/>
              </w:rPr>
              <w:t>R4</w:t>
            </w:r>
          </w:p>
        </w:tc>
        <w:tc>
          <w:tcPr>
            <w:tcW w:w="3117" w:type="dxa"/>
            <w:vMerge w:val="restart"/>
            <w:tcBorders>
              <w:top w:val="single" w:sz="4" w:space="0" w:color="auto"/>
              <w:left w:val="single" w:sz="4" w:space="0" w:color="auto"/>
              <w:right w:val="single" w:sz="4" w:space="0" w:color="auto"/>
            </w:tcBorders>
            <w:tcMar>
              <w:top w:w="0" w:type="dxa"/>
              <w:left w:w="57" w:type="dxa"/>
              <w:bottom w:w="0" w:type="dxa"/>
              <w:right w:w="57" w:type="dxa"/>
            </w:tcMar>
          </w:tcPr>
          <w:p w14:paraId="6E201C59"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60EC6336"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67A70993"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0E272904"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0F5D456A"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083CA783"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19F30251"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1AAC99F8"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6A9B8FF0"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6CEDEA03"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7E3770A5"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2FE95803"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25E23E7D"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7383FB41"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294ACF25"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35F992E3"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4284DD24"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p w14:paraId="7E247D46"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r w:rsidRPr="00EC6750">
              <w:rPr>
                <w:rFonts w:ascii="Times New Roman" w:eastAsia="Times New Roman" w:hAnsi="Times New Roman" w:cs="Times New Roman"/>
              </w:rPr>
              <w:t>78320**</w:t>
            </w:r>
          </w:p>
        </w:tc>
        <w:tc>
          <w:tcPr>
            <w:tcW w:w="3116" w:type="dxa"/>
            <w:tcBorders>
              <w:top w:val="single" w:sz="4" w:space="0" w:color="auto"/>
              <w:left w:val="single" w:sz="4" w:space="0" w:color="auto"/>
              <w:bottom w:val="single" w:sz="4" w:space="0" w:color="auto"/>
              <w:right w:val="single" w:sz="4" w:space="0" w:color="auto"/>
            </w:tcBorders>
          </w:tcPr>
          <w:p w14:paraId="58E6E668"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lastRenderedPageBreak/>
              <w:t>*</w:t>
            </w:r>
          </w:p>
        </w:tc>
      </w:tr>
      <w:tr w:rsidR="00EC6750" w:rsidRPr="00EC6750" w14:paraId="2D15CEFD"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6FFE67"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lastRenderedPageBreak/>
              <w:t>12 01 01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7F5C29"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Juodųjų metalų šlifavimo ir tekinimo atliekos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FF40D9"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Geležies ir plieno drožlės ir nuopjovos, sulipdytos į gumulus.</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67A843"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6EAEED9A"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47DE0FED"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109CD119"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B29C39"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12 01 02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200828"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Juodųjų metalų dulkės ir dalelės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E5AB04"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Geležies ir plieno dulkės, sulipdytos į gumulus.</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DE930B"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38BBD7A0"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194BEBAB"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3553F6A9"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0E549E"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12 01 13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D11581"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Suvirinimo atliekos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32C31E"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Geležies ir plieno nuobiros, sulipdytos į gumulus.</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413CA"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29280792"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7FB7480C"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385905F5"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2A866F"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7456C0"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Metalinės pakuotės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30B222"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Metalinės juostos, vielos, statinės ir pan.</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2E868A"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7BEC1AD8"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2BCED1F2"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79246328"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466810"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16 01 12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130269"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Stabdžių trinkelės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502C65"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Automobilinės metalinės stabdžių trinkelės.</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C3E5A7"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224DEBAC"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2256DB36"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2887F7FA"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FCECBF"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16 01 16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130E91"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Suskystintų dujų balionai</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22867A"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Dujų balionai, išhermetizuoti be likučių.</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8DB9D5"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461EED1B"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2B7AFEA6"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237B2926"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10B37"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16 01 17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57E4D7"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Juodieji metalai</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F2FE39"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rPr>
              <w:t>Automobilinės skardos ir kėbulai.</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0FB3B0"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716D3EC0"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070D4776"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1E9B3A02"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E661E2"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17 04 05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45F518"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Geležis ir plienas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D852F8" w14:textId="77777777" w:rsidR="00EC6750" w:rsidRPr="00EC6750" w:rsidRDefault="00EC6750" w:rsidP="00EC6750">
            <w:pPr>
              <w:spacing w:after="0" w:line="240" w:lineRule="auto"/>
              <w:jc w:val="center"/>
              <w:rPr>
                <w:rFonts w:ascii="Times New Roman" w:eastAsia="Times New Roman" w:hAnsi="Times New Roman" w:cs="Times New Roman"/>
                <w:sz w:val="20"/>
                <w:szCs w:val="20"/>
              </w:rPr>
            </w:pPr>
            <w:r w:rsidRPr="00EC6750">
              <w:rPr>
                <w:rFonts w:ascii="Times New Roman" w:eastAsia="Times New Roman" w:hAnsi="Times New Roman" w:cs="Times New Roman"/>
                <w:sz w:val="20"/>
                <w:szCs w:val="20"/>
              </w:rPr>
              <w:t>Statybinė armatūra, profiliai, lakštai ir pan.</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F39EE1"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7F22ECB6"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79DFED30"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4232B416"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0D2409"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17 04 07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2C47C8"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Metalų mišiniai</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CAADAF" w14:textId="77777777" w:rsidR="00EC6750" w:rsidRPr="00EC6750" w:rsidRDefault="00EC6750" w:rsidP="00EC6750">
            <w:pPr>
              <w:spacing w:after="0" w:line="240" w:lineRule="auto"/>
              <w:jc w:val="center"/>
              <w:rPr>
                <w:rFonts w:ascii="Times New Roman" w:eastAsia="Times New Roman" w:hAnsi="Times New Roman" w:cs="Times New Roman"/>
                <w:sz w:val="20"/>
                <w:szCs w:val="20"/>
              </w:rPr>
            </w:pPr>
            <w:r w:rsidRPr="00EC6750">
              <w:rPr>
                <w:rFonts w:ascii="Times New Roman" w:eastAsia="Times New Roman" w:hAnsi="Times New Roman" w:cs="Times New Roman"/>
                <w:sz w:val="20"/>
                <w:szCs w:val="20"/>
                <w:lang w:eastAsia="lt-LT"/>
              </w:rPr>
              <w:t>Įvairios frakcijos ir kilmės geležies ir plieno mišiniai.</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75C6DF"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5B5B50F8"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593E32E0"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1BDCB03D"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337B5F"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19 10 01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10BB04"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Geležies ir plieno atliekos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E33138"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Mechaniškai smulkintos atliekos, kuriose geležies ir plieno dalis mažesnė nei pusė svorio (smulkintos ENTP nepavojingos dalys  (sėdynės) ir pan.)</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E3DDA1"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32BA2A61"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2AF88A41"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0AFFC91F"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61D8B7"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C3EC66"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Juodieji metalai</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50F214"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rPr>
              <w:t>Atliekų tvarkymo subjektuose po metalo laužo tvarkymo susidarantis mišrus metalų laužas</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63A7C1"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552783AF"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67F3B1FB"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17930AAC"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D3630F"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20 01 40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8C0426"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color w:val="000000"/>
                <w:sz w:val="20"/>
                <w:szCs w:val="20"/>
              </w:rPr>
              <w:t>Metalai</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880D82" w14:textId="77777777" w:rsidR="00EC6750" w:rsidRPr="00EC6750" w:rsidRDefault="00EC6750" w:rsidP="00EC6750">
            <w:pPr>
              <w:spacing w:after="0" w:line="240" w:lineRule="auto"/>
              <w:jc w:val="center"/>
              <w:rPr>
                <w:rFonts w:ascii="Times New Roman" w:eastAsia="Times New Roman" w:hAnsi="Times New Roman" w:cs="Times New Roman"/>
                <w:sz w:val="20"/>
                <w:szCs w:val="20"/>
              </w:rPr>
            </w:pPr>
            <w:r w:rsidRPr="00EC6750">
              <w:rPr>
                <w:rFonts w:ascii="Times New Roman" w:eastAsia="Times New Roman" w:hAnsi="Times New Roman" w:cs="Times New Roman"/>
                <w:sz w:val="20"/>
                <w:szCs w:val="20"/>
              </w:rPr>
              <w:t>Iš fizinių asmenų priimtas buityje susidarantis metalų laužas – karnizai, puodai ir pan.</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7AF6B0"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5D569C32"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5EB31755"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263E4781"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0D2672"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sz w:val="20"/>
                <w:szCs w:val="20"/>
                <w:lang w:eastAsia="lt-LT"/>
              </w:rPr>
              <w:t>10 03 05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88EBEF" w14:textId="77777777" w:rsidR="00EC6750" w:rsidRPr="00EC6750" w:rsidRDefault="00EC6750" w:rsidP="00EC6750">
            <w:pPr>
              <w:spacing w:after="0" w:line="240" w:lineRule="auto"/>
              <w:jc w:val="center"/>
              <w:rPr>
                <w:rFonts w:ascii="Times New Roman" w:eastAsia="Times New Roman" w:hAnsi="Times New Roman" w:cs="Times New Roman"/>
                <w:color w:val="000000"/>
                <w:sz w:val="20"/>
                <w:szCs w:val="20"/>
              </w:rPr>
            </w:pPr>
            <w:r w:rsidRPr="00EC6750">
              <w:rPr>
                <w:rFonts w:ascii="Times New Roman" w:eastAsia="Times New Roman" w:hAnsi="Times New Roman" w:cs="Times New Roman"/>
                <w:sz w:val="20"/>
                <w:szCs w:val="20"/>
                <w:lang w:eastAsia="lt-LT"/>
              </w:rPr>
              <w:t>Aliuminio atliekos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D007DE" w14:textId="77777777" w:rsidR="00EC6750" w:rsidRPr="00EC6750" w:rsidRDefault="00EC6750" w:rsidP="00EC6750">
            <w:pPr>
              <w:spacing w:after="0" w:line="240" w:lineRule="auto"/>
              <w:jc w:val="center"/>
              <w:rPr>
                <w:rFonts w:ascii="Times New Roman" w:eastAsia="Times New Roman" w:hAnsi="Times New Roman" w:cs="Times New Roman"/>
                <w:sz w:val="20"/>
                <w:szCs w:val="20"/>
              </w:rPr>
            </w:pPr>
            <w:r w:rsidRPr="00EC6750">
              <w:rPr>
                <w:rFonts w:ascii="Times New Roman" w:eastAsia="Times New Roman" w:hAnsi="Times New Roman" w:cs="Times New Roman"/>
                <w:sz w:val="20"/>
                <w:szCs w:val="20"/>
                <w:lang w:eastAsia="lt-LT"/>
              </w:rPr>
              <w:t>Aliuminio lydinių atliekos, iš metalurgijos gamyklų.</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CA9388"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268AB7FA"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32C0B721"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36747D1B"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49E386"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16 01 18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AA6658"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Spalvotieji metalai (tik aliuminis)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250F91"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rPr>
              <w:t>Automobiliniai radiatoriai, laidai, atskirtos EEĮ įrangos metalas, diskai, ratlankiai ir kt.</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D30019"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04B7916F"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1152F458"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5270E0C6"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F043EF"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17 04 02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6AFA78"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Aliuminis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17B4D9" w14:textId="77777777" w:rsidR="00EC6750" w:rsidRPr="00EC6750" w:rsidRDefault="00EC6750" w:rsidP="00EC6750">
            <w:pPr>
              <w:spacing w:after="0" w:line="240" w:lineRule="auto"/>
              <w:jc w:val="center"/>
              <w:rPr>
                <w:rFonts w:ascii="Times New Roman" w:eastAsia="Times New Roman" w:hAnsi="Times New Roman" w:cs="Times New Roman"/>
                <w:sz w:val="20"/>
                <w:szCs w:val="20"/>
              </w:rPr>
            </w:pPr>
            <w:r w:rsidRPr="00EC6750">
              <w:rPr>
                <w:rFonts w:ascii="Times New Roman" w:eastAsia="Times New Roman" w:hAnsi="Times New Roman" w:cs="Times New Roman"/>
                <w:sz w:val="20"/>
                <w:szCs w:val="20"/>
              </w:rPr>
              <w:t>Aliuminiai rėmai, karnizai, profiliai, laidai, kelio ženklai, stendai ir pan.</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81A7FF"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right w:val="single" w:sz="4" w:space="0" w:color="auto"/>
            </w:tcBorders>
            <w:tcMar>
              <w:top w:w="0" w:type="dxa"/>
              <w:left w:w="57" w:type="dxa"/>
              <w:bottom w:w="0" w:type="dxa"/>
              <w:right w:w="57" w:type="dxa"/>
            </w:tcMar>
          </w:tcPr>
          <w:p w14:paraId="5516C032"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64D820D8"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r w:rsidR="00EC6750" w:rsidRPr="00EC6750" w14:paraId="63A9F166" w14:textId="77777777" w:rsidTr="00EC6750">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6BF1C2"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lastRenderedPageBreak/>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26738B" w14:textId="77777777" w:rsidR="00EC6750" w:rsidRPr="00EC6750" w:rsidRDefault="00EC6750" w:rsidP="00EC6750">
            <w:pPr>
              <w:spacing w:after="0" w:line="240" w:lineRule="auto"/>
              <w:jc w:val="center"/>
              <w:rPr>
                <w:rFonts w:ascii="Times New Roman" w:eastAsia="Times New Roman" w:hAnsi="Times New Roman" w:cs="Times New Roman"/>
                <w:sz w:val="20"/>
                <w:szCs w:val="20"/>
                <w:lang w:eastAsia="lt-LT"/>
              </w:rPr>
            </w:pPr>
            <w:r w:rsidRPr="00EC6750">
              <w:rPr>
                <w:rFonts w:ascii="Times New Roman" w:eastAsia="Times New Roman" w:hAnsi="Times New Roman" w:cs="Times New Roman"/>
                <w:sz w:val="20"/>
                <w:szCs w:val="20"/>
                <w:lang w:eastAsia="lt-LT"/>
              </w:rPr>
              <w:t>Spalvotieji metalai – tik aliuminis</w:t>
            </w:r>
          </w:p>
        </w:tc>
        <w:tc>
          <w:tcPr>
            <w:tcW w:w="28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2B940F" w14:textId="77777777" w:rsidR="00EC6750" w:rsidRPr="00EC6750" w:rsidRDefault="00EC6750" w:rsidP="00EC6750">
            <w:pPr>
              <w:spacing w:after="0" w:line="240" w:lineRule="auto"/>
              <w:jc w:val="center"/>
              <w:rPr>
                <w:rFonts w:ascii="Times New Roman" w:eastAsia="Times New Roman" w:hAnsi="Times New Roman" w:cs="Times New Roman"/>
                <w:sz w:val="20"/>
                <w:szCs w:val="20"/>
              </w:rPr>
            </w:pPr>
            <w:r w:rsidRPr="00EC6750">
              <w:rPr>
                <w:rFonts w:ascii="Times New Roman" w:eastAsia="Times New Roman" w:hAnsi="Times New Roman" w:cs="Times New Roman"/>
                <w:sz w:val="20"/>
                <w:szCs w:val="20"/>
                <w:lang w:eastAsia="lt-LT"/>
              </w:rPr>
              <w:t xml:space="preserve">Spalvotieji metalai po elektros ir elektroninės įrangos, eksploatuoti netinkamų transporto priemonių, baterijų apdorojimo ir kiti metalai bei jų lydiniai, gauti iš </w:t>
            </w:r>
            <w:r w:rsidRPr="00EC6750">
              <w:rPr>
                <w:rFonts w:ascii="Times New Roman" w:eastAsia="Times New Roman" w:hAnsi="Times New Roman" w:cs="Times New Roman"/>
                <w:sz w:val="20"/>
                <w:szCs w:val="20"/>
              </w:rPr>
              <w:t xml:space="preserve"> atliekų tvarkymo subjektų.</w:t>
            </w:r>
          </w:p>
        </w:tc>
        <w:tc>
          <w:tcPr>
            <w:tcW w:w="19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DBC0F7" w14:textId="77777777" w:rsidR="00EC6750" w:rsidRPr="00EC6750" w:rsidRDefault="00EC6750" w:rsidP="00EC6750">
            <w:pPr>
              <w:spacing w:after="0" w:line="240" w:lineRule="auto"/>
              <w:jc w:val="center"/>
              <w:rPr>
                <w:rFonts w:ascii="Times New Roman" w:eastAsia="Times New Roman" w:hAnsi="Times New Roman" w:cs="Times New Roman"/>
              </w:rPr>
            </w:pPr>
            <w:r w:rsidRPr="00EC6750">
              <w:rPr>
                <w:rFonts w:ascii="Times New Roman" w:eastAsia="Times New Roman" w:hAnsi="Times New Roman" w:cs="Times New Roman"/>
              </w:rPr>
              <w:t>R4</w:t>
            </w:r>
          </w:p>
        </w:tc>
        <w:tc>
          <w:tcPr>
            <w:tcW w:w="3117" w:type="dxa"/>
            <w:vMerge/>
            <w:tcBorders>
              <w:left w:val="single" w:sz="4" w:space="0" w:color="auto"/>
              <w:bottom w:val="single" w:sz="4" w:space="0" w:color="auto"/>
              <w:right w:val="single" w:sz="4" w:space="0" w:color="auto"/>
            </w:tcBorders>
            <w:tcMar>
              <w:top w:w="0" w:type="dxa"/>
              <w:left w:w="57" w:type="dxa"/>
              <w:bottom w:w="0" w:type="dxa"/>
              <w:right w:w="57" w:type="dxa"/>
            </w:tcMar>
          </w:tcPr>
          <w:p w14:paraId="1886A271" w14:textId="77777777" w:rsidR="00EC6750" w:rsidRPr="00EC6750" w:rsidRDefault="00EC6750" w:rsidP="00EC6750">
            <w:pPr>
              <w:spacing w:after="0" w:line="240" w:lineRule="auto"/>
              <w:jc w:val="center"/>
              <w:rPr>
                <w:rFonts w:ascii="Times New Roman" w:eastAsia="Calibri" w:hAnsi="Times New Roman" w:cs="Times New Roman"/>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14:paraId="0012934F" w14:textId="77777777" w:rsidR="00EC6750" w:rsidRPr="00EC6750" w:rsidRDefault="00EC6750" w:rsidP="00EC6750">
            <w:pPr>
              <w:spacing w:after="0" w:line="240" w:lineRule="auto"/>
              <w:jc w:val="center"/>
              <w:rPr>
                <w:rFonts w:ascii="Times New Roman" w:eastAsia="Calibri" w:hAnsi="Times New Roman" w:cs="Times New Roman"/>
                <w:sz w:val="18"/>
                <w:szCs w:val="18"/>
              </w:rPr>
            </w:pPr>
            <w:r w:rsidRPr="00EC6750">
              <w:rPr>
                <w:rFonts w:ascii="Times New Roman" w:eastAsia="Calibri" w:hAnsi="Times New Roman" w:cs="Times New Roman"/>
                <w:sz w:val="18"/>
                <w:szCs w:val="18"/>
              </w:rPr>
              <w:t>*</w:t>
            </w:r>
          </w:p>
        </w:tc>
      </w:tr>
    </w:tbl>
    <w:p w14:paraId="099EBCA3" w14:textId="77777777" w:rsidR="00EC6750" w:rsidRPr="00EC6750" w:rsidRDefault="00EC6750" w:rsidP="00EC6750">
      <w:pPr>
        <w:spacing w:after="0" w:line="240" w:lineRule="auto"/>
        <w:ind w:firstLine="426"/>
        <w:jc w:val="both"/>
        <w:rPr>
          <w:rFonts w:ascii="Times New Roman" w:eastAsia="Times New Roman" w:hAnsi="Times New Roman" w:cs="Times New Roman"/>
          <w:b/>
        </w:rPr>
      </w:pPr>
      <w:r w:rsidRPr="00EC6750">
        <w:rPr>
          <w:rFonts w:ascii="Times New Roman" w:eastAsia="Times New Roman" w:hAnsi="Times New Roman" w:cs="Times New Roman"/>
          <w:b/>
        </w:rPr>
        <w:t>* - Po metalų laužo apdorojimo R4 būdu bei pripažinus jį antrinėmis žaliavomis pagal Europos Sąjungos Tarybos reglamentą Nr. 333/2011,  toliau nebūtų apdorojamos, kadangi jau neturėtų atliekos statuso.</w:t>
      </w:r>
    </w:p>
    <w:p w14:paraId="29B76D84" w14:textId="77777777" w:rsidR="00D52838" w:rsidRPr="00EC6750" w:rsidRDefault="00EC6750" w:rsidP="00EC675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C6750">
        <w:rPr>
          <w:rFonts w:ascii="Times New Roman" w:eastAsia="Times New Roman" w:hAnsi="Times New Roman" w:cs="Times New Roman"/>
          <w:b/>
          <w:lang w:eastAsia="ru-RU"/>
        </w:rPr>
        <w:t>** - Metalų laužo perdirbimo į antrines žaliavas pagal Europos Sąjungos Tarybos reglamento Nr. 333/2011 reikalavimus technologinis procesas truktų ilgiau nei vien tik paruošimas naudoti, todėl projektiniai metiniai apdorojamų (R4 būdu) metalų laužo pajėgumai siektų iki 50 %  paruošti naudoti atliekų (R12 būdu) projektinių metinių pajėgumų. Atsižvelgiant į tai, kad paruošti naudoti (R12 būdu) metalų laužo ir atliekų projektiniai pajėgumai: juodųjų metalų – 146170 t/m, o spalvotųjų – 10470 t/m, tai R4 būdu naudojamų atliekų (</w:t>
      </w:r>
      <w:r w:rsidRPr="00EC6750">
        <w:rPr>
          <w:rFonts w:ascii="Times New Roman" w:eastAsia="Times New Roman" w:hAnsi="Times New Roman" w:cs="Times New Roman"/>
          <w:b/>
        </w:rPr>
        <w:t>pagal Europos Sąjungos Tarybos reglamentą Nr. 333/2011</w:t>
      </w:r>
      <w:r w:rsidRPr="00EC6750">
        <w:rPr>
          <w:rFonts w:ascii="Times New Roman" w:eastAsia="Times New Roman" w:hAnsi="Times New Roman" w:cs="Times New Roman"/>
          <w:b/>
          <w:lang w:eastAsia="ru-RU"/>
        </w:rPr>
        <w:t>) projektiniai pajėgumai siektų: juodųjų metalų (geležies ir plieno) – 73085 t/m, o spalvotųjų metalų (tik aliuminio) – 5235 t/m.</w:t>
      </w:r>
    </w:p>
    <w:p w14:paraId="7CF1328C"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13 lentelė.</w:t>
      </w:r>
      <w:r w:rsidRPr="00E41426">
        <w:rPr>
          <w:rFonts w:ascii="Times New Roman" w:eastAsia="Times New Roman" w:hAnsi="Times New Roman" w:cs="Times New Roman"/>
          <w:sz w:val="24"/>
          <w:szCs w:val="24"/>
          <w:lang w:eastAsia="lt-LT"/>
        </w:rPr>
        <w:t xml:space="preserve"> Leidžiamos šalinti, išskyrus numatomas laikyti ir paruošti šalinti, nepavojingosios atliekos</w:t>
      </w:r>
    </w:p>
    <w:p w14:paraId="4C2D1DA5" w14:textId="77777777" w:rsidR="00945417" w:rsidRDefault="00EB481F" w:rsidP="0094541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EC6750" w:rsidRPr="00EC6750">
        <w:rPr>
          <w:rFonts w:ascii="Times New Roman" w:eastAsia="Times New Roman" w:hAnsi="Times New Roman" w:cs="Times New Roman"/>
          <w:sz w:val="24"/>
          <w:szCs w:val="24"/>
          <w:lang w:eastAsia="lt-LT"/>
        </w:rPr>
        <w:t xml:space="preserve">Lentelė </w:t>
      </w:r>
      <w:r w:rsidR="00EC6750">
        <w:rPr>
          <w:rFonts w:ascii="Times New Roman" w:eastAsia="Times New Roman" w:hAnsi="Times New Roman" w:cs="Times New Roman"/>
          <w:sz w:val="24"/>
          <w:szCs w:val="24"/>
          <w:lang w:eastAsia="lt-LT"/>
        </w:rPr>
        <w:t>nepildoma, nes bendrovė nešalins nepavojingų atliekų</w:t>
      </w:r>
      <w:r w:rsidR="00EC6750" w:rsidRPr="00EC6750">
        <w:rPr>
          <w:rFonts w:ascii="Times New Roman" w:eastAsia="Times New Roman" w:hAnsi="Times New Roman" w:cs="Times New Roman"/>
          <w:sz w:val="24"/>
          <w:szCs w:val="24"/>
          <w:lang w:eastAsia="lt-LT"/>
        </w:rPr>
        <w:t>.</w:t>
      </w:r>
    </w:p>
    <w:p w14:paraId="79D71549" w14:textId="77777777" w:rsidR="00D52838" w:rsidRPr="00E41426" w:rsidRDefault="00EB481F" w:rsidP="00D5283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14 lentelė.</w:t>
      </w:r>
      <w:r w:rsidRPr="00E41426">
        <w:rPr>
          <w:rFonts w:ascii="Times New Roman" w:eastAsia="Times New Roman" w:hAnsi="Times New Roman" w:cs="Times New Roman"/>
          <w:sz w:val="24"/>
          <w:szCs w:val="24"/>
          <w:lang w:eastAsia="lt-LT"/>
        </w:rPr>
        <w:t xml:space="preserve"> Leidžiamos paruošti naudoti ir (ar) š</w:t>
      </w:r>
      <w:r w:rsidR="00D52838">
        <w:rPr>
          <w:rFonts w:ascii="Times New Roman" w:eastAsia="Times New Roman" w:hAnsi="Times New Roman" w:cs="Times New Roman"/>
          <w:sz w:val="24"/>
          <w:szCs w:val="24"/>
          <w:lang w:eastAsia="lt-LT"/>
        </w:rPr>
        <w:t>alinti nepavojingosios atliekos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3123"/>
        <w:gridCol w:w="4835"/>
        <w:gridCol w:w="3851"/>
        <w:gridCol w:w="1912"/>
      </w:tblGrid>
      <w:tr w:rsidR="00E96BBE" w:rsidRPr="00E96BBE" w14:paraId="14EB76F9" w14:textId="77777777" w:rsidTr="00841D6F">
        <w:trPr>
          <w:cantSplit/>
          <w:trHeight w:val="397"/>
          <w:tblHeader/>
        </w:trPr>
        <w:tc>
          <w:tcPr>
            <w:tcW w:w="3044" w:type="pct"/>
            <w:gridSpan w:val="3"/>
            <w:tcBorders>
              <w:top w:val="single" w:sz="4" w:space="0" w:color="auto"/>
              <w:left w:val="single" w:sz="4" w:space="0" w:color="auto"/>
              <w:bottom w:val="single" w:sz="4" w:space="0" w:color="auto"/>
              <w:right w:val="single" w:sz="4" w:space="0" w:color="auto"/>
            </w:tcBorders>
            <w:vAlign w:val="center"/>
            <w:hideMark/>
          </w:tcPr>
          <w:p w14:paraId="4B588343"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Numatomos paruošti naudoti ir (ar) šalinti atliekos</w:t>
            </w:r>
          </w:p>
        </w:tc>
        <w:tc>
          <w:tcPr>
            <w:tcW w:w="1956" w:type="pct"/>
            <w:gridSpan w:val="2"/>
            <w:tcBorders>
              <w:top w:val="single" w:sz="4" w:space="0" w:color="auto"/>
              <w:left w:val="single" w:sz="4" w:space="0" w:color="auto"/>
              <w:bottom w:val="single" w:sz="4" w:space="0" w:color="auto"/>
              <w:right w:val="single" w:sz="4" w:space="0" w:color="auto"/>
            </w:tcBorders>
            <w:vAlign w:val="center"/>
            <w:hideMark/>
          </w:tcPr>
          <w:p w14:paraId="1DB070FE"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Atliekų paruošimas naudoti ir (ar) šalinti</w:t>
            </w:r>
          </w:p>
        </w:tc>
      </w:tr>
      <w:tr w:rsidR="00E96BBE" w:rsidRPr="00E96BBE" w14:paraId="54199CA3" w14:textId="77777777" w:rsidTr="00841D6F">
        <w:trPr>
          <w:cantSplit/>
          <w:trHeight w:val="567"/>
          <w:tblHeader/>
        </w:trPr>
        <w:tc>
          <w:tcPr>
            <w:tcW w:w="343" w:type="pct"/>
            <w:tcBorders>
              <w:top w:val="single" w:sz="4" w:space="0" w:color="auto"/>
              <w:left w:val="single" w:sz="4" w:space="0" w:color="auto"/>
              <w:bottom w:val="single" w:sz="4" w:space="0" w:color="auto"/>
              <w:right w:val="single" w:sz="4" w:space="0" w:color="auto"/>
            </w:tcBorders>
            <w:vAlign w:val="center"/>
            <w:hideMark/>
          </w:tcPr>
          <w:p w14:paraId="283FF8DD" w14:textId="77777777" w:rsidR="00E96BBE" w:rsidRPr="00E96BBE" w:rsidRDefault="00E96BBE" w:rsidP="00E96BBE">
            <w:pPr>
              <w:spacing w:after="0" w:line="240" w:lineRule="auto"/>
              <w:jc w:val="center"/>
              <w:rPr>
                <w:rFonts w:ascii="Times New Roman" w:eastAsia="Calibri" w:hAnsi="Times New Roman" w:cs="Times New Roman"/>
                <w:sz w:val="18"/>
                <w:szCs w:val="18"/>
                <w:vertAlign w:val="superscript"/>
              </w:rPr>
            </w:pPr>
            <w:r w:rsidRPr="00E96BBE">
              <w:rPr>
                <w:rFonts w:ascii="Times New Roman" w:eastAsia="Calibri" w:hAnsi="Times New Roman" w:cs="Times New Roman"/>
                <w:sz w:val="18"/>
                <w:szCs w:val="18"/>
              </w:rPr>
              <w:t>Kodas</w:t>
            </w:r>
          </w:p>
        </w:tc>
        <w:tc>
          <w:tcPr>
            <w:tcW w:w="1060" w:type="pct"/>
            <w:tcBorders>
              <w:top w:val="single" w:sz="4" w:space="0" w:color="auto"/>
              <w:left w:val="single" w:sz="4" w:space="0" w:color="auto"/>
              <w:bottom w:val="single" w:sz="4" w:space="0" w:color="auto"/>
              <w:right w:val="single" w:sz="4" w:space="0" w:color="auto"/>
            </w:tcBorders>
            <w:vAlign w:val="center"/>
            <w:hideMark/>
          </w:tcPr>
          <w:p w14:paraId="393AF7EC"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Pavadinimas</w:t>
            </w:r>
          </w:p>
        </w:tc>
        <w:tc>
          <w:tcPr>
            <w:tcW w:w="1641" w:type="pct"/>
            <w:tcBorders>
              <w:top w:val="single" w:sz="4" w:space="0" w:color="auto"/>
              <w:left w:val="single" w:sz="4" w:space="0" w:color="auto"/>
              <w:bottom w:val="single" w:sz="4" w:space="0" w:color="auto"/>
              <w:right w:val="single" w:sz="4" w:space="0" w:color="auto"/>
            </w:tcBorders>
            <w:vAlign w:val="center"/>
            <w:hideMark/>
          </w:tcPr>
          <w:p w14:paraId="2645F712"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Patikslintas pavadinimas</w:t>
            </w:r>
          </w:p>
        </w:tc>
        <w:tc>
          <w:tcPr>
            <w:tcW w:w="1307" w:type="pct"/>
            <w:tcBorders>
              <w:top w:val="single" w:sz="4" w:space="0" w:color="auto"/>
              <w:left w:val="single" w:sz="4" w:space="0" w:color="auto"/>
              <w:bottom w:val="single" w:sz="4" w:space="0" w:color="auto"/>
              <w:right w:val="single" w:sz="4" w:space="0" w:color="auto"/>
            </w:tcBorders>
            <w:vAlign w:val="center"/>
            <w:hideMark/>
          </w:tcPr>
          <w:p w14:paraId="65243B50" w14:textId="77777777" w:rsidR="00E96BBE" w:rsidRPr="00E96BBE" w:rsidRDefault="00E96BBE" w:rsidP="00E96BBE">
            <w:pPr>
              <w:spacing w:after="0" w:line="240" w:lineRule="auto"/>
              <w:jc w:val="center"/>
              <w:rPr>
                <w:rFonts w:ascii="Times New Roman" w:eastAsia="Calibri" w:hAnsi="Times New Roman" w:cs="Times New Roman"/>
                <w:sz w:val="18"/>
                <w:szCs w:val="18"/>
                <w:vertAlign w:val="superscript"/>
              </w:rPr>
            </w:pPr>
            <w:r w:rsidRPr="00E96BBE">
              <w:rPr>
                <w:rFonts w:ascii="Times New Roman" w:eastAsia="Calibri" w:hAnsi="Times New Roman" w:cs="Times New Roman"/>
                <w:sz w:val="18"/>
                <w:szCs w:val="18"/>
              </w:rPr>
              <w:t xml:space="preserve">Atliekos paruošimo naudoti ir (ar) šalinti veiklos kodas (D8, D9, D13, D14, R12, S5) </w:t>
            </w:r>
          </w:p>
        </w:tc>
        <w:tc>
          <w:tcPr>
            <w:tcW w:w="649" w:type="pct"/>
            <w:tcBorders>
              <w:top w:val="single" w:sz="4" w:space="0" w:color="auto"/>
              <w:left w:val="single" w:sz="4" w:space="0" w:color="auto"/>
              <w:bottom w:val="single" w:sz="4" w:space="0" w:color="auto"/>
              <w:right w:val="single" w:sz="4" w:space="0" w:color="auto"/>
            </w:tcBorders>
            <w:vAlign w:val="center"/>
            <w:hideMark/>
          </w:tcPr>
          <w:p w14:paraId="3A045ABB"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Projektinis įrenginio pajėgumas, t/m.</w:t>
            </w:r>
          </w:p>
        </w:tc>
      </w:tr>
      <w:tr w:rsidR="00E96BBE" w:rsidRPr="00E96BBE" w14:paraId="69FA9B75" w14:textId="77777777" w:rsidTr="00841D6F">
        <w:trPr>
          <w:cantSplit/>
          <w:trHeight w:hRule="exact" w:val="227"/>
          <w:tblHeader/>
        </w:trPr>
        <w:tc>
          <w:tcPr>
            <w:tcW w:w="343" w:type="pct"/>
            <w:tcBorders>
              <w:top w:val="single" w:sz="4" w:space="0" w:color="auto"/>
              <w:left w:val="single" w:sz="4" w:space="0" w:color="auto"/>
              <w:bottom w:val="single" w:sz="4" w:space="0" w:color="auto"/>
              <w:right w:val="single" w:sz="4" w:space="0" w:color="auto"/>
            </w:tcBorders>
            <w:vAlign w:val="center"/>
            <w:hideMark/>
          </w:tcPr>
          <w:p w14:paraId="759AF7D9"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1</w:t>
            </w:r>
          </w:p>
        </w:tc>
        <w:tc>
          <w:tcPr>
            <w:tcW w:w="1060" w:type="pct"/>
            <w:tcBorders>
              <w:top w:val="single" w:sz="4" w:space="0" w:color="auto"/>
              <w:left w:val="single" w:sz="4" w:space="0" w:color="auto"/>
              <w:bottom w:val="single" w:sz="4" w:space="0" w:color="auto"/>
              <w:right w:val="single" w:sz="4" w:space="0" w:color="auto"/>
            </w:tcBorders>
            <w:vAlign w:val="center"/>
            <w:hideMark/>
          </w:tcPr>
          <w:p w14:paraId="5523297B"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2</w:t>
            </w:r>
          </w:p>
        </w:tc>
        <w:tc>
          <w:tcPr>
            <w:tcW w:w="1641" w:type="pct"/>
            <w:tcBorders>
              <w:top w:val="single" w:sz="4" w:space="0" w:color="auto"/>
              <w:left w:val="single" w:sz="4" w:space="0" w:color="auto"/>
              <w:bottom w:val="single" w:sz="4" w:space="0" w:color="auto"/>
              <w:right w:val="single" w:sz="4" w:space="0" w:color="auto"/>
            </w:tcBorders>
            <w:vAlign w:val="center"/>
            <w:hideMark/>
          </w:tcPr>
          <w:p w14:paraId="40FB3205"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3</w:t>
            </w:r>
          </w:p>
        </w:tc>
        <w:tc>
          <w:tcPr>
            <w:tcW w:w="1307" w:type="pct"/>
            <w:tcBorders>
              <w:top w:val="single" w:sz="4" w:space="0" w:color="auto"/>
              <w:left w:val="single" w:sz="4" w:space="0" w:color="auto"/>
              <w:bottom w:val="single" w:sz="4" w:space="0" w:color="auto"/>
              <w:right w:val="single" w:sz="4" w:space="0" w:color="auto"/>
            </w:tcBorders>
            <w:vAlign w:val="center"/>
            <w:hideMark/>
          </w:tcPr>
          <w:p w14:paraId="7FBAB797"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39220A86"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5</w:t>
            </w:r>
          </w:p>
        </w:tc>
      </w:tr>
      <w:tr w:rsidR="00E96BBE" w:rsidRPr="00E96BBE" w14:paraId="5DA5CBC8"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4E2ABD1B"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02 01 10</w:t>
            </w:r>
          </w:p>
        </w:tc>
        <w:tc>
          <w:tcPr>
            <w:tcW w:w="1060" w:type="pct"/>
            <w:tcBorders>
              <w:top w:val="single" w:sz="4" w:space="0" w:color="auto"/>
              <w:left w:val="single" w:sz="4" w:space="0" w:color="auto"/>
              <w:bottom w:val="single" w:sz="4" w:space="0" w:color="auto"/>
              <w:right w:val="single" w:sz="4" w:space="0" w:color="auto"/>
            </w:tcBorders>
            <w:vAlign w:val="center"/>
          </w:tcPr>
          <w:p w14:paraId="58A59A56"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Metalų atliekos</w:t>
            </w:r>
          </w:p>
        </w:tc>
        <w:tc>
          <w:tcPr>
            <w:tcW w:w="1641" w:type="pct"/>
            <w:tcBorders>
              <w:top w:val="single" w:sz="4" w:space="0" w:color="auto"/>
              <w:left w:val="single" w:sz="4" w:space="0" w:color="auto"/>
              <w:bottom w:val="single" w:sz="4" w:space="0" w:color="auto"/>
              <w:right w:val="single" w:sz="4" w:space="0" w:color="auto"/>
            </w:tcBorders>
            <w:vAlign w:val="center"/>
          </w:tcPr>
          <w:p w14:paraId="641EB3CD"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 xml:space="preserve">Žemės ūkio technikos metalinės dalys ir detalės </w:t>
            </w:r>
          </w:p>
        </w:tc>
        <w:tc>
          <w:tcPr>
            <w:tcW w:w="1307" w:type="pct"/>
            <w:vMerge w:val="restart"/>
            <w:tcBorders>
              <w:top w:val="single" w:sz="4" w:space="0" w:color="auto"/>
              <w:left w:val="single" w:sz="4" w:space="0" w:color="auto"/>
              <w:right w:val="single" w:sz="4" w:space="0" w:color="auto"/>
            </w:tcBorders>
            <w:vAlign w:val="center"/>
          </w:tcPr>
          <w:p w14:paraId="08E4A228"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R12 (Atliekų būsenos ar sudėties pakeitimas, prieš vykdant su jomis bet kurią iš R1-R11 veiklų)</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14:paraId="462D9479"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color w:val="000000"/>
                <w:spacing w:val="-3"/>
                <w:sz w:val="18"/>
                <w:szCs w:val="18"/>
                <w:lang w:eastAsia="ru-RU"/>
              </w:rPr>
              <w:t>146170</w:t>
            </w:r>
          </w:p>
        </w:tc>
      </w:tr>
      <w:tr w:rsidR="00E96BBE" w:rsidRPr="00E96BBE" w14:paraId="1ECC9BE2"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3C87B217"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12 01 01</w:t>
            </w:r>
          </w:p>
        </w:tc>
        <w:tc>
          <w:tcPr>
            <w:tcW w:w="1060" w:type="pct"/>
            <w:tcBorders>
              <w:top w:val="single" w:sz="4" w:space="0" w:color="auto"/>
              <w:left w:val="single" w:sz="4" w:space="0" w:color="auto"/>
              <w:bottom w:val="single" w:sz="4" w:space="0" w:color="auto"/>
              <w:right w:val="single" w:sz="4" w:space="0" w:color="auto"/>
            </w:tcBorders>
            <w:vAlign w:val="center"/>
          </w:tcPr>
          <w:p w14:paraId="3CC7EE8D"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Juodųjų metalų šlifavimo ir tekinimo atliekos</w:t>
            </w:r>
          </w:p>
        </w:tc>
        <w:tc>
          <w:tcPr>
            <w:tcW w:w="1641" w:type="pct"/>
            <w:tcBorders>
              <w:top w:val="single" w:sz="4" w:space="0" w:color="auto"/>
              <w:left w:val="single" w:sz="4" w:space="0" w:color="auto"/>
              <w:bottom w:val="single" w:sz="4" w:space="0" w:color="auto"/>
              <w:right w:val="single" w:sz="4" w:space="0" w:color="auto"/>
            </w:tcBorders>
            <w:vAlign w:val="center"/>
          </w:tcPr>
          <w:p w14:paraId="5D177B07"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Geležies ir plieno drožlės ir nuopjovos, sulipdytos į gumulus.</w:t>
            </w:r>
          </w:p>
        </w:tc>
        <w:tc>
          <w:tcPr>
            <w:tcW w:w="1307" w:type="pct"/>
            <w:vMerge/>
            <w:tcBorders>
              <w:top w:val="single" w:sz="4" w:space="0" w:color="auto"/>
              <w:left w:val="single" w:sz="4" w:space="0" w:color="auto"/>
              <w:right w:val="single" w:sz="4" w:space="0" w:color="auto"/>
            </w:tcBorders>
            <w:vAlign w:val="center"/>
          </w:tcPr>
          <w:p w14:paraId="68D79348"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313A25E5"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669344B7"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2A84F0D7"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12 01 02</w:t>
            </w:r>
          </w:p>
        </w:tc>
        <w:tc>
          <w:tcPr>
            <w:tcW w:w="1060" w:type="pct"/>
            <w:tcBorders>
              <w:top w:val="single" w:sz="4" w:space="0" w:color="auto"/>
              <w:left w:val="single" w:sz="4" w:space="0" w:color="auto"/>
              <w:bottom w:val="single" w:sz="4" w:space="0" w:color="auto"/>
              <w:right w:val="single" w:sz="4" w:space="0" w:color="auto"/>
            </w:tcBorders>
            <w:vAlign w:val="center"/>
          </w:tcPr>
          <w:p w14:paraId="49182360"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Juodųjų metalų dulkės ir dalelės</w:t>
            </w:r>
          </w:p>
        </w:tc>
        <w:tc>
          <w:tcPr>
            <w:tcW w:w="1641" w:type="pct"/>
            <w:tcBorders>
              <w:top w:val="single" w:sz="4" w:space="0" w:color="auto"/>
              <w:left w:val="single" w:sz="4" w:space="0" w:color="auto"/>
              <w:bottom w:val="single" w:sz="4" w:space="0" w:color="auto"/>
              <w:right w:val="single" w:sz="4" w:space="0" w:color="auto"/>
            </w:tcBorders>
            <w:vAlign w:val="center"/>
          </w:tcPr>
          <w:p w14:paraId="3E11E75A"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Geležies ir plieno dulkės, sulipdytos į gumulus.</w:t>
            </w:r>
          </w:p>
        </w:tc>
        <w:tc>
          <w:tcPr>
            <w:tcW w:w="1307" w:type="pct"/>
            <w:vMerge/>
            <w:tcBorders>
              <w:top w:val="single" w:sz="4" w:space="0" w:color="auto"/>
              <w:left w:val="single" w:sz="4" w:space="0" w:color="auto"/>
              <w:right w:val="single" w:sz="4" w:space="0" w:color="auto"/>
            </w:tcBorders>
            <w:vAlign w:val="center"/>
          </w:tcPr>
          <w:p w14:paraId="4FE53A7E"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2801C29A"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0A0C1276"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3AC01837"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12 01 13</w:t>
            </w:r>
          </w:p>
        </w:tc>
        <w:tc>
          <w:tcPr>
            <w:tcW w:w="1060" w:type="pct"/>
            <w:tcBorders>
              <w:top w:val="single" w:sz="4" w:space="0" w:color="auto"/>
              <w:left w:val="single" w:sz="4" w:space="0" w:color="auto"/>
              <w:bottom w:val="single" w:sz="4" w:space="0" w:color="auto"/>
              <w:right w:val="single" w:sz="4" w:space="0" w:color="auto"/>
            </w:tcBorders>
            <w:vAlign w:val="center"/>
          </w:tcPr>
          <w:p w14:paraId="766DD9DB"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Suvirinimo atliekos</w:t>
            </w:r>
          </w:p>
        </w:tc>
        <w:tc>
          <w:tcPr>
            <w:tcW w:w="1641" w:type="pct"/>
            <w:tcBorders>
              <w:top w:val="single" w:sz="4" w:space="0" w:color="auto"/>
              <w:left w:val="single" w:sz="4" w:space="0" w:color="auto"/>
              <w:bottom w:val="single" w:sz="4" w:space="0" w:color="auto"/>
              <w:right w:val="single" w:sz="4" w:space="0" w:color="auto"/>
            </w:tcBorders>
            <w:vAlign w:val="center"/>
          </w:tcPr>
          <w:p w14:paraId="6F4BABA1"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Geležies ir plieno nuobiros, sulipdytos į gumulus.</w:t>
            </w:r>
          </w:p>
        </w:tc>
        <w:tc>
          <w:tcPr>
            <w:tcW w:w="1307" w:type="pct"/>
            <w:vMerge/>
            <w:tcBorders>
              <w:top w:val="single" w:sz="4" w:space="0" w:color="auto"/>
              <w:left w:val="single" w:sz="4" w:space="0" w:color="auto"/>
              <w:right w:val="single" w:sz="4" w:space="0" w:color="auto"/>
            </w:tcBorders>
            <w:vAlign w:val="center"/>
          </w:tcPr>
          <w:p w14:paraId="4504301B"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4CB655F2"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7E9221B6"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0C2D01C7"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15 01 04</w:t>
            </w:r>
          </w:p>
        </w:tc>
        <w:tc>
          <w:tcPr>
            <w:tcW w:w="1060" w:type="pct"/>
            <w:tcBorders>
              <w:top w:val="single" w:sz="4" w:space="0" w:color="auto"/>
              <w:left w:val="single" w:sz="4" w:space="0" w:color="auto"/>
              <w:bottom w:val="single" w:sz="4" w:space="0" w:color="auto"/>
              <w:right w:val="single" w:sz="4" w:space="0" w:color="auto"/>
            </w:tcBorders>
            <w:vAlign w:val="center"/>
          </w:tcPr>
          <w:p w14:paraId="35A9D8A8"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Metalinės pakuotės</w:t>
            </w:r>
          </w:p>
        </w:tc>
        <w:tc>
          <w:tcPr>
            <w:tcW w:w="1641" w:type="pct"/>
            <w:tcBorders>
              <w:top w:val="single" w:sz="4" w:space="0" w:color="auto"/>
              <w:left w:val="single" w:sz="4" w:space="0" w:color="auto"/>
              <w:bottom w:val="single" w:sz="4" w:space="0" w:color="auto"/>
              <w:right w:val="single" w:sz="4" w:space="0" w:color="auto"/>
            </w:tcBorders>
            <w:vAlign w:val="center"/>
          </w:tcPr>
          <w:p w14:paraId="4FE962B2"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Metalinės juostos, vielos, statinės ir pan.</w:t>
            </w:r>
          </w:p>
        </w:tc>
        <w:tc>
          <w:tcPr>
            <w:tcW w:w="1307" w:type="pct"/>
            <w:vMerge/>
            <w:tcBorders>
              <w:top w:val="single" w:sz="4" w:space="0" w:color="auto"/>
              <w:left w:val="single" w:sz="4" w:space="0" w:color="auto"/>
              <w:right w:val="single" w:sz="4" w:space="0" w:color="auto"/>
            </w:tcBorders>
            <w:vAlign w:val="center"/>
          </w:tcPr>
          <w:p w14:paraId="477C334F"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02C94614"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6058A317"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47244904"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16 01 12</w:t>
            </w:r>
          </w:p>
        </w:tc>
        <w:tc>
          <w:tcPr>
            <w:tcW w:w="1060" w:type="pct"/>
            <w:tcBorders>
              <w:top w:val="single" w:sz="4" w:space="0" w:color="auto"/>
              <w:left w:val="single" w:sz="4" w:space="0" w:color="auto"/>
              <w:bottom w:val="single" w:sz="4" w:space="0" w:color="auto"/>
              <w:right w:val="single" w:sz="4" w:space="0" w:color="auto"/>
            </w:tcBorders>
            <w:vAlign w:val="center"/>
          </w:tcPr>
          <w:p w14:paraId="5611FFA2"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Stabdžių trinkelės</w:t>
            </w:r>
          </w:p>
        </w:tc>
        <w:tc>
          <w:tcPr>
            <w:tcW w:w="1641" w:type="pct"/>
            <w:tcBorders>
              <w:top w:val="single" w:sz="4" w:space="0" w:color="auto"/>
              <w:left w:val="single" w:sz="4" w:space="0" w:color="auto"/>
              <w:bottom w:val="single" w:sz="4" w:space="0" w:color="auto"/>
              <w:right w:val="single" w:sz="4" w:space="0" w:color="auto"/>
            </w:tcBorders>
            <w:vAlign w:val="center"/>
          </w:tcPr>
          <w:p w14:paraId="0B88DA3F"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Automobilinės metalinės stabdžių trinkelės.</w:t>
            </w:r>
          </w:p>
        </w:tc>
        <w:tc>
          <w:tcPr>
            <w:tcW w:w="1307" w:type="pct"/>
            <w:vMerge/>
            <w:tcBorders>
              <w:top w:val="single" w:sz="4" w:space="0" w:color="auto"/>
              <w:left w:val="single" w:sz="4" w:space="0" w:color="auto"/>
              <w:right w:val="single" w:sz="4" w:space="0" w:color="auto"/>
            </w:tcBorders>
            <w:vAlign w:val="center"/>
          </w:tcPr>
          <w:p w14:paraId="1C29680C"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7B8960EF"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0C47A82F"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43758358"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16 01 16</w:t>
            </w:r>
          </w:p>
        </w:tc>
        <w:tc>
          <w:tcPr>
            <w:tcW w:w="1060" w:type="pct"/>
            <w:tcBorders>
              <w:top w:val="single" w:sz="4" w:space="0" w:color="auto"/>
              <w:left w:val="single" w:sz="4" w:space="0" w:color="auto"/>
              <w:bottom w:val="single" w:sz="4" w:space="0" w:color="auto"/>
              <w:right w:val="single" w:sz="4" w:space="0" w:color="auto"/>
            </w:tcBorders>
            <w:vAlign w:val="center"/>
          </w:tcPr>
          <w:p w14:paraId="0E3CA695"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Suskystintų dujų balionai</w:t>
            </w:r>
          </w:p>
        </w:tc>
        <w:tc>
          <w:tcPr>
            <w:tcW w:w="1641" w:type="pct"/>
            <w:tcBorders>
              <w:top w:val="single" w:sz="4" w:space="0" w:color="auto"/>
              <w:left w:val="single" w:sz="4" w:space="0" w:color="auto"/>
              <w:bottom w:val="single" w:sz="4" w:space="0" w:color="auto"/>
              <w:right w:val="single" w:sz="4" w:space="0" w:color="auto"/>
            </w:tcBorders>
            <w:vAlign w:val="center"/>
          </w:tcPr>
          <w:p w14:paraId="47CF4CEA"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Dujų balionai, išhermetizuoti be likučių.</w:t>
            </w:r>
          </w:p>
        </w:tc>
        <w:tc>
          <w:tcPr>
            <w:tcW w:w="1307" w:type="pct"/>
            <w:vMerge/>
            <w:tcBorders>
              <w:top w:val="single" w:sz="4" w:space="0" w:color="auto"/>
              <w:left w:val="single" w:sz="4" w:space="0" w:color="auto"/>
              <w:right w:val="single" w:sz="4" w:space="0" w:color="auto"/>
            </w:tcBorders>
            <w:vAlign w:val="center"/>
          </w:tcPr>
          <w:p w14:paraId="76C67BFB"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378F3742"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7994425D"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340BD84F"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16 01 17</w:t>
            </w:r>
          </w:p>
        </w:tc>
        <w:tc>
          <w:tcPr>
            <w:tcW w:w="1060" w:type="pct"/>
            <w:tcBorders>
              <w:top w:val="single" w:sz="4" w:space="0" w:color="auto"/>
              <w:left w:val="single" w:sz="4" w:space="0" w:color="auto"/>
              <w:bottom w:val="single" w:sz="4" w:space="0" w:color="auto"/>
              <w:right w:val="single" w:sz="4" w:space="0" w:color="auto"/>
            </w:tcBorders>
            <w:vAlign w:val="center"/>
          </w:tcPr>
          <w:p w14:paraId="4576223F"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Juodieji metalai</w:t>
            </w:r>
          </w:p>
        </w:tc>
        <w:tc>
          <w:tcPr>
            <w:tcW w:w="1641" w:type="pct"/>
            <w:tcBorders>
              <w:top w:val="single" w:sz="4" w:space="0" w:color="auto"/>
              <w:left w:val="single" w:sz="4" w:space="0" w:color="auto"/>
              <w:bottom w:val="single" w:sz="4" w:space="0" w:color="auto"/>
              <w:right w:val="single" w:sz="4" w:space="0" w:color="auto"/>
            </w:tcBorders>
            <w:vAlign w:val="center"/>
          </w:tcPr>
          <w:p w14:paraId="600C92AB"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Automobilinės skardos ir kėbulai.</w:t>
            </w:r>
          </w:p>
        </w:tc>
        <w:tc>
          <w:tcPr>
            <w:tcW w:w="1307" w:type="pct"/>
            <w:vMerge/>
            <w:tcBorders>
              <w:top w:val="single" w:sz="4" w:space="0" w:color="auto"/>
              <w:left w:val="single" w:sz="4" w:space="0" w:color="auto"/>
              <w:right w:val="single" w:sz="4" w:space="0" w:color="auto"/>
            </w:tcBorders>
            <w:vAlign w:val="center"/>
          </w:tcPr>
          <w:p w14:paraId="5D638469"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4DDB8543"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6AED63A8"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47C2E09F"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lastRenderedPageBreak/>
              <w:t>17 04 05</w:t>
            </w:r>
          </w:p>
        </w:tc>
        <w:tc>
          <w:tcPr>
            <w:tcW w:w="1060" w:type="pct"/>
            <w:tcBorders>
              <w:top w:val="single" w:sz="4" w:space="0" w:color="auto"/>
              <w:left w:val="single" w:sz="4" w:space="0" w:color="auto"/>
              <w:bottom w:val="single" w:sz="4" w:space="0" w:color="auto"/>
              <w:right w:val="single" w:sz="4" w:space="0" w:color="auto"/>
            </w:tcBorders>
            <w:vAlign w:val="center"/>
          </w:tcPr>
          <w:p w14:paraId="1A3010E6"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Geležis ir plienas</w:t>
            </w:r>
          </w:p>
        </w:tc>
        <w:tc>
          <w:tcPr>
            <w:tcW w:w="1641" w:type="pct"/>
            <w:tcBorders>
              <w:top w:val="single" w:sz="4" w:space="0" w:color="auto"/>
              <w:left w:val="single" w:sz="4" w:space="0" w:color="auto"/>
              <w:bottom w:val="single" w:sz="4" w:space="0" w:color="auto"/>
              <w:right w:val="single" w:sz="4" w:space="0" w:color="auto"/>
            </w:tcBorders>
            <w:vAlign w:val="center"/>
          </w:tcPr>
          <w:p w14:paraId="410518ED"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Statybinė armatūra, profiliai, lakštai ir pan.</w:t>
            </w:r>
          </w:p>
        </w:tc>
        <w:tc>
          <w:tcPr>
            <w:tcW w:w="1307" w:type="pct"/>
            <w:vMerge/>
            <w:tcBorders>
              <w:top w:val="single" w:sz="4" w:space="0" w:color="auto"/>
              <w:left w:val="single" w:sz="4" w:space="0" w:color="auto"/>
              <w:right w:val="single" w:sz="4" w:space="0" w:color="auto"/>
            </w:tcBorders>
            <w:vAlign w:val="center"/>
          </w:tcPr>
          <w:p w14:paraId="7B9A1FF9"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62C99887"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2AC70803"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30152476"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17 04 07</w:t>
            </w:r>
          </w:p>
        </w:tc>
        <w:tc>
          <w:tcPr>
            <w:tcW w:w="1060" w:type="pct"/>
            <w:tcBorders>
              <w:top w:val="single" w:sz="4" w:space="0" w:color="auto"/>
              <w:left w:val="single" w:sz="4" w:space="0" w:color="auto"/>
              <w:bottom w:val="single" w:sz="4" w:space="0" w:color="auto"/>
              <w:right w:val="single" w:sz="4" w:space="0" w:color="auto"/>
            </w:tcBorders>
            <w:vAlign w:val="center"/>
          </w:tcPr>
          <w:p w14:paraId="3624833B"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Metalų mišiniai</w:t>
            </w:r>
          </w:p>
        </w:tc>
        <w:tc>
          <w:tcPr>
            <w:tcW w:w="1641" w:type="pct"/>
            <w:tcBorders>
              <w:top w:val="single" w:sz="4" w:space="0" w:color="auto"/>
              <w:left w:val="single" w:sz="4" w:space="0" w:color="auto"/>
              <w:bottom w:val="single" w:sz="4" w:space="0" w:color="auto"/>
              <w:right w:val="single" w:sz="4" w:space="0" w:color="auto"/>
            </w:tcBorders>
            <w:vAlign w:val="center"/>
          </w:tcPr>
          <w:p w14:paraId="31CB4966"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Įvairios frakcijos ir kilmės geležies ir plieno mišiniai.</w:t>
            </w:r>
          </w:p>
        </w:tc>
        <w:tc>
          <w:tcPr>
            <w:tcW w:w="1307" w:type="pct"/>
            <w:vMerge/>
            <w:tcBorders>
              <w:top w:val="single" w:sz="4" w:space="0" w:color="auto"/>
              <w:left w:val="single" w:sz="4" w:space="0" w:color="auto"/>
              <w:right w:val="single" w:sz="4" w:space="0" w:color="auto"/>
            </w:tcBorders>
            <w:vAlign w:val="center"/>
          </w:tcPr>
          <w:p w14:paraId="5ECB9529"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43262E32"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30AD29FD"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308B1862"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19 10 01</w:t>
            </w:r>
          </w:p>
        </w:tc>
        <w:tc>
          <w:tcPr>
            <w:tcW w:w="1060" w:type="pct"/>
            <w:tcBorders>
              <w:top w:val="single" w:sz="4" w:space="0" w:color="auto"/>
              <w:left w:val="single" w:sz="4" w:space="0" w:color="auto"/>
              <w:bottom w:val="single" w:sz="4" w:space="0" w:color="auto"/>
              <w:right w:val="single" w:sz="4" w:space="0" w:color="auto"/>
            </w:tcBorders>
            <w:vAlign w:val="center"/>
          </w:tcPr>
          <w:p w14:paraId="63333167"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Geležies ir plieno atliekos</w:t>
            </w:r>
          </w:p>
        </w:tc>
        <w:tc>
          <w:tcPr>
            <w:tcW w:w="1641" w:type="pct"/>
            <w:tcBorders>
              <w:top w:val="single" w:sz="4" w:space="0" w:color="auto"/>
              <w:left w:val="single" w:sz="4" w:space="0" w:color="auto"/>
              <w:bottom w:val="single" w:sz="4" w:space="0" w:color="auto"/>
              <w:right w:val="single" w:sz="4" w:space="0" w:color="auto"/>
            </w:tcBorders>
            <w:vAlign w:val="center"/>
          </w:tcPr>
          <w:p w14:paraId="3DFB3966"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Mechaniškai smulkintos atliekos, kuriose geležies ir plieno dalis mažesnė nei pusė svorio (smulkintos ENTP nepavojingos dalys  (sėdynės) ir pan.)</w:t>
            </w:r>
          </w:p>
        </w:tc>
        <w:tc>
          <w:tcPr>
            <w:tcW w:w="1307" w:type="pct"/>
            <w:vMerge/>
            <w:tcBorders>
              <w:top w:val="single" w:sz="4" w:space="0" w:color="auto"/>
              <w:left w:val="single" w:sz="4" w:space="0" w:color="auto"/>
              <w:right w:val="single" w:sz="4" w:space="0" w:color="auto"/>
            </w:tcBorders>
            <w:vAlign w:val="center"/>
          </w:tcPr>
          <w:p w14:paraId="69D5D6FE"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4BA5BF6A"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143F4E13"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7E3098A3"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19 12 02</w:t>
            </w:r>
          </w:p>
        </w:tc>
        <w:tc>
          <w:tcPr>
            <w:tcW w:w="1060" w:type="pct"/>
            <w:tcBorders>
              <w:top w:val="single" w:sz="4" w:space="0" w:color="auto"/>
              <w:left w:val="single" w:sz="4" w:space="0" w:color="auto"/>
              <w:bottom w:val="single" w:sz="4" w:space="0" w:color="auto"/>
              <w:right w:val="single" w:sz="4" w:space="0" w:color="auto"/>
            </w:tcBorders>
            <w:vAlign w:val="center"/>
          </w:tcPr>
          <w:p w14:paraId="295C9B3B"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Juodieji metalai</w:t>
            </w:r>
          </w:p>
        </w:tc>
        <w:tc>
          <w:tcPr>
            <w:tcW w:w="1641" w:type="pct"/>
            <w:tcBorders>
              <w:top w:val="single" w:sz="4" w:space="0" w:color="auto"/>
              <w:left w:val="single" w:sz="4" w:space="0" w:color="auto"/>
              <w:bottom w:val="single" w:sz="4" w:space="0" w:color="auto"/>
              <w:right w:val="single" w:sz="4" w:space="0" w:color="auto"/>
            </w:tcBorders>
            <w:vAlign w:val="center"/>
          </w:tcPr>
          <w:p w14:paraId="60BBDD34"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Atliekų tvarkymo subjektuose po metalo laužo tvarkymo susidarantis mišrus metalų laužas</w:t>
            </w:r>
          </w:p>
        </w:tc>
        <w:tc>
          <w:tcPr>
            <w:tcW w:w="1307" w:type="pct"/>
            <w:vMerge/>
            <w:tcBorders>
              <w:top w:val="single" w:sz="4" w:space="0" w:color="auto"/>
              <w:left w:val="single" w:sz="4" w:space="0" w:color="auto"/>
              <w:right w:val="single" w:sz="4" w:space="0" w:color="auto"/>
            </w:tcBorders>
            <w:vAlign w:val="center"/>
          </w:tcPr>
          <w:p w14:paraId="22220BA1"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0F24DD02"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49C43870"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5BA2F928"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20 01 40</w:t>
            </w:r>
          </w:p>
        </w:tc>
        <w:tc>
          <w:tcPr>
            <w:tcW w:w="1060" w:type="pct"/>
            <w:tcBorders>
              <w:top w:val="single" w:sz="4" w:space="0" w:color="auto"/>
              <w:left w:val="single" w:sz="4" w:space="0" w:color="auto"/>
              <w:bottom w:val="single" w:sz="4" w:space="0" w:color="auto"/>
              <w:right w:val="single" w:sz="4" w:space="0" w:color="auto"/>
            </w:tcBorders>
            <w:vAlign w:val="center"/>
          </w:tcPr>
          <w:p w14:paraId="163D4D99" w14:textId="77777777" w:rsidR="00E96BBE" w:rsidRPr="00E96BBE" w:rsidRDefault="00E96BBE" w:rsidP="00E96BBE">
            <w:pPr>
              <w:spacing w:after="0" w:line="240" w:lineRule="auto"/>
              <w:rPr>
                <w:rFonts w:ascii="Times New Roman" w:eastAsia="Times New Roman" w:hAnsi="Times New Roman" w:cs="Times New Roman"/>
                <w:color w:val="000000"/>
                <w:sz w:val="20"/>
                <w:szCs w:val="20"/>
              </w:rPr>
            </w:pPr>
            <w:r w:rsidRPr="00E96BBE">
              <w:rPr>
                <w:rFonts w:ascii="Times New Roman" w:eastAsia="Times New Roman" w:hAnsi="Times New Roman" w:cs="Times New Roman"/>
                <w:color w:val="000000"/>
                <w:sz w:val="18"/>
                <w:szCs w:val="18"/>
              </w:rPr>
              <w:t>Metalai</w:t>
            </w:r>
          </w:p>
        </w:tc>
        <w:tc>
          <w:tcPr>
            <w:tcW w:w="1641" w:type="pct"/>
            <w:tcBorders>
              <w:top w:val="single" w:sz="4" w:space="0" w:color="auto"/>
              <w:left w:val="single" w:sz="4" w:space="0" w:color="auto"/>
              <w:bottom w:val="single" w:sz="4" w:space="0" w:color="auto"/>
              <w:right w:val="single" w:sz="4" w:space="0" w:color="auto"/>
            </w:tcBorders>
            <w:vAlign w:val="center"/>
          </w:tcPr>
          <w:p w14:paraId="48D6A6CC"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Iš fizinių asmenų priimtas buityje susidarantis metalų laužas – karnizai, puodai ir pan.</w:t>
            </w:r>
          </w:p>
        </w:tc>
        <w:tc>
          <w:tcPr>
            <w:tcW w:w="1307" w:type="pct"/>
            <w:vMerge/>
            <w:tcBorders>
              <w:top w:val="single" w:sz="4" w:space="0" w:color="auto"/>
              <w:left w:val="single" w:sz="4" w:space="0" w:color="auto"/>
              <w:right w:val="single" w:sz="4" w:space="0" w:color="auto"/>
            </w:tcBorders>
            <w:vAlign w:val="center"/>
          </w:tcPr>
          <w:p w14:paraId="6DC9AD22"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6D03E710"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r>
      <w:tr w:rsidR="00E96BBE" w:rsidRPr="00E96BBE" w14:paraId="7456904F"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07B6029F"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10 03 05</w:t>
            </w:r>
          </w:p>
        </w:tc>
        <w:tc>
          <w:tcPr>
            <w:tcW w:w="1060" w:type="pct"/>
            <w:tcBorders>
              <w:top w:val="single" w:sz="4" w:space="0" w:color="auto"/>
              <w:left w:val="single" w:sz="4" w:space="0" w:color="auto"/>
              <w:bottom w:val="single" w:sz="4" w:space="0" w:color="auto"/>
              <w:right w:val="single" w:sz="4" w:space="0" w:color="auto"/>
            </w:tcBorders>
            <w:vAlign w:val="center"/>
          </w:tcPr>
          <w:p w14:paraId="6C8F50BF"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Aliuminio atliekos</w:t>
            </w:r>
          </w:p>
        </w:tc>
        <w:tc>
          <w:tcPr>
            <w:tcW w:w="1641" w:type="pct"/>
            <w:tcBorders>
              <w:top w:val="single" w:sz="4" w:space="0" w:color="auto"/>
              <w:left w:val="single" w:sz="4" w:space="0" w:color="auto"/>
              <w:bottom w:val="single" w:sz="4" w:space="0" w:color="auto"/>
              <w:right w:val="single" w:sz="4" w:space="0" w:color="auto"/>
            </w:tcBorders>
            <w:vAlign w:val="center"/>
          </w:tcPr>
          <w:p w14:paraId="51199810"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Aliuminio lydinių atliekos, iš metalurgijos gamyklų.</w:t>
            </w:r>
          </w:p>
        </w:tc>
        <w:tc>
          <w:tcPr>
            <w:tcW w:w="1307" w:type="pct"/>
            <w:vMerge w:val="restart"/>
            <w:tcBorders>
              <w:left w:val="single" w:sz="4" w:space="0" w:color="auto"/>
              <w:right w:val="single" w:sz="4" w:space="0" w:color="auto"/>
            </w:tcBorders>
            <w:vAlign w:val="center"/>
          </w:tcPr>
          <w:p w14:paraId="5DEB6E36" w14:textId="77777777" w:rsidR="00E96BBE" w:rsidRPr="00E96BBE" w:rsidRDefault="00E96BBE" w:rsidP="00E96BBE">
            <w:pPr>
              <w:spacing w:after="0" w:line="276" w:lineRule="auto"/>
              <w:ind w:firstLine="360"/>
              <w:jc w:val="center"/>
              <w:rPr>
                <w:rFonts w:ascii="Times New Roman" w:eastAsia="Times New Roman" w:hAnsi="Times New Roman" w:cs="Times New Roman"/>
                <w:iCs/>
                <w:color w:val="000000"/>
                <w:sz w:val="18"/>
                <w:szCs w:val="18"/>
                <w:lang w:eastAsia="ru-RU"/>
              </w:rPr>
            </w:pPr>
            <w:r w:rsidRPr="00E96BBE">
              <w:rPr>
                <w:rFonts w:ascii="Times New Roman" w:eastAsia="Times New Roman" w:hAnsi="Times New Roman" w:cs="Times New Roman"/>
                <w:bCs/>
                <w:color w:val="000000"/>
                <w:sz w:val="18"/>
                <w:szCs w:val="18"/>
                <w:lang w:eastAsia="ru-RU"/>
              </w:rPr>
              <w:t xml:space="preserve">R 12 - </w:t>
            </w:r>
            <w:r w:rsidRPr="00E96BBE">
              <w:rPr>
                <w:rFonts w:ascii="Times New Roman" w:eastAsia="Times New Roman" w:hAnsi="Times New Roman" w:cs="Times New Roman"/>
                <w:bCs/>
                <w:iCs/>
                <w:color w:val="000000"/>
                <w:sz w:val="18"/>
                <w:szCs w:val="18"/>
                <w:lang w:eastAsia="ru-RU"/>
              </w:rPr>
              <w:t>atliekų būsenos ar sudėties pakeitimas, prieš vykdant su jomis bet kurią iš R1-R11 veiklų.</w:t>
            </w:r>
          </w:p>
          <w:p w14:paraId="2BEFE3A3"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val="restart"/>
            <w:tcBorders>
              <w:top w:val="single" w:sz="4" w:space="0" w:color="auto"/>
              <w:left w:val="single" w:sz="4" w:space="0" w:color="auto"/>
              <w:right w:val="single" w:sz="4" w:space="0" w:color="auto"/>
            </w:tcBorders>
            <w:vAlign w:val="center"/>
          </w:tcPr>
          <w:p w14:paraId="2CFCABC6"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10470</w:t>
            </w:r>
          </w:p>
        </w:tc>
      </w:tr>
      <w:tr w:rsidR="00E96BBE" w:rsidRPr="00E96BBE" w14:paraId="4A021CB0"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37EB2E8C"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16 01 18</w:t>
            </w:r>
          </w:p>
        </w:tc>
        <w:tc>
          <w:tcPr>
            <w:tcW w:w="1060" w:type="pct"/>
            <w:tcBorders>
              <w:top w:val="single" w:sz="4" w:space="0" w:color="auto"/>
              <w:left w:val="single" w:sz="4" w:space="0" w:color="auto"/>
              <w:bottom w:val="single" w:sz="4" w:space="0" w:color="auto"/>
              <w:right w:val="single" w:sz="4" w:space="0" w:color="auto"/>
            </w:tcBorders>
            <w:vAlign w:val="center"/>
          </w:tcPr>
          <w:p w14:paraId="54657079"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Spalvotieji metalai (tik aliuminis)</w:t>
            </w:r>
          </w:p>
        </w:tc>
        <w:tc>
          <w:tcPr>
            <w:tcW w:w="1641" w:type="pct"/>
            <w:tcBorders>
              <w:top w:val="single" w:sz="4" w:space="0" w:color="auto"/>
              <w:left w:val="single" w:sz="4" w:space="0" w:color="auto"/>
              <w:bottom w:val="single" w:sz="4" w:space="0" w:color="auto"/>
              <w:right w:val="single" w:sz="4" w:space="0" w:color="auto"/>
            </w:tcBorders>
            <w:vAlign w:val="center"/>
          </w:tcPr>
          <w:p w14:paraId="5298B3F6"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Automobiliniai radiatoriai, laidai, atskirtos EEĮ įrangos metalas, diskai, ratlankiai ir kt.</w:t>
            </w:r>
          </w:p>
        </w:tc>
        <w:tc>
          <w:tcPr>
            <w:tcW w:w="1307" w:type="pct"/>
            <w:vMerge/>
            <w:tcBorders>
              <w:left w:val="single" w:sz="4" w:space="0" w:color="auto"/>
              <w:right w:val="single" w:sz="4" w:space="0" w:color="auto"/>
            </w:tcBorders>
            <w:vAlign w:val="center"/>
          </w:tcPr>
          <w:p w14:paraId="473CD4AF"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03B82222"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14057292"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4E135777"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17 04 02</w:t>
            </w:r>
          </w:p>
        </w:tc>
        <w:tc>
          <w:tcPr>
            <w:tcW w:w="1060" w:type="pct"/>
            <w:tcBorders>
              <w:top w:val="single" w:sz="4" w:space="0" w:color="auto"/>
              <w:left w:val="single" w:sz="4" w:space="0" w:color="auto"/>
              <w:bottom w:val="single" w:sz="4" w:space="0" w:color="auto"/>
              <w:right w:val="single" w:sz="4" w:space="0" w:color="auto"/>
            </w:tcBorders>
            <w:vAlign w:val="center"/>
          </w:tcPr>
          <w:p w14:paraId="570F4DAA"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Aliuminis</w:t>
            </w:r>
          </w:p>
        </w:tc>
        <w:tc>
          <w:tcPr>
            <w:tcW w:w="1641" w:type="pct"/>
            <w:tcBorders>
              <w:top w:val="single" w:sz="4" w:space="0" w:color="auto"/>
              <w:left w:val="single" w:sz="4" w:space="0" w:color="auto"/>
              <w:bottom w:val="single" w:sz="4" w:space="0" w:color="auto"/>
              <w:right w:val="single" w:sz="4" w:space="0" w:color="auto"/>
            </w:tcBorders>
            <w:vAlign w:val="center"/>
          </w:tcPr>
          <w:p w14:paraId="01236002"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Aliuminiai rėmai, karnizai, profiliai, laidai, kelio ženklai, stendai ir pan.</w:t>
            </w:r>
          </w:p>
        </w:tc>
        <w:tc>
          <w:tcPr>
            <w:tcW w:w="1307" w:type="pct"/>
            <w:vMerge/>
            <w:tcBorders>
              <w:left w:val="single" w:sz="4" w:space="0" w:color="auto"/>
              <w:right w:val="single" w:sz="4" w:space="0" w:color="auto"/>
            </w:tcBorders>
            <w:vAlign w:val="center"/>
          </w:tcPr>
          <w:p w14:paraId="4526D9C2"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7E7CC7AF"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56EF4A25"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30091764"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19 12 03</w:t>
            </w:r>
          </w:p>
        </w:tc>
        <w:tc>
          <w:tcPr>
            <w:tcW w:w="1060" w:type="pct"/>
            <w:tcBorders>
              <w:top w:val="single" w:sz="4" w:space="0" w:color="auto"/>
              <w:left w:val="single" w:sz="4" w:space="0" w:color="auto"/>
              <w:bottom w:val="single" w:sz="4" w:space="0" w:color="auto"/>
              <w:right w:val="single" w:sz="4" w:space="0" w:color="auto"/>
            </w:tcBorders>
            <w:vAlign w:val="center"/>
          </w:tcPr>
          <w:p w14:paraId="67D334B0"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Spalvotieji metalai – tik aliuminis</w:t>
            </w:r>
          </w:p>
        </w:tc>
        <w:tc>
          <w:tcPr>
            <w:tcW w:w="1641" w:type="pct"/>
            <w:tcBorders>
              <w:top w:val="single" w:sz="4" w:space="0" w:color="auto"/>
              <w:left w:val="single" w:sz="4" w:space="0" w:color="auto"/>
              <w:bottom w:val="single" w:sz="4" w:space="0" w:color="auto"/>
              <w:right w:val="single" w:sz="4" w:space="0" w:color="auto"/>
            </w:tcBorders>
            <w:vAlign w:val="center"/>
          </w:tcPr>
          <w:p w14:paraId="2C992A37"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 xml:space="preserve">Spalvotieji metalai po elektros ir elektroninės įrangos, eksploatuoti netinkamų transporto priemonių, baterijų apdorojimo ir kiti metalai bei jų lydiniai, gauti iš </w:t>
            </w:r>
            <w:r w:rsidRPr="00E96BBE">
              <w:rPr>
                <w:rFonts w:ascii="Times New Roman" w:eastAsia="Calibri" w:hAnsi="Times New Roman" w:cs="Times New Roman"/>
                <w:sz w:val="20"/>
                <w:szCs w:val="20"/>
              </w:rPr>
              <w:t xml:space="preserve"> atliekų tvarkymo subjektų.</w:t>
            </w:r>
          </w:p>
        </w:tc>
        <w:tc>
          <w:tcPr>
            <w:tcW w:w="1307" w:type="pct"/>
            <w:vMerge/>
            <w:tcBorders>
              <w:left w:val="single" w:sz="4" w:space="0" w:color="auto"/>
              <w:right w:val="single" w:sz="4" w:space="0" w:color="auto"/>
            </w:tcBorders>
            <w:vAlign w:val="center"/>
          </w:tcPr>
          <w:p w14:paraId="0AF55780"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012A82F9"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01045539"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34FC566B"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12 01 03</w:t>
            </w:r>
          </w:p>
        </w:tc>
        <w:tc>
          <w:tcPr>
            <w:tcW w:w="1060" w:type="pct"/>
            <w:tcBorders>
              <w:top w:val="single" w:sz="4" w:space="0" w:color="auto"/>
              <w:left w:val="single" w:sz="4" w:space="0" w:color="auto"/>
              <w:bottom w:val="single" w:sz="4" w:space="0" w:color="auto"/>
              <w:right w:val="single" w:sz="4" w:space="0" w:color="auto"/>
            </w:tcBorders>
            <w:vAlign w:val="center"/>
          </w:tcPr>
          <w:p w14:paraId="4F8C182B"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Spalvotųjų metalų šlifavimo ir tekinimo atliekos</w:t>
            </w:r>
          </w:p>
        </w:tc>
        <w:tc>
          <w:tcPr>
            <w:tcW w:w="1641" w:type="pct"/>
            <w:tcBorders>
              <w:top w:val="single" w:sz="4" w:space="0" w:color="auto"/>
              <w:left w:val="single" w:sz="4" w:space="0" w:color="auto"/>
              <w:bottom w:val="single" w:sz="4" w:space="0" w:color="auto"/>
              <w:right w:val="single" w:sz="4" w:space="0" w:color="auto"/>
            </w:tcBorders>
            <w:vAlign w:val="center"/>
          </w:tcPr>
          <w:p w14:paraId="4C880688"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Spalvotųjų metalų drožlės ir nuopjovos.</w:t>
            </w:r>
          </w:p>
        </w:tc>
        <w:tc>
          <w:tcPr>
            <w:tcW w:w="1307" w:type="pct"/>
            <w:vMerge/>
            <w:tcBorders>
              <w:left w:val="single" w:sz="4" w:space="0" w:color="auto"/>
              <w:right w:val="single" w:sz="4" w:space="0" w:color="auto"/>
            </w:tcBorders>
            <w:vAlign w:val="center"/>
          </w:tcPr>
          <w:p w14:paraId="196F723D"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637E580A"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4F10643E"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1E461A2A"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12 01 04</w:t>
            </w:r>
          </w:p>
        </w:tc>
        <w:tc>
          <w:tcPr>
            <w:tcW w:w="1060" w:type="pct"/>
            <w:tcBorders>
              <w:top w:val="single" w:sz="4" w:space="0" w:color="auto"/>
              <w:left w:val="single" w:sz="4" w:space="0" w:color="auto"/>
              <w:bottom w:val="single" w:sz="4" w:space="0" w:color="auto"/>
              <w:right w:val="single" w:sz="4" w:space="0" w:color="auto"/>
            </w:tcBorders>
            <w:vAlign w:val="center"/>
          </w:tcPr>
          <w:p w14:paraId="0266886B"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Spalvotųjų metalų dulkės ir dalelės</w:t>
            </w:r>
          </w:p>
        </w:tc>
        <w:tc>
          <w:tcPr>
            <w:tcW w:w="1641" w:type="pct"/>
            <w:tcBorders>
              <w:top w:val="single" w:sz="4" w:space="0" w:color="auto"/>
              <w:left w:val="single" w:sz="4" w:space="0" w:color="auto"/>
              <w:bottom w:val="single" w:sz="4" w:space="0" w:color="auto"/>
              <w:right w:val="single" w:sz="4" w:space="0" w:color="auto"/>
            </w:tcBorders>
            <w:vAlign w:val="center"/>
          </w:tcPr>
          <w:p w14:paraId="328C109B"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Spalvotųjų metalų dulkės, sulipdytos į gumulus.</w:t>
            </w:r>
          </w:p>
        </w:tc>
        <w:tc>
          <w:tcPr>
            <w:tcW w:w="1307" w:type="pct"/>
            <w:vMerge/>
            <w:tcBorders>
              <w:left w:val="single" w:sz="4" w:space="0" w:color="auto"/>
              <w:right w:val="single" w:sz="4" w:space="0" w:color="auto"/>
            </w:tcBorders>
            <w:vAlign w:val="center"/>
          </w:tcPr>
          <w:p w14:paraId="4265CE15"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569FE491"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4E4DB468"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42E288FF"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17 04 01</w:t>
            </w:r>
          </w:p>
        </w:tc>
        <w:tc>
          <w:tcPr>
            <w:tcW w:w="1060" w:type="pct"/>
            <w:tcBorders>
              <w:top w:val="single" w:sz="4" w:space="0" w:color="auto"/>
              <w:left w:val="single" w:sz="4" w:space="0" w:color="auto"/>
              <w:bottom w:val="single" w:sz="4" w:space="0" w:color="auto"/>
              <w:right w:val="single" w:sz="4" w:space="0" w:color="auto"/>
            </w:tcBorders>
            <w:vAlign w:val="center"/>
          </w:tcPr>
          <w:p w14:paraId="07AE7CC0"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Varis, bronza, žalvaris</w:t>
            </w:r>
          </w:p>
        </w:tc>
        <w:tc>
          <w:tcPr>
            <w:tcW w:w="1641" w:type="pct"/>
            <w:tcBorders>
              <w:top w:val="single" w:sz="4" w:space="0" w:color="auto"/>
              <w:left w:val="single" w:sz="4" w:space="0" w:color="auto"/>
              <w:bottom w:val="single" w:sz="4" w:space="0" w:color="auto"/>
              <w:right w:val="single" w:sz="4" w:space="0" w:color="auto"/>
            </w:tcBorders>
            <w:vAlign w:val="center"/>
          </w:tcPr>
          <w:p w14:paraId="4BF48A9F"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Statybinė viela, tvoros, profiliai, laidai, rėmai ir kt.</w:t>
            </w:r>
          </w:p>
        </w:tc>
        <w:tc>
          <w:tcPr>
            <w:tcW w:w="1307" w:type="pct"/>
            <w:vMerge/>
            <w:tcBorders>
              <w:left w:val="single" w:sz="4" w:space="0" w:color="auto"/>
              <w:right w:val="single" w:sz="4" w:space="0" w:color="auto"/>
            </w:tcBorders>
            <w:vAlign w:val="center"/>
          </w:tcPr>
          <w:p w14:paraId="7F76CA6D"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0B40C18B"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13821462"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160EDB7E"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17 04 03</w:t>
            </w:r>
          </w:p>
        </w:tc>
        <w:tc>
          <w:tcPr>
            <w:tcW w:w="1060" w:type="pct"/>
            <w:tcBorders>
              <w:top w:val="single" w:sz="4" w:space="0" w:color="auto"/>
              <w:left w:val="single" w:sz="4" w:space="0" w:color="auto"/>
              <w:bottom w:val="single" w:sz="4" w:space="0" w:color="auto"/>
              <w:right w:val="single" w:sz="4" w:space="0" w:color="auto"/>
            </w:tcBorders>
            <w:vAlign w:val="center"/>
          </w:tcPr>
          <w:p w14:paraId="53071EDA"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Švinas</w:t>
            </w:r>
          </w:p>
        </w:tc>
        <w:tc>
          <w:tcPr>
            <w:tcW w:w="1641" w:type="pct"/>
            <w:tcBorders>
              <w:top w:val="single" w:sz="4" w:space="0" w:color="auto"/>
              <w:left w:val="single" w:sz="4" w:space="0" w:color="auto"/>
              <w:bottom w:val="single" w:sz="4" w:space="0" w:color="auto"/>
              <w:right w:val="single" w:sz="4" w:space="0" w:color="auto"/>
            </w:tcBorders>
            <w:vAlign w:val="center"/>
          </w:tcPr>
          <w:p w14:paraId="5337863C"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Švino lydiniai, svareliai, profiliai, plokštelės ir pan.</w:t>
            </w:r>
          </w:p>
        </w:tc>
        <w:tc>
          <w:tcPr>
            <w:tcW w:w="1307" w:type="pct"/>
            <w:vMerge/>
            <w:tcBorders>
              <w:left w:val="single" w:sz="4" w:space="0" w:color="auto"/>
              <w:right w:val="single" w:sz="4" w:space="0" w:color="auto"/>
            </w:tcBorders>
            <w:vAlign w:val="center"/>
          </w:tcPr>
          <w:p w14:paraId="14257B00"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7CEC623F"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6EBE8E8E"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0054B312"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17 04 04</w:t>
            </w:r>
          </w:p>
        </w:tc>
        <w:tc>
          <w:tcPr>
            <w:tcW w:w="1060" w:type="pct"/>
            <w:tcBorders>
              <w:top w:val="single" w:sz="4" w:space="0" w:color="auto"/>
              <w:left w:val="single" w:sz="4" w:space="0" w:color="auto"/>
              <w:bottom w:val="single" w:sz="4" w:space="0" w:color="auto"/>
              <w:right w:val="single" w:sz="4" w:space="0" w:color="auto"/>
            </w:tcBorders>
            <w:vAlign w:val="center"/>
          </w:tcPr>
          <w:p w14:paraId="4C66673F"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Cinkas</w:t>
            </w:r>
          </w:p>
        </w:tc>
        <w:tc>
          <w:tcPr>
            <w:tcW w:w="1641" w:type="pct"/>
            <w:tcBorders>
              <w:top w:val="single" w:sz="4" w:space="0" w:color="auto"/>
              <w:left w:val="single" w:sz="4" w:space="0" w:color="auto"/>
              <w:bottom w:val="single" w:sz="4" w:space="0" w:color="auto"/>
              <w:right w:val="single" w:sz="4" w:space="0" w:color="auto"/>
            </w:tcBorders>
            <w:vAlign w:val="center"/>
          </w:tcPr>
          <w:p w14:paraId="0F93AE16"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Cinko mišrus laužas</w:t>
            </w:r>
          </w:p>
        </w:tc>
        <w:tc>
          <w:tcPr>
            <w:tcW w:w="1307" w:type="pct"/>
            <w:vMerge/>
            <w:tcBorders>
              <w:left w:val="single" w:sz="4" w:space="0" w:color="auto"/>
              <w:right w:val="single" w:sz="4" w:space="0" w:color="auto"/>
            </w:tcBorders>
            <w:vAlign w:val="center"/>
          </w:tcPr>
          <w:p w14:paraId="2F8A4DD2"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67D8443C"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045C388F"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1F6FD8D8"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17 04 06</w:t>
            </w:r>
          </w:p>
        </w:tc>
        <w:tc>
          <w:tcPr>
            <w:tcW w:w="1060" w:type="pct"/>
            <w:tcBorders>
              <w:top w:val="single" w:sz="4" w:space="0" w:color="auto"/>
              <w:left w:val="single" w:sz="4" w:space="0" w:color="auto"/>
              <w:bottom w:val="single" w:sz="4" w:space="0" w:color="auto"/>
              <w:right w:val="single" w:sz="4" w:space="0" w:color="auto"/>
            </w:tcBorders>
            <w:vAlign w:val="center"/>
          </w:tcPr>
          <w:p w14:paraId="20DEA8AB"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Alavas</w:t>
            </w:r>
          </w:p>
        </w:tc>
        <w:tc>
          <w:tcPr>
            <w:tcW w:w="1641" w:type="pct"/>
            <w:tcBorders>
              <w:top w:val="single" w:sz="4" w:space="0" w:color="auto"/>
              <w:left w:val="single" w:sz="4" w:space="0" w:color="auto"/>
              <w:bottom w:val="single" w:sz="4" w:space="0" w:color="auto"/>
              <w:right w:val="single" w:sz="4" w:space="0" w:color="auto"/>
            </w:tcBorders>
            <w:vAlign w:val="center"/>
          </w:tcPr>
          <w:p w14:paraId="18F96591"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Alavo mišrus laužas</w:t>
            </w:r>
          </w:p>
        </w:tc>
        <w:tc>
          <w:tcPr>
            <w:tcW w:w="1307" w:type="pct"/>
            <w:vMerge/>
            <w:tcBorders>
              <w:left w:val="single" w:sz="4" w:space="0" w:color="auto"/>
              <w:right w:val="single" w:sz="4" w:space="0" w:color="auto"/>
            </w:tcBorders>
            <w:vAlign w:val="center"/>
          </w:tcPr>
          <w:p w14:paraId="32BA1D0E"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28F97076"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42C7219D"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60F289AF"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17 04 11</w:t>
            </w:r>
          </w:p>
        </w:tc>
        <w:tc>
          <w:tcPr>
            <w:tcW w:w="1060" w:type="pct"/>
            <w:tcBorders>
              <w:top w:val="single" w:sz="4" w:space="0" w:color="auto"/>
              <w:left w:val="single" w:sz="4" w:space="0" w:color="auto"/>
              <w:bottom w:val="single" w:sz="4" w:space="0" w:color="auto"/>
              <w:right w:val="single" w:sz="4" w:space="0" w:color="auto"/>
            </w:tcBorders>
            <w:vAlign w:val="center"/>
          </w:tcPr>
          <w:p w14:paraId="5398E034"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Kabeliai</w:t>
            </w:r>
          </w:p>
        </w:tc>
        <w:tc>
          <w:tcPr>
            <w:tcW w:w="1641" w:type="pct"/>
            <w:tcBorders>
              <w:top w:val="single" w:sz="4" w:space="0" w:color="auto"/>
              <w:left w:val="single" w:sz="4" w:space="0" w:color="auto"/>
              <w:bottom w:val="single" w:sz="4" w:space="0" w:color="auto"/>
              <w:right w:val="single" w:sz="4" w:space="0" w:color="auto"/>
            </w:tcBorders>
            <w:vAlign w:val="center"/>
          </w:tcPr>
          <w:p w14:paraId="2ADE1EBB"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Aliuminiai, variniai, žalvariniai kabeliai su izoliaciniu sluoksniu.</w:t>
            </w:r>
          </w:p>
        </w:tc>
        <w:tc>
          <w:tcPr>
            <w:tcW w:w="1307" w:type="pct"/>
            <w:vMerge/>
            <w:tcBorders>
              <w:left w:val="single" w:sz="4" w:space="0" w:color="auto"/>
              <w:right w:val="single" w:sz="4" w:space="0" w:color="auto"/>
            </w:tcBorders>
            <w:vAlign w:val="center"/>
          </w:tcPr>
          <w:p w14:paraId="264DBEBB"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0F9ADAC3"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5F1F8F0B"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6C615568"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19 10 02</w:t>
            </w:r>
          </w:p>
        </w:tc>
        <w:tc>
          <w:tcPr>
            <w:tcW w:w="1060" w:type="pct"/>
            <w:tcBorders>
              <w:top w:val="single" w:sz="4" w:space="0" w:color="auto"/>
              <w:left w:val="single" w:sz="4" w:space="0" w:color="auto"/>
              <w:bottom w:val="single" w:sz="4" w:space="0" w:color="auto"/>
              <w:right w:val="single" w:sz="4" w:space="0" w:color="auto"/>
            </w:tcBorders>
            <w:vAlign w:val="center"/>
          </w:tcPr>
          <w:p w14:paraId="6D165AA9"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Geležies neturinčios atliekos</w:t>
            </w:r>
          </w:p>
        </w:tc>
        <w:tc>
          <w:tcPr>
            <w:tcW w:w="1641" w:type="pct"/>
            <w:tcBorders>
              <w:top w:val="single" w:sz="4" w:space="0" w:color="auto"/>
              <w:left w:val="single" w:sz="4" w:space="0" w:color="auto"/>
              <w:bottom w:val="single" w:sz="4" w:space="0" w:color="auto"/>
              <w:right w:val="single" w:sz="4" w:space="0" w:color="auto"/>
            </w:tcBorders>
            <w:vAlign w:val="center"/>
          </w:tcPr>
          <w:p w14:paraId="0DA0E42F"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Mechaniškai smulkintos atliekos, kuriose spalvotųjų metalų dalis mažesnė nei pusė svorio (elektros įrangos blokų dalys ir pan.)</w:t>
            </w:r>
          </w:p>
        </w:tc>
        <w:tc>
          <w:tcPr>
            <w:tcW w:w="1307" w:type="pct"/>
            <w:vMerge/>
            <w:tcBorders>
              <w:left w:val="single" w:sz="4" w:space="0" w:color="auto"/>
              <w:right w:val="single" w:sz="4" w:space="0" w:color="auto"/>
            </w:tcBorders>
            <w:vAlign w:val="center"/>
          </w:tcPr>
          <w:p w14:paraId="705E8A01"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right w:val="single" w:sz="4" w:space="0" w:color="auto"/>
            </w:tcBorders>
            <w:vAlign w:val="center"/>
          </w:tcPr>
          <w:p w14:paraId="75E14BA2" w14:textId="77777777" w:rsidR="00E96BBE" w:rsidRPr="00E96BBE" w:rsidRDefault="00E96BBE" w:rsidP="00E96BBE">
            <w:pPr>
              <w:spacing w:after="0" w:line="240" w:lineRule="auto"/>
              <w:rPr>
                <w:rFonts w:ascii="Times New Roman" w:eastAsia="Calibri" w:hAnsi="Times New Roman" w:cs="Times New Roman"/>
                <w:sz w:val="20"/>
                <w:szCs w:val="20"/>
              </w:rPr>
            </w:pPr>
          </w:p>
        </w:tc>
      </w:tr>
      <w:tr w:rsidR="00E96BBE" w:rsidRPr="00E96BBE" w14:paraId="5A38D50E" w14:textId="77777777" w:rsidTr="00841D6F">
        <w:trPr>
          <w:cantSplit/>
          <w:trHeight w:val="271"/>
        </w:trPr>
        <w:tc>
          <w:tcPr>
            <w:tcW w:w="343" w:type="pct"/>
            <w:tcBorders>
              <w:top w:val="single" w:sz="4" w:space="0" w:color="auto"/>
              <w:left w:val="single" w:sz="4" w:space="0" w:color="auto"/>
              <w:bottom w:val="single" w:sz="4" w:space="0" w:color="auto"/>
              <w:right w:val="single" w:sz="4" w:space="0" w:color="auto"/>
            </w:tcBorders>
            <w:vAlign w:val="center"/>
          </w:tcPr>
          <w:p w14:paraId="58BF8950"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lastRenderedPageBreak/>
              <w:t>19 12 03</w:t>
            </w:r>
          </w:p>
        </w:tc>
        <w:tc>
          <w:tcPr>
            <w:tcW w:w="1060" w:type="pct"/>
            <w:tcBorders>
              <w:top w:val="single" w:sz="4" w:space="0" w:color="auto"/>
              <w:left w:val="single" w:sz="4" w:space="0" w:color="auto"/>
              <w:bottom w:val="single" w:sz="4" w:space="0" w:color="auto"/>
              <w:right w:val="single" w:sz="4" w:space="0" w:color="auto"/>
            </w:tcBorders>
            <w:vAlign w:val="center"/>
          </w:tcPr>
          <w:p w14:paraId="4703A69E"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Spalvotieji metalai</w:t>
            </w:r>
          </w:p>
        </w:tc>
        <w:tc>
          <w:tcPr>
            <w:tcW w:w="1641" w:type="pct"/>
            <w:tcBorders>
              <w:top w:val="single" w:sz="4" w:space="0" w:color="auto"/>
              <w:left w:val="single" w:sz="4" w:space="0" w:color="auto"/>
              <w:bottom w:val="single" w:sz="4" w:space="0" w:color="auto"/>
              <w:right w:val="single" w:sz="4" w:space="0" w:color="auto"/>
            </w:tcBorders>
            <w:vAlign w:val="center"/>
          </w:tcPr>
          <w:p w14:paraId="721BCC18"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Spalvotieji metalai po elektros ir elektroninės įrangos, eksploatuoti netinkamų transporto priemonių, baterijų apdorojimo ir kiti metalai bei jų lydiniai, gauti iš</w:t>
            </w:r>
            <w:r w:rsidRPr="00E96BBE">
              <w:rPr>
                <w:rFonts w:ascii="Times New Roman" w:eastAsia="Calibri" w:hAnsi="Times New Roman" w:cs="Times New Roman"/>
                <w:sz w:val="20"/>
                <w:szCs w:val="20"/>
              </w:rPr>
              <w:t xml:space="preserve"> atliekų tvarkymo subjektų.</w:t>
            </w:r>
          </w:p>
        </w:tc>
        <w:tc>
          <w:tcPr>
            <w:tcW w:w="1307" w:type="pct"/>
            <w:vMerge/>
            <w:tcBorders>
              <w:left w:val="single" w:sz="4" w:space="0" w:color="auto"/>
              <w:bottom w:val="single" w:sz="4" w:space="0" w:color="auto"/>
              <w:right w:val="single" w:sz="4" w:space="0" w:color="auto"/>
            </w:tcBorders>
            <w:vAlign w:val="center"/>
          </w:tcPr>
          <w:p w14:paraId="2F71A69C" w14:textId="77777777" w:rsidR="00E96BBE" w:rsidRPr="00E96BBE" w:rsidRDefault="00E96BBE" w:rsidP="00E96BBE">
            <w:pPr>
              <w:spacing w:after="0" w:line="240" w:lineRule="auto"/>
              <w:jc w:val="center"/>
              <w:rPr>
                <w:rFonts w:ascii="Times New Roman" w:eastAsia="Calibri" w:hAnsi="Times New Roman" w:cs="Times New Roman"/>
                <w:sz w:val="20"/>
                <w:szCs w:val="20"/>
              </w:rPr>
            </w:pPr>
          </w:p>
        </w:tc>
        <w:tc>
          <w:tcPr>
            <w:tcW w:w="649" w:type="pct"/>
            <w:vMerge/>
            <w:tcBorders>
              <w:left w:val="single" w:sz="4" w:space="0" w:color="auto"/>
              <w:bottom w:val="single" w:sz="4" w:space="0" w:color="auto"/>
              <w:right w:val="single" w:sz="4" w:space="0" w:color="auto"/>
            </w:tcBorders>
            <w:vAlign w:val="center"/>
          </w:tcPr>
          <w:p w14:paraId="36118C1C" w14:textId="77777777" w:rsidR="00E96BBE" w:rsidRPr="00E96BBE" w:rsidRDefault="00E96BBE" w:rsidP="00E96BBE">
            <w:pPr>
              <w:spacing w:after="0" w:line="240" w:lineRule="auto"/>
              <w:rPr>
                <w:rFonts w:ascii="Times New Roman" w:eastAsia="Calibri" w:hAnsi="Times New Roman" w:cs="Times New Roman"/>
                <w:sz w:val="20"/>
                <w:szCs w:val="20"/>
              </w:rPr>
            </w:pPr>
          </w:p>
        </w:tc>
      </w:tr>
    </w:tbl>
    <w:p w14:paraId="51524D7B" w14:textId="77777777"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p>
    <w:p w14:paraId="5D7347E4" w14:textId="77777777" w:rsidR="00D52838" w:rsidRDefault="00D52838">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br w:type="page"/>
      </w:r>
    </w:p>
    <w:p w14:paraId="2A99D85C"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15 lentelė.</w:t>
      </w:r>
      <w:r w:rsidRPr="00E41426">
        <w:rPr>
          <w:rFonts w:ascii="Times New Roman" w:eastAsia="Times New Roman" w:hAnsi="Times New Roman" w:cs="Times New Roman"/>
          <w:sz w:val="24"/>
          <w:szCs w:val="24"/>
          <w:lang w:eastAsia="lt-LT"/>
        </w:rPr>
        <w:t xml:space="preserve"> Leidžiamas laikyti nepavojingųjų atliekų kiekis</w:t>
      </w:r>
    </w:p>
    <w:p w14:paraId="6B0E15CA" w14:textId="77777777" w:rsidR="00E96BBE" w:rsidRPr="00E41426" w:rsidRDefault="008A5AD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103"/>
        <w:gridCol w:w="3992"/>
        <w:gridCol w:w="2366"/>
        <w:gridCol w:w="2864"/>
        <w:gridCol w:w="1376"/>
      </w:tblGrid>
      <w:tr w:rsidR="00E96BBE" w:rsidRPr="00E96BBE" w14:paraId="1019855B" w14:textId="77777777" w:rsidTr="00E96BBE">
        <w:trPr>
          <w:cantSplit/>
          <w:trHeight w:val="397"/>
        </w:trPr>
        <w:tc>
          <w:tcPr>
            <w:tcW w:w="275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66D475"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Atliekos</w:t>
            </w:r>
          </w:p>
        </w:tc>
        <w:tc>
          <w:tcPr>
            <w:tcW w:w="1775"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F1398A"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Naudojimui ir (ar) šalinimui skirtų atliekų laikymas</w:t>
            </w:r>
          </w:p>
        </w:tc>
        <w:tc>
          <w:tcPr>
            <w:tcW w:w="46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391CFB"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Planuojamas tolimesnis atliekų apdorojimas</w:t>
            </w:r>
          </w:p>
        </w:tc>
      </w:tr>
      <w:tr w:rsidR="00E96BBE" w:rsidRPr="00E96BBE" w14:paraId="68892C8C" w14:textId="77777777" w:rsidTr="00E96BBE">
        <w:trPr>
          <w:cantSplit/>
          <w:trHeight w:val="850"/>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1DB911"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Kodas</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51A62F"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Pavadinimas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6106DA"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Patikslintas pavadinimas</w:t>
            </w:r>
          </w:p>
        </w:tc>
        <w:tc>
          <w:tcPr>
            <w:tcW w:w="80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50D8B9"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Laikymo veiklos kodas (R13 ir (ar) D15)</w:t>
            </w:r>
          </w:p>
        </w:tc>
        <w:tc>
          <w:tcPr>
            <w:tcW w:w="9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97110A"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Didžiausias vienu metu numatomas laikyti bendras atliekų, įskaitant apdorojimo metu susidarančių atliekų, kiekis, t</w:t>
            </w: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7B7592AF" w14:textId="77777777" w:rsidR="00E96BBE" w:rsidRPr="00E96BBE" w:rsidRDefault="00E96BBE" w:rsidP="00E96BBE">
            <w:pPr>
              <w:spacing w:after="0" w:line="240" w:lineRule="auto"/>
              <w:rPr>
                <w:rFonts w:ascii="Times New Roman" w:eastAsia="Calibri" w:hAnsi="Times New Roman" w:cs="Times New Roman"/>
                <w:sz w:val="18"/>
                <w:szCs w:val="18"/>
              </w:rPr>
            </w:pPr>
          </w:p>
        </w:tc>
      </w:tr>
      <w:tr w:rsidR="00E96BBE" w:rsidRPr="00E96BBE" w14:paraId="21B67FBA" w14:textId="77777777" w:rsidTr="00E96BBE">
        <w:trPr>
          <w:cantSplit/>
          <w:trHeight w:hRule="exact" w:val="284"/>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7EE321"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1</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DC54E3"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2</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B15185"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3</w:t>
            </w:r>
          </w:p>
        </w:tc>
        <w:tc>
          <w:tcPr>
            <w:tcW w:w="80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9138FA"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4</w:t>
            </w:r>
          </w:p>
        </w:tc>
        <w:tc>
          <w:tcPr>
            <w:tcW w:w="9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43AA9B"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5</w:t>
            </w:r>
          </w:p>
        </w:tc>
        <w:tc>
          <w:tcPr>
            <w:tcW w:w="4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F4E9B4" w14:textId="77777777" w:rsidR="00E96BBE" w:rsidRPr="00E96BBE" w:rsidRDefault="00E96BBE" w:rsidP="00E96BBE">
            <w:pPr>
              <w:spacing w:after="0" w:line="240" w:lineRule="auto"/>
              <w:jc w:val="center"/>
              <w:rPr>
                <w:rFonts w:ascii="Times New Roman" w:eastAsia="Calibri" w:hAnsi="Times New Roman" w:cs="Times New Roman"/>
                <w:sz w:val="18"/>
                <w:szCs w:val="18"/>
              </w:rPr>
            </w:pPr>
            <w:r w:rsidRPr="00E96BBE">
              <w:rPr>
                <w:rFonts w:ascii="Times New Roman" w:eastAsia="Calibri" w:hAnsi="Times New Roman" w:cs="Times New Roman"/>
                <w:sz w:val="18"/>
                <w:szCs w:val="18"/>
              </w:rPr>
              <w:t>6</w:t>
            </w:r>
          </w:p>
        </w:tc>
      </w:tr>
      <w:tr w:rsidR="00E96BBE" w:rsidRPr="00E96BBE" w14:paraId="7D0D9766"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4EB43F"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02 01 10</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65BF22"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Metalų atliekos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626B12"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 xml:space="preserve">Žemės ūkio technikos metalinės dalys ir detalės </w:t>
            </w:r>
          </w:p>
        </w:tc>
        <w:tc>
          <w:tcPr>
            <w:tcW w:w="803"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57B264C9"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R13 (R1-R12 veiklomis naudoti skirtų atliekų laikymas)</w:t>
            </w:r>
          </w:p>
        </w:tc>
        <w:tc>
          <w:tcPr>
            <w:tcW w:w="97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D1454A" w14:textId="77777777" w:rsidR="00E96BBE" w:rsidRPr="00E96BBE" w:rsidRDefault="00E96BBE" w:rsidP="00E96BBE">
            <w:pPr>
              <w:spacing w:after="0" w:line="240" w:lineRule="auto"/>
              <w:jc w:val="center"/>
              <w:rPr>
                <w:rFonts w:ascii="Times New Roman" w:eastAsia="Times New Roman" w:hAnsi="Times New Roman" w:cs="Times New Roman"/>
                <w:color w:val="000000"/>
                <w:spacing w:val="-3"/>
                <w:sz w:val="18"/>
                <w:szCs w:val="18"/>
                <w:lang w:eastAsia="ru-RU"/>
              </w:rPr>
            </w:pPr>
            <w:r w:rsidRPr="00E96BBE">
              <w:rPr>
                <w:rFonts w:ascii="Times New Roman" w:eastAsia="Times New Roman" w:hAnsi="Times New Roman" w:cs="Times New Roman"/>
                <w:color w:val="000000"/>
                <w:spacing w:val="-3"/>
                <w:sz w:val="18"/>
                <w:szCs w:val="18"/>
                <w:lang w:eastAsia="ru-RU"/>
              </w:rPr>
              <w:t>38242</w:t>
            </w:r>
            <w:r w:rsidRPr="00E96BBE">
              <w:rPr>
                <w:rFonts w:ascii="Times New Roman" w:eastAsia="Times New Roman" w:hAnsi="Times New Roman" w:cs="Times New Roman"/>
                <w:color w:val="000000"/>
                <w:spacing w:val="-3"/>
                <w:sz w:val="18"/>
                <w:szCs w:val="18"/>
                <w:vertAlign w:val="superscript"/>
                <w:lang w:eastAsia="ru-RU"/>
              </w:rPr>
              <w:t>6</w:t>
            </w:r>
            <w:r w:rsidRPr="00E96BBE">
              <w:rPr>
                <w:rFonts w:ascii="Times New Roman" w:eastAsia="Times New Roman" w:hAnsi="Times New Roman" w:cs="Times New Roman"/>
                <w:color w:val="000000"/>
                <w:spacing w:val="-3"/>
                <w:sz w:val="18"/>
                <w:szCs w:val="18"/>
                <w:lang w:eastAsia="ru-RU"/>
              </w:rPr>
              <w:t xml:space="preserve">, </w:t>
            </w:r>
          </w:p>
          <w:p w14:paraId="045C12A9" w14:textId="77777777" w:rsidR="00E96BBE" w:rsidRPr="00E96BBE" w:rsidRDefault="00E96BBE" w:rsidP="00E96BBE">
            <w:pPr>
              <w:spacing w:after="0" w:line="240" w:lineRule="auto"/>
              <w:jc w:val="center"/>
              <w:rPr>
                <w:rFonts w:ascii="Times New Roman" w:eastAsia="Times New Roman" w:hAnsi="Times New Roman" w:cs="Times New Roman"/>
                <w:color w:val="000000"/>
                <w:spacing w:val="-3"/>
                <w:sz w:val="18"/>
                <w:szCs w:val="18"/>
                <w:lang w:eastAsia="ru-RU"/>
              </w:rPr>
            </w:pPr>
            <w:r w:rsidRPr="00E96BBE">
              <w:rPr>
                <w:rFonts w:ascii="Times New Roman" w:eastAsia="Times New Roman" w:hAnsi="Times New Roman" w:cs="Times New Roman"/>
                <w:color w:val="000000"/>
                <w:spacing w:val="-3"/>
                <w:sz w:val="18"/>
                <w:szCs w:val="18"/>
                <w:lang w:eastAsia="ru-RU"/>
              </w:rPr>
              <w:t>iš jų:</w:t>
            </w:r>
          </w:p>
          <w:p w14:paraId="5B448ABA" w14:textId="77777777" w:rsidR="00E96BBE" w:rsidRPr="00E96BBE" w:rsidRDefault="00E96BBE" w:rsidP="00E96BBE">
            <w:pPr>
              <w:spacing w:after="0" w:line="240" w:lineRule="auto"/>
              <w:jc w:val="center"/>
              <w:rPr>
                <w:rFonts w:ascii="Times New Roman" w:eastAsia="Times New Roman" w:hAnsi="Times New Roman" w:cs="Times New Roman"/>
                <w:color w:val="000000"/>
                <w:spacing w:val="-3"/>
                <w:sz w:val="18"/>
                <w:szCs w:val="18"/>
                <w:lang w:eastAsia="ru-RU"/>
              </w:rPr>
            </w:pPr>
            <w:r w:rsidRPr="00E96BBE">
              <w:rPr>
                <w:rFonts w:ascii="Times New Roman" w:eastAsia="Times New Roman" w:hAnsi="Times New Roman" w:cs="Times New Roman"/>
                <w:color w:val="000000"/>
                <w:spacing w:val="-3"/>
                <w:sz w:val="18"/>
                <w:szCs w:val="18"/>
                <w:lang w:eastAsia="ru-RU"/>
              </w:rPr>
              <w:t>metalinės pakuotės – 565</w:t>
            </w:r>
            <w:r w:rsidRPr="00E96BBE">
              <w:rPr>
                <w:rFonts w:ascii="Times New Roman" w:eastAsia="Times New Roman" w:hAnsi="Times New Roman" w:cs="Times New Roman"/>
                <w:color w:val="000000"/>
                <w:spacing w:val="-3"/>
                <w:sz w:val="18"/>
                <w:szCs w:val="18"/>
                <w:vertAlign w:val="superscript"/>
                <w:lang w:eastAsia="ru-RU"/>
              </w:rPr>
              <w:t>3</w:t>
            </w:r>
            <w:r w:rsidRPr="00E96BBE">
              <w:rPr>
                <w:rFonts w:ascii="Times New Roman" w:eastAsia="Times New Roman" w:hAnsi="Times New Roman" w:cs="Times New Roman"/>
                <w:color w:val="000000"/>
                <w:spacing w:val="-3"/>
                <w:sz w:val="18"/>
                <w:szCs w:val="18"/>
                <w:lang w:eastAsia="ru-RU"/>
              </w:rPr>
              <w:t>,</w:t>
            </w:r>
          </w:p>
          <w:p w14:paraId="6F8AD749"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Times New Roman" w:hAnsi="Times New Roman" w:cs="Times New Roman"/>
                <w:color w:val="000000"/>
                <w:spacing w:val="-3"/>
                <w:sz w:val="18"/>
                <w:szCs w:val="18"/>
                <w:lang w:eastAsia="ru-RU"/>
              </w:rPr>
              <w:t>laužas, paruoštas pripažinti žaliavomis – 17233</w:t>
            </w:r>
            <w:r w:rsidRPr="00E96BBE">
              <w:rPr>
                <w:rFonts w:ascii="Times New Roman" w:eastAsia="Times New Roman" w:hAnsi="Times New Roman" w:cs="Times New Roman"/>
                <w:color w:val="000000"/>
                <w:spacing w:val="-3"/>
                <w:sz w:val="18"/>
                <w:szCs w:val="18"/>
                <w:vertAlign w:val="superscript"/>
                <w:lang w:eastAsia="ru-RU"/>
              </w:rPr>
              <w:t>7</w:t>
            </w:r>
          </w:p>
        </w:tc>
        <w:tc>
          <w:tcPr>
            <w:tcW w:w="467"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3C7203EE"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R4, R12, S4, S5</w:t>
            </w:r>
          </w:p>
        </w:tc>
      </w:tr>
      <w:tr w:rsidR="00E96BBE" w:rsidRPr="00E96BBE" w14:paraId="1C181389"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76315F"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12 01 01</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50D32B"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Juodųjų metalų šlifavimo ir tekinimo atliekos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C1E14D"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Geležies ir plieno drožlės ir nuopjovos, sulipdytos į gumulus.</w:t>
            </w:r>
          </w:p>
        </w:tc>
        <w:tc>
          <w:tcPr>
            <w:tcW w:w="803" w:type="pct"/>
            <w:vMerge/>
            <w:tcBorders>
              <w:left w:val="single" w:sz="4" w:space="0" w:color="auto"/>
              <w:right w:val="single" w:sz="4" w:space="0" w:color="auto"/>
            </w:tcBorders>
            <w:tcMar>
              <w:top w:w="0" w:type="dxa"/>
              <w:left w:w="57" w:type="dxa"/>
              <w:bottom w:w="0" w:type="dxa"/>
              <w:right w:w="57" w:type="dxa"/>
            </w:tcMar>
          </w:tcPr>
          <w:p w14:paraId="7DED2827"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2A5090"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0861697A"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463342C0"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B23AAC"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12 01 02</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81B265"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Juodųjų metalų dulkės ir dalelės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A5CBB3"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Geležies ir plieno dulkės, sulipdytos į gumulus.</w:t>
            </w:r>
          </w:p>
        </w:tc>
        <w:tc>
          <w:tcPr>
            <w:tcW w:w="803" w:type="pct"/>
            <w:vMerge/>
            <w:tcBorders>
              <w:left w:val="single" w:sz="4" w:space="0" w:color="auto"/>
              <w:right w:val="single" w:sz="4" w:space="0" w:color="auto"/>
            </w:tcBorders>
            <w:tcMar>
              <w:top w:w="0" w:type="dxa"/>
              <w:left w:w="57" w:type="dxa"/>
              <w:bottom w:w="0" w:type="dxa"/>
              <w:right w:w="57" w:type="dxa"/>
            </w:tcMar>
          </w:tcPr>
          <w:p w14:paraId="4F8440EF"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hideMark/>
          </w:tcPr>
          <w:p w14:paraId="1FBBDF6D"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057720D5"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1A7F7444"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94A282"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12 01 13</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2B1823"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Suvirinimo atliekos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49D86B"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Geležies ir plieno nuobiros, sulipdytos į gumulus.</w:t>
            </w:r>
          </w:p>
        </w:tc>
        <w:tc>
          <w:tcPr>
            <w:tcW w:w="803" w:type="pct"/>
            <w:vMerge/>
            <w:tcBorders>
              <w:left w:val="single" w:sz="4" w:space="0" w:color="auto"/>
              <w:right w:val="single" w:sz="4" w:space="0" w:color="auto"/>
            </w:tcBorders>
            <w:tcMar>
              <w:top w:w="0" w:type="dxa"/>
              <w:left w:w="57" w:type="dxa"/>
              <w:bottom w:w="0" w:type="dxa"/>
              <w:right w:w="57" w:type="dxa"/>
            </w:tcMar>
          </w:tcPr>
          <w:p w14:paraId="38007BAE"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059590F7"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55E70389"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251008AA"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9C11D9"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15 01 04</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656DB3"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Metalinės pakuotės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2E4AE2"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Metalinės juostos, vielos, statinės ir pan.</w:t>
            </w:r>
          </w:p>
        </w:tc>
        <w:tc>
          <w:tcPr>
            <w:tcW w:w="803" w:type="pct"/>
            <w:vMerge/>
            <w:tcBorders>
              <w:left w:val="single" w:sz="4" w:space="0" w:color="auto"/>
              <w:right w:val="single" w:sz="4" w:space="0" w:color="auto"/>
            </w:tcBorders>
            <w:tcMar>
              <w:top w:w="0" w:type="dxa"/>
              <w:left w:w="57" w:type="dxa"/>
              <w:bottom w:w="0" w:type="dxa"/>
              <w:right w:w="57" w:type="dxa"/>
            </w:tcMar>
          </w:tcPr>
          <w:p w14:paraId="0CFBBEA9"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30CE04DB"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6A9D0685"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15E2627A"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292E42"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16 01 12</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E08547"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Stabdžių trinkelės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65AC76"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Automobilinės metalinės stabdžių trinkelės.</w:t>
            </w:r>
          </w:p>
        </w:tc>
        <w:tc>
          <w:tcPr>
            <w:tcW w:w="803" w:type="pct"/>
            <w:vMerge/>
            <w:tcBorders>
              <w:left w:val="single" w:sz="4" w:space="0" w:color="auto"/>
              <w:right w:val="single" w:sz="4" w:space="0" w:color="auto"/>
            </w:tcBorders>
            <w:tcMar>
              <w:top w:w="0" w:type="dxa"/>
              <w:left w:w="57" w:type="dxa"/>
              <w:bottom w:w="0" w:type="dxa"/>
              <w:right w:w="57" w:type="dxa"/>
            </w:tcMar>
          </w:tcPr>
          <w:p w14:paraId="4C96297F"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37C2C614"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4635B80B"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3A63A050"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E8AC0D"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16 01 16</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1D3E60"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Suskystintų dujų balionai</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EE9F92"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Dujų balionai, išhermetizuoti be likučių.</w:t>
            </w:r>
          </w:p>
        </w:tc>
        <w:tc>
          <w:tcPr>
            <w:tcW w:w="803" w:type="pct"/>
            <w:vMerge/>
            <w:tcBorders>
              <w:left w:val="single" w:sz="4" w:space="0" w:color="auto"/>
              <w:right w:val="single" w:sz="4" w:space="0" w:color="auto"/>
            </w:tcBorders>
            <w:tcMar>
              <w:top w:w="0" w:type="dxa"/>
              <w:left w:w="57" w:type="dxa"/>
              <w:bottom w:w="0" w:type="dxa"/>
              <w:right w:w="57" w:type="dxa"/>
            </w:tcMar>
          </w:tcPr>
          <w:p w14:paraId="326C94CF"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0A95964E"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27B3DE4B"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64F517BD"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09F854"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16 01 17</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886B21"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Juodieji metalai</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82CF2B"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Automobilinės skardos ir kėbulai.</w:t>
            </w:r>
          </w:p>
        </w:tc>
        <w:tc>
          <w:tcPr>
            <w:tcW w:w="803" w:type="pct"/>
            <w:vMerge/>
            <w:tcBorders>
              <w:left w:val="single" w:sz="4" w:space="0" w:color="auto"/>
              <w:right w:val="single" w:sz="4" w:space="0" w:color="auto"/>
            </w:tcBorders>
            <w:tcMar>
              <w:top w:w="0" w:type="dxa"/>
              <w:left w:w="57" w:type="dxa"/>
              <w:bottom w:w="0" w:type="dxa"/>
              <w:right w:w="57" w:type="dxa"/>
            </w:tcMar>
          </w:tcPr>
          <w:p w14:paraId="395279F7"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2C1DCE4D"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0E802416"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70D69F11"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9C8CE5"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17 04 05</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D601DB"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Geležis ir plienas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123881"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Statybinė armatūra, profiliai, lakštai ir pan.</w:t>
            </w:r>
          </w:p>
        </w:tc>
        <w:tc>
          <w:tcPr>
            <w:tcW w:w="803" w:type="pct"/>
            <w:vMerge/>
            <w:tcBorders>
              <w:left w:val="single" w:sz="4" w:space="0" w:color="auto"/>
              <w:right w:val="single" w:sz="4" w:space="0" w:color="auto"/>
            </w:tcBorders>
            <w:tcMar>
              <w:top w:w="0" w:type="dxa"/>
              <w:left w:w="57" w:type="dxa"/>
              <w:bottom w:w="0" w:type="dxa"/>
              <w:right w:w="57" w:type="dxa"/>
            </w:tcMar>
          </w:tcPr>
          <w:p w14:paraId="0C0E6FC7"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20E2E0A3"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3AD0A1A9"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32FC1D10"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A144BC"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17 04 07</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D6E059"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Metalų mišiniai</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69A081"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Įvairios frakcijos ir kilmės geležies ir plieno mišiniai.</w:t>
            </w:r>
          </w:p>
        </w:tc>
        <w:tc>
          <w:tcPr>
            <w:tcW w:w="803" w:type="pct"/>
            <w:vMerge/>
            <w:tcBorders>
              <w:left w:val="single" w:sz="4" w:space="0" w:color="auto"/>
              <w:right w:val="single" w:sz="4" w:space="0" w:color="auto"/>
            </w:tcBorders>
            <w:tcMar>
              <w:top w:w="0" w:type="dxa"/>
              <w:left w:w="57" w:type="dxa"/>
              <w:bottom w:w="0" w:type="dxa"/>
              <w:right w:w="57" w:type="dxa"/>
            </w:tcMar>
          </w:tcPr>
          <w:p w14:paraId="363F5D77"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37F16796"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431FB8AA"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3A91F72C"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F3B759"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19 10 01</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CD7E36"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Geležies ir plieno atliekos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6FD640"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Times New Roman" w:hAnsi="Times New Roman" w:cs="Times New Roman"/>
                <w:sz w:val="20"/>
                <w:szCs w:val="20"/>
              </w:rPr>
              <w:t>Mechaniškai smulkintos atliekos, kuriose geležies ir plieno dalis mažesnė nei pusė svorio (smulkintos ENTP nepavojingos dalys  (sėdynės) ir pan.)</w:t>
            </w:r>
          </w:p>
        </w:tc>
        <w:tc>
          <w:tcPr>
            <w:tcW w:w="803" w:type="pct"/>
            <w:vMerge/>
            <w:tcBorders>
              <w:left w:val="single" w:sz="4" w:space="0" w:color="auto"/>
              <w:right w:val="single" w:sz="4" w:space="0" w:color="auto"/>
            </w:tcBorders>
            <w:tcMar>
              <w:top w:w="0" w:type="dxa"/>
              <w:left w:w="57" w:type="dxa"/>
              <w:bottom w:w="0" w:type="dxa"/>
              <w:right w:w="57" w:type="dxa"/>
            </w:tcMar>
          </w:tcPr>
          <w:p w14:paraId="477B402C"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5E59B99D"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3332AFE0"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7E61EC08"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C421D0"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19 12 02</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51DF55"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Juodieji metalai</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F1B79D"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Atliekų tvarkymo subjektuose po metalo laužo tvarkymo susidarantis mišrus metalų laužas</w:t>
            </w:r>
          </w:p>
        </w:tc>
        <w:tc>
          <w:tcPr>
            <w:tcW w:w="803" w:type="pct"/>
            <w:vMerge/>
            <w:tcBorders>
              <w:left w:val="single" w:sz="4" w:space="0" w:color="auto"/>
              <w:right w:val="single" w:sz="4" w:space="0" w:color="auto"/>
            </w:tcBorders>
            <w:tcMar>
              <w:top w:w="0" w:type="dxa"/>
              <w:left w:w="57" w:type="dxa"/>
              <w:bottom w:w="0" w:type="dxa"/>
              <w:right w:w="57" w:type="dxa"/>
            </w:tcMar>
          </w:tcPr>
          <w:p w14:paraId="4A1DE5EA"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780A20CA"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3798DCF8"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012102D4"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A8FC39" w14:textId="77777777" w:rsidR="00E96BBE" w:rsidRPr="00E96BBE" w:rsidRDefault="00E96BBE" w:rsidP="00E96BBE">
            <w:pPr>
              <w:spacing w:after="0" w:line="240" w:lineRule="auto"/>
              <w:jc w:val="center"/>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20 01 40</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E0E05D" w14:textId="77777777" w:rsidR="00E96BBE" w:rsidRPr="00E96BBE" w:rsidRDefault="00E96BBE" w:rsidP="00E96BBE">
            <w:pPr>
              <w:spacing w:after="0" w:line="240" w:lineRule="auto"/>
              <w:rPr>
                <w:rFonts w:ascii="Times New Roman" w:eastAsia="Times New Roman" w:hAnsi="Times New Roman" w:cs="Times New Roman"/>
                <w:color w:val="000000"/>
                <w:sz w:val="20"/>
                <w:szCs w:val="20"/>
                <w:highlight w:val="yellow"/>
              </w:rPr>
            </w:pPr>
            <w:r w:rsidRPr="00E96BBE">
              <w:rPr>
                <w:rFonts w:ascii="Times New Roman" w:eastAsia="Times New Roman" w:hAnsi="Times New Roman" w:cs="Times New Roman"/>
                <w:color w:val="000000"/>
                <w:sz w:val="18"/>
                <w:szCs w:val="18"/>
              </w:rPr>
              <w:t>Metalai</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0C1878" w14:textId="77777777" w:rsidR="00E96BBE" w:rsidRPr="00E96BBE" w:rsidRDefault="00E96BBE" w:rsidP="00E96BBE">
            <w:pPr>
              <w:spacing w:after="0" w:line="240" w:lineRule="auto"/>
              <w:jc w:val="center"/>
              <w:rPr>
                <w:rFonts w:ascii="Times New Roman" w:eastAsia="Calibri" w:hAnsi="Times New Roman" w:cs="Times New Roman"/>
                <w:sz w:val="20"/>
                <w:szCs w:val="20"/>
              </w:rPr>
            </w:pPr>
            <w:r w:rsidRPr="00E96BBE">
              <w:rPr>
                <w:rFonts w:ascii="Times New Roman" w:eastAsia="Calibri" w:hAnsi="Times New Roman" w:cs="Times New Roman"/>
                <w:sz w:val="20"/>
                <w:szCs w:val="20"/>
              </w:rPr>
              <w:t>Iš fizinių asmenų priimtas buityje susidarantis metalų laužas – karnizai, puodai ir pan.</w:t>
            </w:r>
          </w:p>
        </w:tc>
        <w:tc>
          <w:tcPr>
            <w:tcW w:w="803" w:type="pct"/>
            <w:vMerge/>
            <w:tcBorders>
              <w:left w:val="single" w:sz="4" w:space="0" w:color="auto"/>
              <w:right w:val="single" w:sz="4" w:space="0" w:color="auto"/>
            </w:tcBorders>
            <w:tcMar>
              <w:top w:w="0" w:type="dxa"/>
              <w:left w:w="57" w:type="dxa"/>
              <w:bottom w:w="0" w:type="dxa"/>
              <w:right w:w="57" w:type="dxa"/>
            </w:tcMar>
          </w:tcPr>
          <w:p w14:paraId="17136E6A"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top w:val="single" w:sz="4" w:space="0" w:color="auto"/>
              <w:left w:val="single" w:sz="4" w:space="0" w:color="auto"/>
              <w:bottom w:val="single" w:sz="4" w:space="0" w:color="auto"/>
              <w:right w:val="single" w:sz="4" w:space="0" w:color="auto"/>
            </w:tcBorders>
            <w:vAlign w:val="center"/>
          </w:tcPr>
          <w:p w14:paraId="5F7FA289"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3E8B4D4B"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7164F293"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76248D" w14:textId="77777777" w:rsidR="00E96BBE" w:rsidRPr="00E96BBE" w:rsidRDefault="00E96BBE" w:rsidP="00E96BBE">
            <w:pPr>
              <w:spacing w:after="0" w:line="240" w:lineRule="auto"/>
              <w:jc w:val="center"/>
              <w:rPr>
                <w:rFonts w:ascii="Times New Roman" w:eastAsia="Times New Roman" w:hAnsi="Times New Roman" w:cs="Times New Roman"/>
                <w:color w:val="000000"/>
                <w:sz w:val="18"/>
                <w:szCs w:val="18"/>
              </w:rPr>
            </w:pPr>
            <w:r w:rsidRPr="00E96BBE">
              <w:rPr>
                <w:rFonts w:ascii="Times New Roman" w:eastAsia="Times New Roman" w:hAnsi="Times New Roman" w:cs="Times New Roman"/>
                <w:sz w:val="18"/>
                <w:szCs w:val="18"/>
                <w:lang w:eastAsia="ru-RU"/>
              </w:rPr>
              <w:t>10 03 05</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653580" w14:textId="77777777" w:rsidR="00E96BBE" w:rsidRPr="00E96BBE" w:rsidRDefault="00E96BBE" w:rsidP="00E96BBE">
            <w:pPr>
              <w:spacing w:after="0" w:line="240" w:lineRule="auto"/>
              <w:rPr>
                <w:rFonts w:ascii="Times New Roman" w:eastAsia="Times New Roman" w:hAnsi="Times New Roman" w:cs="Times New Roman"/>
                <w:color w:val="000000"/>
                <w:sz w:val="18"/>
                <w:szCs w:val="18"/>
              </w:rPr>
            </w:pPr>
            <w:r w:rsidRPr="00E96BBE">
              <w:rPr>
                <w:rFonts w:ascii="Times New Roman" w:eastAsia="Times New Roman" w:hAnsi="Times New Roman" w:cs="Times New Roman"/>
                <w:sz w:val="18"/>
                <w:szCs w:val="18"/>
                <w:lang w:eastAsia="ru-RU"/>
              </w:rPr>
              <w:t>Aliuminio atliekos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C2539B"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Times New Roman" w:hAnsi="Times New Roman" w:cs="Times New Roman"/>
                <w:sz w:val="20"/>
                <w:szCs w:val="20"/>
              </w:rPr>
              <w:t>Aliuminio lydinių atliekos, iš metalurgijos gamyklų.</w:t>
            </w:r>
          </w:p>
        </w:tc>
        <w:tc>
          <w:tcPr>
            <w:tcW w:w="803" w:type="pct"/>
            <w:vMerge w:val="restart"/>
            <w:tcBorders>
              <w:left w:val="single" w:sz="4" w:space="0" w:color="auto"/>
              <w:right w:val="single" w:sz="4" w:space="0" w:color="auto"/>
            </w:tcBorders>
            <w:tcMar>
              <w:top w:w="0" w:type="dxa"/>
              <w:left w:w="57" w:type="dxa"/>
              <w:bottom w:w="0" w:type="dxa"/>
              <w:right w:w="57" w:type="dxa"/>
            </w:tcMar>
          </w:tcPr>
          <w:p w14:paraId="640E2E8F"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0F1D0835"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67D08E14"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46E77147"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37F18CBB"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48B0B6E7"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3E659502"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5A124671"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0A25394B"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5113965C"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777C3663"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733F748A"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6466C6A5"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55DF932A" w14:textId="77777777" w:rsidR="00E96BBE" w:rsidRPr="00E96BBE" w:rsidRDefault="00E96BBE" w:rsidP="00E96BBE">
            <w:pPr>
              <w:spacing w:after="0" w:line="240" w:lineRule="auto"/>
              <w:jc w:val="center"/>
              <w:rPr>
                <w:rFonts w:ascii="Times New Roman" w:eastAsia="Calibri" w:hAnsi="Times New Roman" w:cs="Times New Roman"/>
                <w:sz w:val="20"/>
                <w:szCs w:val="20"/>
              </w:rPr>
            </w:pPr>
          </w:p>
          <w:p w14:paraId="7D1D8952"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R13 (R1-R12 veiklomis naudoti skirtų atliekų laikymas)</w:t>
            </w:r>
          </w:p>
        </w:tc>
        <w:tc>
          <w:tcPr>
            <w:tcW w:w="972" w:type="pct"/>
            <w:vMerge w:val="restart"/>
            <w:tcBorders>
              <w:top w:val="single" w:sz="4" w:space="0" w:color="auto"/>
              <w:left w:val="single" w:sz="4" w:space="0" w:color="auto"/>
              <w:right w:val="single" w:sz="4" w:space="0" w:color="auto"/>
            </w:tcBorders>
            <w:vAlign w:val="center"/>
          </w:tcPr>
          <w:p w14:paraId="712A1189" w14:textId="77777777" w:rsidR="00E96BBE" w:rsidRPr="00E96BBE" w:rsidRDefault="00E96BBE" w:rsidP="00E96BBE">
            <w:pPr>
              <w:spacing w:after="0" w:line="240" w:lineRule="auto"/>
              <w:jc w:val="center"/>
              <w:rPr>
                <w:rFonts w:ascii="Times New Roman" w:eastAsia="Times New Roman" w:hAnsi="Times New Roman" w:cs="Times New Roman"/>
                <w:color w:val="000000"/>
                <w:spacing w:val="-3"/>
                <w:sz w:val="18"/>
                <w:szCs w:val="18"/>
                <w:lang w:eastAsia="ru-RU"/>
              </w:rPr>
            </w:pPr>
            <w:r w:rsidRPr="00E96BBE">
              <w:rPr>
                <w:rFonts w:ascii="Times New Roman" w:eastAsia="Times New Roman" w:hAnsi="Times New Roman" w:cs="Times New Roman"/>
                <w:color w:val="000000"/>
                <w:spacing w:val="-3"/>
                <w:sz w:val="18"/>
                <w:szCs w:val="18"/>
                <w:lang w:eastAsia="ru-RU"/>
              </w:rPr>
              <w:lastRenderedPageBreak/>
              <w:t>4821</w:t>
            </w:r>
            <w:r w:rsidRPr="00E96BBE">
              <w:rPr>
                <w:rFonts w:ascii="Times New Roman" w:eastAsia="Times New Roman" w:hAnsi="Times New Roman" w:cs="Times New Roman"/>
                <w:color w:val="000000"/>
                <w:spacing w:val="-3"/>
                <w:sz w:val="18"/>
                <w:szCs w:val="18"/>
                <w:vertAlign w:val="superscript"/>
                <w:lang w:eastAsia="ru-RU"/>
              </w:rPr>
              <w:t>1</w:t>
            </w:r>
            <w:r w:rsidRPr="00E96BBE">
              <w:rPr>
                <w:rFonts w:ascii="Times New Roman" w:eastAsia="Times New Roman" w:hAnsi="Times New Roman" w:cs="Times New Roman"/>
                <w:color w:val="000000"/>
                <w:spacing w:val="-3"/>
                <w:sz w:val="18"/>
                <w:szCs w:val="18"/>
                <w:lang w:eastAsia="ru-RU"/>
              </w:rPr>
              <w:t xml:space="preserve">, </w:t>
            </w:r>
          </w:p>
          <w:p w14:paraId="75EFB39F" w14:textId="77777777" w:rsidR="00E96BBE" w:rsidRPr="00E96BBE" w:rsidRDefault="00E96BBE" w:rsidP="00E96BBE">
            <w:pPr>
              <w:spacing w:after="0" w:line="240" w:lineRule="auto"/>
              <w:jc w:val="center"/>
              <w:rPr>
                <w:rFonts w:ascii="Times New Roman" w:eastAsia="Times New Roman" w:hAnsi="Times New Roman" w:cs="Times New Roman"/>
                <w:color w:val="000000"/>
                <w:spacing w:val="-3"/>
                <w:sz w:val="18"/>
                <w:szCs w:val="18"/>
                <w:lang w:eastAsia="ru-RU"/>
              </w:rPr>
            </w:pPr>
            <w:r w:rsidRPr="00E96BBE">
              <w:rPr>
                <w:rFonts w:ascii="Times New Roman" w:eastAsia="Times New Roman" w:hAnsi="Times New Roman" w:cs="Times New Roman"/>
                <w:color w:val="000000"/>
                <w:spacing w:val="-3"/>
                <w:sz w:val="18"/>
                <w:szCs w:val="18"/>
                <w:lang w:eastAsia="ru-RU"/>
              </w:rPr>
              <w:t>iš kurių:</w:t>
            </w:r>
          </w:p>
          <w:p w14:paraId="07CAC889"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Times New Roman" w:hAnsi="Times New Roman" w:cs="Times New Roman"/>
                <w:color w:val="000000"/>
                <w:spacing w:val="-3"/>
                <w:sz w:val="18"/>
                <w:szCs w:val="18"/>
                <w:lang w:eastAsia="ru-RU"/>
              </w:rPr>
              <w:t>aliuminio laužas paruoštas pripažinti žaliavomis – 1067</w:t>
            </w:r>
            <w:r w:rsidRPr="00E96BBE">
              <w:rPr>
                <w:rFonts w:ascii="Times New Roman" w:eastAsia="Times New Roman" w:hAnsi="Times New Roman" w:cs="Times New Roman"/>
                <w:color w:val="000000"/>
                <w:spacing w:val="-3"/>
                <w:sz w:val="18"/>
                <w:szCs w:val="18"/>
                <w:vertAlign w:val="superscript"/>
                <w:lang w:eastAsia="ru-RU"/>
              </w:rPr>
              <w:t>2</w:t>
            </w:r>
          </w:p>
        </w:tc>
        <w:tc>
          <w:tcPr>
            <w:tcW w:w="467" w:type="pct"/>
            <w:vMerge w:val="restart"/>
            <w:tcBorders>
              <w:left w:val="single" w:sz="4" w:space="0" w:color="auto"/>
              <w:right w:val="single" w:sz="4" w:space="0" w:color="auto"/>
            </w:tcBorders>
            <w:tcMar>
              <w:top w:w="0" w:type="dxa"/>
              <w:left w:w="57" w:type="dxa"/>
              <w:bottom w:w="0" w:type="dxa"/>
              <w:right w:w="57" w:type="dxa"/>
            </w:tcMar>
          </w:tcPr>
          <w:p w14:paraId="097BE74C"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R4, R12, S4, S5</w:t>
            </w:r>
          </w:p>
        </w:tc>
      </w:tr>
      <w:tr w:rsidR="00E96BBE" w:rsidRPr="00E96BBE" w14:paraId="7A97931B"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BAD26F"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16 01 18</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27CEDB"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Spalvotieji metalai (tik aliuminis)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377BEE"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Automobiliniai radiatoriai, laidai, atskirtos EEĮ įrangos metalas, diskai, ratlankiai ir kt.</w:t>
            </w:r>
          </w:p>
        </w:tc>
        <w:tc>
          <w:tcPr>
            <w:tcW w:w="803" w:type="pct"/>
            <w:vMerge/>
            <w:tcBorders>
              <w:left w:val="single" w:sz="4" w:space="0" w:color="auto"/>
              <w:right w:val="single" w:sz="4" w:space="0" w:color="auto"/>
            </w:tcBorders>
            <w:tcMar>
              <w:top w:w="0" w:type="dxa"/>
              <w:left w:w="57" w:type="dxa"/>
              <w:bottom w:w="0" w:type="dxa"/>
              <w:right w:w="57" w:type="dxa"/>
            </w:tcMar>
          </w:tcPr>
          <w:p w14:paraId="479A212B"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7EF741F0"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6EA993CA"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p>
        </w:tc>
      </w:tr>
      <w:tr w:rsidR="00E96BBE" w:rsidRPr="00E96BBE" w14:paraId="1A4CF8EB"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F37436"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lastRenderedPageBreak/>
              <w:t>17 04 02</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BE09C4"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Aliuminis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898F5B"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Aliuminiai rėmai, karnizai, profiliai, laidai, kelio ženklai, stendai ir pan.</w:t>
            </w:r>
          </w:p>
        </w:tc>
        <w:tc>
          <w:tcPr>
            <w:tcW w:w="803" w:type="pct"/>
            <w:vMerge/>
            <w:tcBorders>
              <w:left w:val="single" w:sz="4" w:space="0" w:color="auto"/>
              <w:right w:val="single" w:sz="4" w:space="0" w:color="auto"/>
            </w:tcBorders>
            <w:tcMar>
              <w:top w:w="0" w:type="dxa"/>
              <w:left w:w="57" w:type="dxa"/>
              <w:bottom w:w="0" w:type="dxa"/>
              <w:right w:w="57" w:type="dxa"/>
            </w:tcMar>
          </w:tcPr>
          <w:p w14:paraId="4E4D3FCB"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04952F42"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6A42A8A7"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p>
        </w:tc>
      </w:tr>
      <w:tr w:rsidR="00E96BBE" w:rsidRPr="00E96BBE" w14:paraId="63F52002"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F61894"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19 12 03</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19AB00"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Spalvotieji metalai – tik aliuminis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C1F28B"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Times New Roman" w:hAnsi="Times New Roman" w:cs="Times New Roman"/>
                <w:sz w:val="20"/>
                <w:szCs w:val="20"/>
              </w:rPr>
              <w:t xml:space="preserve">Spalvotieji metalai po elektros ir elektroninės įrangos, eksploatuoti netinkamų transporto priemonių, baterijų apdorojimo ir kiti metalai bei jų lydiniai, gauti iš </w:t>
            </w:r>
            <w:r w:rsidRPr="00E96BBE">
              <w:rPr>
                <w:rFonts w:ascii="Times New Roman" w:eastAsia="Calibri" w:hAnsi="Times New Roman" w:cs="Times New Roman"/>
                <w:sz w:val="20"/>
                <w:szCs w:val="20"/>
              </w:rPr>
              <w:t xml:space="preserve"> atliekų tvarkymo subjektų.</w:t>
            </w:r>
          </w:p>
        </w:tc>
        <w:tc>
          <w:tcPr>
            <w:tcW w:w="803" w:type="pct"/>
            <w:vMerge/>
            <w:tcBorders>
              <w:left w:val="single" w:sz="4" w:space="0" w:color="auto"/>
              <w:right w:val="single" w:sz="4" w:space="0" w:color="auto"/>
            </w:tcBorders>
            <w:tcMar>
              <w:top w:w="0" w:type="dxa"/>
              <w:left w:w="57" w:type="dxa"/>
              <w:bottom w:w="0" w:type="dxa"/>
              <w:right w:w="57" w:type="dxa"/>
            </w:tcMar>
          </w:tcPr>
          <w:p w14:paraId="3782ACA4"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2B25EA05"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688F7E82"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p>
        </w:tc>
      </w:tr>
      <w:tr w:rsidR="00E96BBE" w:rsidRPr="00E96BBE" w14:paraId="4BF039BA"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D9E450"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12 01 03</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18A702"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Spalvotųjų metalų šlifavimo ir tekinimo atliekos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CBB851"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Times New Roman" w:hAnsi="Times New Roman" w:cs="Times New Roman"/>
                <w:sz w:val="20"/>
                <w:szCs w:val="20"/>
              </w:rPr>
              <w:t>Spalvotųjų metalų drožlės ir nuopjovos.</w:t>
            </w:r>
          </w:p>
        </w:tc>
        <w:tc>
          <w:tcPr>
            <w:tcW w:w="803" w:type="pct"/>
            <w:vMerge/>
            <w:tcBorders>
              <w:left w:val="single" w:sz="4" w:space="0" w:color="auto"/>
              <w:right w:val="single" w:sz="4" w:space="0" w:color="auto"/>
            </w:tcBorders>
            <w:tcMar>
              <w:top w:w="0" w:type="dxa"/>
              <w:left w:w="57" w:type="dxa"/>
              <w:bottom w:w="0" w:type="dxa"/>
              <w:right w:w="57" w:type="dxa"/>
            </w:tcMar>
          </w:tcPr>
          <w:p w14:paraId="116AC4EF"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4811BF91"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val="restart"/>
            <w:tcBorders>
              <w:left w:val="single" w:sz="4" w:space="0" w:color="auto"/>
              <w:right w:val="single" w:sz="4" w:space="0" w:color="auto"/>
            </w:tcBorders>
            <w:tcMar>
              <w:top w:w="0" w:type="dxa"/>
              <w:left w:w="57" w:type="dxa"/>
              <w:bottom w:w="0" w:type="dxa"/>
              <w:right w:w="57" w:type="dxa"/>
            </w:tcMar>
          </w:tcPr>
          <w:p w14:paraId="6BEF0719"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R12, S4, S5</w:t>
            </w:r>
          </w:p>
        </w:tc>
      </w:tr>
      <w:tr w:rsidR="00E96BBE" w:rsidRPr="00E96BBE" w14:paraId="79250121"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E360EC"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12 01 04</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0A1B19"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Spalvotųjų metalų dulkės ir dalelės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BE4DFF"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Times New Roman" w:hAnsi="Times New Roman" w:cs="Times New Roman"/>
                <w:sz w:val="20"/>
                <w:szCs w:val="20"/>
              </w:rPr>
              <w:t>Spalvotųjų metalų dulkės, sulipdytos į gumulus.</w:t>
            </w:r>
          </w:p>
        </w:tc>
        <w:tc>
          <w:tcPr>
            <w:tcW w:w="803" w:type="pct"/>
            <w:vMerge/>
            <w:tcBorders>
              <w:left w:val="single" w:sz="4" w:space="0" w:color="auto"/>
              <w:right w:val="single" w:sz="4" w:space="0" w:color="auto"/>
            </w:tcBorders>
            <w:tcMar>
              <w:top w:w="0" w:type="dxa"/>
              <w:left w:w="57" w:type="dxa"/>
              <w:bottom w:w="0" w:type="dxa"/>
              <w:right w:w="57" w:type="dxa"/>
            </w:tcMar>
          </w:tcPr>
          <w:p w14:paraId="60C30727"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34F65A01"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69E7B559"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0ED5AD9F"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A93B1D"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17 04 01</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4D7F35"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Varis, bronza, žalvaris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15EC85"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Statybinė viela, tvoros, profiliai, laidai, rėmai ir kt.</w:t>
            </w:r>
          </w:p>
        </w:tc>
        <w:tc>
          <w:tcPr>
            <w:tcW w:w="803" w:type="pct"/>
            <w:vMerge/>
            <w:tcBorders>
              <w:left w:val="single" w:sz="4" w:space="0" w:color="auto"/>
              <w:right w:val="single" w:sz="4" w:space="0" w:color="auto"/>
            </w:tcBorders>
            <w:tcMar>
              <w:top w:w="0" w:type="dxa"/>
              <w:left w:w="57" w:type="dxa"/>
              <w:bottom w:w="0" w:type="dxa"/>
              <w:right w:w="57" w:type="dxa"/>
            </w:tcMar>
          </w:tcPr>
          <w:p w14:paraId="321F831C"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7DF58603"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4F230DCF"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7A49AFF8"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72640F"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17 04 03</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756F3C"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Švinas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393E30"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Švino lydiniai, svareliai, profiliai, plokštelės ir pan.</w:t>
            </w:r>
          </w:p>
        </w:tc>
        <w:tc>
          <w:tcPr>
            <w:tcW w:w="803" w:type="pct"/>
            <w:vMerge/>
            <w:tcBorders>
              <w:left w:val="single" w:sz="4" w:space="0" w:color="auto"/>
              <w:right w:val="single" w:sz="4" w:space="0" w:color="auto"/>
            </w:tcBorders>
            <w:tcMar>
              <w:top w:w="0" w:type="dxa"/>
              <w:left w:w="57" w:type="dxa"/>
              <w:bottom w:w="0" w:type="dxa"/>
              <w:right w:w="57" w:type="dxa"/>
            </w:tcMar>
          </w:tcPr>
          <w:p w14:paraId="1813BF23"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48985364"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16C40D94"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10828558"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F0A8B0"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17 04 04</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8461D8"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Cinkas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A89AF"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Cinko mišrus laužas</w:t>
            </w:r>
          </w:p>
        </w:tc>
        <w:tc>
          <w:tcPr>
            <w:tcW w:w="803" w:type="pct"/>
            <w:vMerge/>
            <w:tcBorders>
              <w:left w:val="single" w:sz="4" w:space="0" w:color="auto"/>
              <w:right w:val="single" w:sz="4" w:space="0" w:color="auto"/>
            </w:tcBorders>
            <w:tcMar>
              <w:top w:w="0" w:type="dxa"/>
              <w:left w:w="57" w:type="dxa"/>
              <w:bottom w:w="0" w:type="dxa"/>
              <w:right w:w="57" w:type="dxa"/>
            </w:tcMar>
          </w:tcPr>
          <w:p w14:paraId="4C710632"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27077D50"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655F3509"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772E8B62"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424A18"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17 04 06</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2185B6"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Alavas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136EDD"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Calibri" w:hAnsi="Times New Roman" w:cs="Times New Roman"/>
                <w:sz w:val="20"/>
                <w:szCs w:val="20"/>
              </w:rPr>
              <w:t>Alavo mišrus laužas</w:t>
            </w:r>
          </w:p>
        </w:tc>
        <w:tc>
          <w:tcPr>
            <w:tcW w:w="803" w:type="pct"/>
            <w:vMerge/>
            <w:tcBorders>
              <w:left w:val="single" w:sz="4" w:space="0" w:color="auto"/>
              <w:right w:val="single" w:sz="4" w:space="0" w:color="auto"/>
            </w:tcBorders>
            <w:tcMar>
              <w:top w:w="0" w:type="dxa"/>
              <w:left w:w="57" w:type="dxa"/>
              <w:bottom w:w="0" w:type="dxa"/>
              <w:right w:w="57" w:type="dxa"/>
            </w:tcMar>
          </w:tcPr>
          <w:p w14:paraId="3D90BC4C"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7494894C"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016412B6"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1985CA5D"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A62271"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17 04 11</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842763"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Kabeliai</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E7CEBD"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Times New Roman" w:hAnsi="Times New Roman" w:cs="Times New Roman"/>
                <w:sz w:val="20"/>
                <w:szCs w:val="20"/>
              </w:rPr>
              <w:t>Aliuminiai, variniai, žalvariniai kabeliai su izoliaciniu sluoksniu.</w:t>
            </w:r>
          </w:p>
        </w:tc>
        <w:tc>
          <w:tcPr>
            <w:tcW w:w="803" w:type="pct"/>
            <w:vMerge/>
            <w:tcBorders>
              <w:left w:val="single" w:sz="4" w:space="0" w:color="auto"/>
              <w:right w:val="single" w:sz="4" w:space="0" w:color="auto"/>
            </w:tcBorders>
            <w:tcMar>
              <w:top w:w="0" w:type="dxa"/>
              <w:left w:w="57" w:type="dxa"/>
              <w:bottom w:w="0" w:type="dxa"/>
              <w:right w:w="57" w:type="dxa"/>
            </w:tcMar>
          </w:tcPr>
          <w:p w14:paraId="2AF31755"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4AD2D64B"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1573E0DA"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574D4585"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B109FB"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19 10 02</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D8C4DD"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Geležies neturinčios atliekos</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053498"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Times New Roman" w:hAnsi="Times New Roman" w:cs="Times New Roman"/>
                <w:sz w:val="20"/>
                <w:szCs w:val="20"/>
              </w:rPr>
              <w:t>Mechaniškai smulkintos atliekos, kuriose spalvotųjų metalų dalis mažesnė nei pusė svorio (elektros įrangos blokų dalys ir pan.)</w:t>
            </w:r>
          </w:p>
        </w:tc>
        <w:tc>
          <w:tcPr>
            <w:tcW w:w="803" w:type="pct"/>
            <w:vMerge/>
            <w:tcBorders>
              <w:left w:val="single" w:sz="4" w:space="0" w:color="auto"/>
              <w:right w:val="single" w:sz="4" w:space="0" w:color="auto"/>
            </w:tcBorders>
            <w:tcMar>
              <w:top w:w="0" w:type="dxa"/>
              <w:left w:w="57" w:type="dxa"/>
              <w:bottom w:w="0" w:type="dxa"/>
              <w:right w:w="57" w:type="dxa"/>
            </w:tcMar>
          </w:tcPr>
          <w:p w14:paraId="1BBF6AB0"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right w:val="single" w:sz="4" w:space="0" w:color="auto"/>
            </w:tcBorders>
            <w:vAlign w:val="center"/>
          </w:tcPr>
          <w:p w14:paraId="196C8FA5"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74CF7F23"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r w:rsidR="00E96BBE" w:rsidRPr="00E96BBE" w14:paraId="5CCE98B2" w14:textId="77777777" w:rsidTr="00E96BBE">
        <w:trPr>
          <w:cantSplit/>
          <w:trHeight w:val="243"/>
        </w:trPr>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70D70F" w14:textId="77777777" w:rsidR="00E96BBE" w:rsidRPr="00E96BBE" w:rsidRDefault="00E96BBE" w:rsidP="00E96BBE">
            <w:pPr>
              <w:spacing w:after="0" w:line="240" w:lineRule="auto"/>
              <w:jc w:val="center"/>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19 12 03</w:t>
            </w:r>
          </w:p>
        </w:tc>
        <w:tc>
          <w:tcPr>
            <w:tcW w:w="10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728D2" w14:textId="77777777" w:rsidR="00E96BBE" w:rsidRPr="00E96BBE" w:rsidRDefault="00E96BBE" w:rsidP="00E96BBE">
            <w:pPr>
              <w:spacing w:after="0" w:line="240" w:lineRule="auto"/>
              <w:rPr>
                <w:rFonts w:ascii="Times New Roman" w:eastAsia="Times New Roman" w:hAnsi="Times New Roman" w:cs="Times New Roman"/>
                <w:sz w:val="18"/>
                <w:szCs w:val="18"/>
                <w:lang w:eastAsia="ru-RU"/>
              </w:rPr>
            </w:pPr>
            <w:r w:rsidRPr="00E96BBE">
              <w:rPr>
                <w:rFonts w:ascii="Times New Roman" w:eastAsia="Times New Roman" w:hAnsi="Times New Roman" w:cs="Times New Roman"/>
                <w:sz w:val="18"/>
                <w:szCs w:val="18"/>
                <w:lang w:eastAsia="ru-RU"/>
              </w:rPr>
              <w:t>Spalvotieji metalai</w:t>
            </w:r>
          </w:p>
        </w:tc>
        <w:tc>
          <w:tcPr>
            <w:tcW w:w="135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E60057" w14:textId="77777777" w:rsidR="00E96BBE" w:rsidRPr="00E96BBE" w:rsidRDefault="00E96BBE" w:rsidP="00E96BBE">
            <w:pPr>
              <w:spacing w:after="0" w:line="240" w:lineRule="auto"/>
              <w:jc w:val="center"/>
              <w:rPr>
                <w:rFonts w:ascii="Times New Roman" w:eastAsia="Calibri" w:hAnsi="Times New Roman" w:cs="Times New Roman"/>
                <w:sz w:val="20"/>
                <w:szCs w:val="20"/>
                <w:highlight w:val="yellow"/>
              </w:rPr>
            </w:pPr>
            <w:r w:rsidRPr="00E96BBE">
              <w:rPr>
                <w:rFonts w:ascii="Times New Roman" w:eastAsia="Times New Roman" w:hAnsi="Times New Roman" w:cs="Times New Roman"/>
                <w:sz w:val="20"/>
                <w:szCs w:val="20"/>
              </w:rPr>
              <w:t>Spalvotieji metalai po elektros ir elektroninės įrangos, eksploatuoti netinkamų transporto priemonių, baterijų apdorojimo ir kiti metalai bei jų lydiniai, gauti iš</w:t>
            </w:r>
            <w:r w:rsidRPr="00E96BBE">
              <w:rPr>
                <w:rFonts w:ascii="Times New Roman" w:eastAsia="Calibri" w:hAnsi="Times New Roman" w:cs="Times New Roman"/>
                <w:sz w:val="20"/>
                <w:szCs w:val="20"/>
              </w:rPr>
              <w:t xml:space="preserve"> atliekų tvarkymo subjektų.</w:t>
            </w:r>
          </w:p>
        </w:tc>
        <w:tc>
          <w:tcPr>
            <w:tcW w:w="803" w:type="pct"/>
            <w:vMerge/>
            <w:tcBorders>
              <w:left w:val="single" w:sz="4" w:space="0" w:color="auto"/>
              <w:right w:val="single" w:sz="4" w:space="0" w:color="auto"/>
            </w:tcBorders>
            <w:tcMar>
              <w:top w:w="0" w:type="dxa"/>
              <w:left w:w="57" w:type="dxa"/>
              <w:bottom w:w="0" w:type="dxa"/>
              <w:right w:w="57" w:type="dxa"/>
            </w:tcMar>
          </w:tcPr>
          <w:p w14:paraId="73A7F3B3"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972" w:type="pct"/>
            <w:vMerge/>
            <w:tcBorders>
              <w:left w:val="single" w:sz="4" w:space="0" w:color="auto"/>
              <w:bottom w:val="single" w:sz="4" w:space="0" w:color="auto"/>
              <w:right w:val="single" w:sz="4" w:space="0" w:color="auto"/>
            </w:tcBorders>
            <w:vAlign w:val="center"/>
          </w:tcPr>
          <w:p w14:paraId="0D3D2207"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c>
          <w:tcPr>
            <w:tcW w:w="467" w:type="pct"/>
            <w:vMerge/>
            <w:tcBorders>
              <w:left w:val="single" w:sz="4" w:space="0" w:color="auto"/>
              <w:right w:val="single" w:sz="4" w:space="0" w:color="auto"/>
            </w:tcBorders>
            <w:tcMar>
              <w:top w:w="0" w:type="dxa"/>
              <w:left w:w="57" w:type="dxa"/>
              <w:bottom w:w="0" w:type="dxa"/>
              <w:right w:w="57" w:type="dxa"/>
            </w:tcMar>
          </w:tcPr>
          <w:p w14:paraId="7D4F0DBA" w14:textId="77777777" w:rsidR="00E96BBE" w:rsidRPr="00E96BBE" w:rsidRDefault="00E96BBE" w:rsidP="00E96BBE">
            <w:pPr>
              <w:spacing w:after="0" w:line="240" w:lineRule="auto"/>
              <w:rPr>
                <w:rFonts w:ascii="Times New Roman" w:eastAsia="Calibri" w:hAnsi="Times New Roman" w:cs="Times New Roman"/>
                <w:sz w:val="20"/>
                <w:szCs w:val="20"/>
                <w:highlight w:val="yellow"/>
              </w:rPr>
            </w:pPr>
          </w:p>
        </w:tc>
      </w:tr>
    </w:tbl>
    <w:p w14:paraId="7CC4D5E1" w14:textId="77777777" w:rsidR="00E96BBE" w:rsidRPr="00E96BBE" w:rsidRDefault="00E96BBE" w:rsidP="00E96BBE">
      <w:pPr>
        <w:spacing w:after="0" w:line="240" w:lineRule="auto"/>
        <w:ind w:firstLine="425"/>
        <w:jc w:val="both"/>
        <w:rPr>
          <w:rFonts w:ascii="Times New Roman" w:eastAsia="Times New Roman" w:hAnsi="Times New Roman" w:cs="Times New Roman"/>
          <w:b/>
          <w:color w:val="000000"/>
          <w:sz w:val="20"/>
          <w:szCs w:val="20"/>
          <w:lang w:eastAsia="ru-RU"/>
        </w:rPr>
      </w:pPr>
      <w:r w:rsidRPr="00E96BBE">
        <w:rPr>
          <w:rFonts w:ascii="Times New Roman" w:eastAsia="Times New Roman" w:hAnsi="Times New Roman" w:cs="Times New Roman"/>
          <w:b/>
          <w:color w:val="000000"/>
          <w:sz w:val="20"/>
          <w:szCs w:val="20"/>
          <w:lang w:eastAsia="ru-RU"/>
        </w:rPr>
        <w:t>Pastabos:</w:t>
      </w:r>
    </w:p>
    <w:p w14:paraId="264E0430" w14:textId="77777777" w:rsidR="00E96BBE" w:rsidRPr="00E96BBE" w:rsidRDefault="00E96BBE" w:rsidP="00E96BBE">
      <w:pPr>
        <w:autoSpaceDE w:val="0"/>
        <w:autoSpaceDN w:val="0"/>
        <w:adjustRightInd w:val="0"/>
        <w:spacing w:after="0" w:line="240" w:lineRule="auto"/>
        <w:ind w:firstLine="425"/>
        <w:jc w:val="both"/>
        <w:rPr>
          <w:rFonts w:ascii="Times New Roman" w:eastAsia="Times New Roman" w:hAnsi="Times New Roman" w:cs="Times New Roman"/>
          <w:sz w:val="20"/>
          <w:szCs w:val="20"/>
          <w:lang w:eastAsia="ru-RU"/>
        </w:rPr>
      </w:pPr>
      <w:r w:rsidRPr="00E96BBE">
        <w:rPr>
          <w:rFonts w:ascii="Times New Roman" w:eastAsia="Times New Roman" w:hAnsi="Times New Roman" w:cs="Times New Roman"/>
          <w:spacing w:val="-3"/>
          <w:sz w:val="20"/>
          <w:szCs w:val="20"/>
          <w:vertAlign w:val="superscript"/>
          <w:lang w:eastAsia="ru-RU"/>
        </w:rPr>
        <w:t xml:space="preserve">1 </w:t>
      </w:r>
      <w:r w:rsidRPr="00E96BBE">
        <w:rPr>
          <w:rFonts w:ascii="Times New Roman" w:eastAsia="Times New Roman" w:hAnsi="Times New Roman" w:cs="Times New Roman"/>
          <w:spacing w:val="-3"/>
          <w:sz w:val="20"/>
          <w:szCs w:val="20"/>
          <w:lang w:eastAsia="ru-RU"/>
        </w:rPr>
        <w:t>–</w:t>
      </w:r>
      <w:r w:rsidRPr="00E96BBE">
        <w:rPr>
          <w:rFonts w:ascii="Times New Roman" w:eastAsia="Times New Roman" w:hAnsi="Times New Roman" w:cs="Times New Roman"/>
          <w:sz w:val="20"/>
          <w:szCs w:val="20"/>
          <w:lang w:eastAsia="ru-RU"/>
        </w:rPr>
        <w:t xml:space="preserve"> Laikomos priimtos atliekos pirminiam apdorojimui iki tol, kol po apdorojimo perkeliamos į paruošimo priskirti į antrines žaliavas zonas. </w:t>
      </w:r>
    </w:p>
    <w:p w14:paraId="1A036B33" w14:textId="77777777" w:rsidR="00E96BBE" w:rsidRPr="00E96BBE" w:rsidRDefault="00E96BBE" w:rsidP="00E96BBE">
      <w:pPr>
        <w:autoSpaceDE w:val="0"/>
        <w:autoSpaceDN w:val="0"/>
        <w:adjustRightInd w:val="0"/>
        <w:spacing w:after="0" w:line="240" w:lineRule="auto"/>
        <w:ind w:firstLine="425"/>
        <w:jc w:val="both"/>
        <w:rPr>
          <w:rFonts w:ascii="Times New Roman" w:eastAsia="Times New Roman" w:hAnsi="Times New Roman" w:cs="Times New Roman"/>
          <w:color w:val="000000"/>
          <w:sz w:val="20"/>
          <w:szCs w:val="20"/>
          <w:lang w:eastAsia="lt-LT"/>
        </w:rPr>
      </w:pPr>
      <w:r w:rsidRPr="00E96BBE">
        <w:rPr>
          <w:rFonts w:ascii="Times New Roman" w:eastAsia="Times New Roman" w:hAnsi="Times New Roman" w:cs="Times New Roman"/>
          <w:sz w:val="20"/>
          <w:szCs w:val="20"/>
          <w:vertAlign w:val="superscript"/>
          <w:lang w:eastAsia="ru-RU"/>
        </w:rPr>
        <w:t>2</w:t>
      </w:r>
      <w:r w:rsidRPr="00E96BBE">
        <w:rPr>
          <w:rFonts w:ascii="Times New Roman" w:eastAsia="Times New Roman" w:hAnsi="Times New Roman" w:cs="Times New Roman"/>
          <w:sz w:val="20"/>
          <w:szCs w:val="20"/>
          <w:lang w:eastAsia="ru-RU"/>
        </w:rPr>
        <w:t xml:space="preserve"> - Be vienu metu laikomų juodųjų ir spalvotųjų metalų laužo ir atliekų, planuojama laikyti ir metalų atliekas, po pirminio apdorojimo ir paruoštas pripažinti į antrines žaliavas. Numatoma, kad vienu metu būtų laikoma 17233 t juodųjų metalų, paruoštų pripažinti į antrines žaliavas ir 1067 t – spalvotųjų metalų (aliuminio), paruoštų pripažinti į antrines žaliavas. </w:t>
      </w:r>
      <w:r w:rsidRPr="00E96BBE">
        <w:rPr>
          <w:rFonts w:ascii="Times New Roman" w:eastAsia="Times New Roman" w:hAnsi="Times New Roman" w:cs="Times New Roman"/>
          <w:color w:val="000000"/>
          <w:sz w:val="20"/>
          <w:szCs w:val="20"/>
          <w:lang w:eastAsia="lt-LT"/>
        </w:rPr>
        <w:t>Tuo atveju, jeigu dėl kokių nors priežasčių, suformuota metalo laužo (priskirta) siunta nebūtų išsiųsta gavėjui (pvz., gavėjas nutrauktų sutartį ar kt.), laikoma metalo laužo siunta nebūtų pripažinta antrinėmis žaliavomis, o toliau būtų laikoma atliekomis, identifikuojant atliekų sąrašo kodais: juoduosius metalus -191202, spalvotuosius – 191203.</w:t>
      </w:r>
    </w:p>
    <w:p w14:paraId="10343B21" w14:textId="77777777" w:rsidR="00E96BBE" w:rsidRPr="00E96BBE" w:rsidRDefault="00E96BBE" w:rsidP="00E96BBE">
      <w:pPr>
        <w:autoSpaceDE w:val="0"/>
        <w:autoSpaceDN w:val="0"/>
        <w:adjustRightInd w:val="0"/>
        <w:spacing w:after="0" w:line="240" w:lineRule="auto"/>
        <w:ind w:firstLine="425"/>
        <w:jc w:val="both"/>
        <w:rPr>
          <w:rFonts w:ascii="Times New Roman" w:eastAsia="Times New Roman" w:hAnsi="Times New Roman" w:cs="Times New Roman"/>
          <w:sz w:val="20"/>
          <w:szCs w:val="20"/>
          <w:lang w:eastAsia="ru-RU"/>
        </w:rPr>
      </w:pPr>
      <w:r w:rsidRPr="00E96BBE">
        <w:rPr>
          <w:rFonts w:ascii="Times New Roman" w:eastAsia="Times New Roman" w:hAnsi="Times New Roman" w:cs="Times New Roman"/>
          <w:color w:val="000000"/>
          <w:sz w:val="20"/>
          <w:szCs w:val="20"/>
          <w:vertAlign w:val="superscript"/>
          <w:lang w:eastAsia="lt-LT"/>
        </w:rPr>
        <w:t>3</w:t>
      </w:r>
      <w:r w:rsidRPr="00E96BBE">
        <w:rPr>
          <w:rFonts w:ascii="Times New Roman" w:eastAsia="Times New Roman" w:hAnsi="Times New Roman" w:cs="Times New Roman"/>
          <w:color w:val="000000"/>
          <w:sz w:val="20"/>
          <w:szCs w:val="20"/>
          <w:lang w:eastAsia="lt-LT"/>
        </w:rPr>
        <w:t xml:space="preserve"> - </w:t>
      </w:r>
      <w:r w:rsidRPr="00E96BBE">
        <w:rPr>
          <w:rFonts w:ascii="Times New Roman" w:eastAsia="Times New Roman" w:hAnsi="Times New Roman" w:cs="Times New Roman"/>
          <w:sz w:val="20"/>
          <w:szCs w:val="20"/>
          <w:lang w:eastAsia="ru-RU"/>
        </w:rPr>
        <w:t>Be vienu metu laikomų juodųjų metalų laužo, planuojama laikyti ir metalines pakuotes, kurios laikomos atskirai nuo kitų rūšių metalų laužo, identifikuojant jas atliekų kodu - 150104. Metalinės pakuotės atskirai laikomos su tikslu toliau jas eksportuoti bei išduoti eksportą (perdirbimui) įrodančius dokumentus. Vienu metu numatoma laikyti iki 565 t metalinių pakuočių.</w:t>
      </w:r>
    </w:p>
    <w:p w14:paraId="3ECD0BEC" w14:textId="77777777" w:rsidR="00D52838" w:rsidRPr="00E41426" w:rsidRDefault="00E96BBE" w:rsidP="00E96BB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0"/>
          <w:szCs w:val="20"/>
          <w:vertAlign w:val="superscript"/>
          <w:lang w:eastAsia="ru-RU"/>
        </w:rPr>
        <w:t xml:space="preserve">9 </w:t>
      </w:r>
      <w:r w:rsidRPr="00E96BBE">
        <w:rPr>
          <w:rFonts w:ascii="Times New Roman" w:eastAsia="Times New Roman" w:hAnsi="Times New Roman" w:cs="Times New Roman"/>
          <w:sz w:val="20"/>
          <w:szCs w:val="20"/>
          <w:lang w:eastAsia="ru-RU"/>
        </w:rPr>
        <w:t>- R4 būdu – „</w:t>
      </w:r>
      <w:r w:rsidRPr="00E96BBE">
        <w:rPr>
          <w:rFonts w:ascii="Times New Roman" w:eastAsia="Times New Roman" w:hAnsi="Times New Roman" w:cs="Times New Roman"/>
          <w:bCs/>
          <w:color w:val="000000"/>
          <w:sz w:val="20"/>
          <w:szCs w:val="20"/>
          <w:lang w:eastAsia="ru-RU"/>
        </w:rPr>
        <w:t>metalų ir metalų junginių perdirbimas ir (arba) atnaujinimas“ gali būti perdirbamas visų rūšių priimamas juodųjų metalų laužas atliekant procedūras pagal Reglamento Nr. 333/2011 kriterijus. Iš spalvotųjų metalų R4 būdu gali būti perdirbamos tik aliuminio atliekos, identifikuojamos atliekų kodais: 100305, 160118, 170402, 191203</w:t>
      </w:r>
    </w:p>
    <w:p w14:paraId="5B4F39A5" w14:textId="77777777"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p>
    <w:p w14:paraId="096351C7"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16 lentelė.</w:t>
      </w:r>
      <w:r w:rsidRPr="00E41426">
        <w:rPr>
          <w:rFonts w:ascii="Times New Roman" w:eastAsia="Times New Roman" w:hAnsi="Times New Roman" w:cs="Times New Roman"/>
          <w:sz w:val="24"/>
          <w:szCs w:val="24"/>
          <w:lang w:eastAsia="lt-LT"/>
        </w:rPr>
        <w:t xml:space="preserve"> Didžiausias leidžiamas laikyti nepavojingųjų atliekų kiekis jų susidarymo vietoje iki surinkimo (S8)</w:t>
      </w:r>
    </w:p>
    <w:p w14:paraId="4244E2CF" w14:textId="77777777" w:rsidR="00EB481F" w:rsidRPr="00E41426" w:rsidRDefault="00EB481F" w:rsidP="008A5AD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E96BBE" w:rsidRPr="00E96BBE">
        <w:rPr>
          <w:rFonts w:ascii="Times New Roman" w:eastAsia="Times New Roman" w:hAnsi="Times New Roman" w:cs="Times New Roman"/>
          <w:sz w:val="24"/>
          <w:szCs w:val="24"/>
          <w:lang w:eastAsia="lt-LT"/>
        </w:rPr>
        <w:t>Lentelė nepildoma, nes bendro</w:t>
      </w:r>
      <w:r w:rsidR="00E96BBE">
        <w:rPr>
          <w:rFonts w:ascii="Times New Roman" w:eastAsia="Times New Roman" w:hAnsi="Times New Roman" w:cs="Times New Roman"/>
          <w:sz w:val="24"/>
          <w:szCs w:val="24"/>
          <w:lang w:eastAsia="lt-LT"/>
        </w:rPr>
        <w:t>vė nenumato laikyti nepavojingų atliekų</w:t>
      </w:r>
      <w:r w:rsidR="00E96BBE" w:rsidRPr="00E96BBE">
        <w:rPr>
          <w:rFonts w:ascii="Times New Roman" w:eastAsia="Times New Roman" w:hAnsi="Times New Roman" w:cs="Times New Roman"/>
          <w:sz w:val="24"/>
          <w:szCs w:val="24"/>
          <w:lang w:eastAsia="lt-LT"/>
        </w:rPr>
        <w:t xml:space="preserve"> jų susidarymo vietoje iki surinkimo.</w:t>
      </w:r>
    </w:p>
    <w:p w14:paraId="67BDFCC8" w14:textId="77777777" w:rsidR="00EB481F" w:rsidRPr="001D1EA0" w:rsidRDefault="00EB481F" w:rsidP="008A5AD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4" w:name="part_2547b4ec6cd744ea8cbce56228e14928"/>
      <w:bookmarkEnd w:id="14"/>
      <w:r w:rsidRPr="001D1EA0">
        <w:rPr>
          <w:rFonts w:ascii="Times New Roman" w:eastAsia="Times New Roman" w:hAnsi="Times New Roman" w:cs="Times New Roman"/>
          <w:b/>
          <w:sz w:val="24"/>
          <w:szCs w:val="24"/>
          <w:lang w:eastAsia="lt-LT"/>
        </w:rPr>
        <w:t>12.2. Pavojingųjų atliekų apdorojimas (naudojimas ar šalinimas, įskaitant laikymą ir</w:t>
      </w:r>
      <w:r w:rsidR="008A5ADF" w:rsidRPr="001D1EA0">
        <w:rPr>
          <w:rFonts w:ascii="Times New Roman" w:eastAsia="Times New Roman" w:hAnsi="Times New Roman" w:cs="Times New Roman"/>
          <w:b/>
          <w:sz w:val="24"/>
          <w:szCs w:val="24"/>
          <w:lang w:eastAsia="lt-LT"/>
        </w:rPr>
        <w:t xml:space="preserve"> paruošimą naudoti ar šalinti):</w:t>
      </w:r>
    </w:p>
    <w:p w14:paraId="7E977FD6"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17 lentelė.</w:t>
      </w:r>
      <w:r w:rsidRPr="00E41426">
        <w:rPr>
          <w:rFonts w:ascii="Times New Roman" w:eastAsia="Times New Roman" w:hAnsi="Times New Roman" w:cs="Times New Roman"/>
          <w:sz w:val="24"/>
          <w:szCs w:val="24"/>
          <w:lang w:eastAsia="lt-LT"/>
        </w:rPr>
        <w:t xml:space="preserve"> Leidžiamos naudoti, išskyrus numatomas laikyti ir paruošti naudoti, pavojingosios atliekos</w:t>
      </w:r>
    </w:p>
    <w:p w14:paraId="15102643" w14:textId="77777777" w:rsidR="00EB481F" w:rsidRPr="00E96BBE"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E96BBE" w:rsidRPr="00E96BBE">
        <w:rPr>
          <w:rFonts w:ascii="Times New Roman" w:eastAsia="Times New Roman" w:hAnsi="Times New Roman" w:cs="Times New Roman"/>
          <w:sz w:val="24"/>
          <w:szCs w:val="24"/>
        </w:rPr>
        <w:t>Lentelė nepildoma, n</w:t>
      </w:r>
      <w:r w:rsidR="00E96BBE">
        <w:rPr>
          <w:rFonts w:ascii="Times New Roman" w:eastAsia="Times New Roman" w:hAnsi="Times New Roman" w:cs="Times New Roman"/>
          <w:sz w:val="24"/>
          <w:szCs w:val="24"/>
        </w:rPr>
        <w:t>es bendrovė nenaudoja pavojingų atliekų</w:t>
      </w:r>
      <w:r w:rsidR="00E96BBE" w:rsidRPr="00E96BBE">
        <w:rPr>
          <w:rFonts w:ascii="Times New Roman" w:eastAsia="Times New Roman" w:hAnsi="Times New Roman" w:cs="Times New Roman"/>
          <w:sz w:val="24"/>
          <w:szCs w:val="24"/>
        </w:rPr>
        <w:t>.</w:t>
      </w:r>
      <w:r w:rsidRPr="00E96BBE">
        <w:rPr>
          <w:rFonts w:ascii="Times New Roman" w:eastAsia="Times New Roman" w:hAnsi="Times New Roman" w:cs="Times New Roman"/>
          <w:sz w:val="24"/>
          <w:szCs w:val="24"/>
          <w:lang w:eastAsia="lt-LT"/>
        </w:rPr>
        <w:t> </w:t>
      </w:r>
    </w:p>
    <w:p w14:paraId="27989303"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18 lentelė.</w:t>
      </w:r>
      <w:r w:rsidRPr="00E41426">
        <w:rPr>
          <w:rFonts w:ascii="Times New Roman" w:eastAsia="Times New Roman" w:hAnsi="Times New Roman" w:cs="Times New Roman"/>
          <w:sz w:val="24"/>
          <w:szCs w:val="24"/>
          <w:lang w:eastAsia="lt-LT"/>
        </w:rPr>
        <w:t xml:space="preserve"> Leidžiamos šalinti, išskyrus numatomas laikyti ir paruošti šalinti, pavojingosios atliekos</w:t>
      </w:r>
    </w:p>
    <w:p w14:paraId="234C962F" w14:textId="77777777" w:rsidR="00EB481F" w:rsidRPr="00E41426" w:rsidRDefault="008A5ADF" w:rsidP="00D52838">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r w:rsidR="00E96BBE" w:rsidRPr="00E96BBE">
        <w:rPr>
          <w:rFonts w:ascii="Times New Roman" w:eastAsia="Times New Roman" w:hAnsi="Times New Roman" w:cs="Times New Roman"/>
          <w:sz w:val="24"/>
          <w:szCs w:val="24"/>
          <w:lang w:eastAsia="lt-LT"/>
        </w:rPr>
        <w:t xml:space="preserve">Lentelė nepildoma, </w:t>
      </w:r>
      <w:r w:rsidR="00E96BBE">
        <w:rPr>
          <w:rFonts w:ascii="Times New Roman" w:eastAsia="Times New Roman" w:hAnsi="Times New Roman" w:cs="Times New Roman"/>
          <w:sz w:val="24"/>
          <w:szCs w:val="24"/>
          <w:lang w:eastAsia="lt-LT"/>
        </w:rPr>
        <w:t>nes bendrovė nešalina pavojingų atliekų</w:t>
      </w:r>
      <w:r w:rsidR="00E96BBE" w:rsidRPr="00E96BBE">
        <w:rPr>
          <w:rFonts w:ascii="Times New Roman" w:eastAsia="Times New Roman" w:hAnsi="Times New Roman" w:cs="Times New Roman"/>
          <w:sz w:val="24"/>
          <w:szCs w:val="24"/>
          <w:lang w:eastAsia="lt-LT"/>
        </w:rPr>
        <w:t>.</w:t>
      </w:r>
    </w:p>
    <w:p w14:paraId="4C2A567A" w14:textId="77777777"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19 lentelė</w:t>
      </w:r>
      <w:r w:rsidRPr="00E41426">
        <w:rPr>
          <w:rFonts w:ascii="Times New Roman" w:eastAsia="Times New Roman" w:hAnsi="Times New Roman" w:cs="Times New Roman"/>
          <w:sz w:val="24"/>
          <w:szCs w:val="24"/>
          <w:lang w:eastAsia="lt-LT"/>
        </w:rPr>
        <w:t>. Leidžiamos paruošti naudoti ir (ar) šalinti pavojingosios atliekos</w:t>
      </w:r>
    </w:p>
    <w:p w14:paraId="0F445227" w14:textId="77777777" w:rsidR="00EB481F" w:rsidRPr="00E96BBE" w:rsidRDefault="00EB481F"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E96BBE" w:rsidRPr="00E96BBE">
        <w:rPr>
          <w:rFonts w:ascii="Times New Roman" w:eastAsia="Times New Roman" w:hAnsi="Times New Roman" w:cs="Times New Roman"/>
          <w:sz w:val="24"/>
          <w:szCs w:val="24"/>
        </w:rPr>
        <w:t xml:space="preserve">Lentelė nepildoma, nes bendrovėje </w:t>
      </w:r>
      <w:r w:rsidR="00E96BBE" w:rsidRPr="00E96BBE">
        <w:rPr>
          <w:rFonts w:ascii="Times New Roman" w:eastAsia="Calibri" w:hAnsi="Times New Roman" w:cs="Times New Roman"/>
          <w:sz w:val="24"/>
          <w:szCs w:val="24"/>
        </w:rPr>
        <w:t>nenumatomos paruošti naudoti ir (ar) šalinti pavojingosios atliekos</w:t>
      </w:r>
      <w:r w:rsidR="00E96BBE" w:rsidRPr="00E96BBE">
        <w:rPr>
          <w:rFonts w:ascii="Times New Roman" w:eastAsia="Times New Roman" w:hAnsi="Times New Roman" w:cs="Times New Roman"/>
          <w:sz w:val="24"/>
          <w:szCs w:val="24"/>
        </w:rPr>
        <w:t>.</w:t>
      </w:r>
    </w:p>
    <w:p w14:paraId="4B104EC0" w14:textId="77777777"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20 lentelė.</w:t>
      </w:r>
      <w:r w:rsidRPr="00E41426">
        <w:rPr>
          <w:rFonts w:ascii="Times New Roman" w:eastAsia="Times New Roman" w:hAnsi="Times New Roman" w:cs="Times New Roman"/>
          <w:sz w:val="24"/>
          <w:szCs w:val="24"/>
          <w:lang w:eastAsia="lt-LT"/>
        </w:rPr>
        <w:t xml:space="preserve"> Didžiausias leidžiamas laikyti pavojingųjų atliekų kiekis</w:t>
      </w:r>
    </w:p>
    <w:p w14:paraId="4BA9F883" w14:textId="77777777" w:rsidR="008A5ADF" w:rsidRPr="00E65525" w:rsidRDefault="00E96BBE" w:rsidP="00E65525">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Pr="00E96BBE">
        <w:rPr>
          <w:rFonts w:ascii="Times New Roman" w:eastAsia="Times New Roman" w:hAnsi="Times New Roman" w:cs="Times New Roman"/>
          <w:sz w:val="24"/>
          <w:szCs w:val="24"/>
          <w:lang w:eastAsia="lt-LT"/>
        </w:rPr>
        <w:t>Lentelė nepildoma, nes bendroveje nenumatomas la</w:t>
      </w:r>
      <w:r>
        <w:rPr>
          <w:rFonts w:ascii="Times New Roman" w:eastAsia="Times New Roman" w:hAnsi="Times New Roman" w:cs="Times New Roman"/>
          <w:sz w:val="24"/>
          <w:szCs w:val="24"/>
          <w:lang w:eastAsia="lt-LT"/>
        </w:rPr>
        <w:t>ikyti pavojingųjų atliekų.</w:t>
      </w:r>
    </w:p>
    <w:p w14:paraId="52AF8E7C"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21 lentelė.</w:t>
      </w:r>
      <w:r w:rsidRPr="00E41426">
        <w:rPr>
          <w:rFonts w:ascii="Times New Roman" w:eastAsia="Times New Roman" w:hAnsi="Times New Roman" w:cs="Times New Roman"/>
          <w:sz w:val="24"/>
          <w:szCs w:val="24"/>
          <w:lang w:eastAsia="lt-LT"/>
        </w:rPr>
        <w:t xml:space="preserve"> Leidžiamas laikyti pavojingųjų atliekų kiekis jų susidarymo vietoje iki surinkimo (S8)</w:t>
      </w:r>
    </w:p>
    <w:p w14:paraId="33F9FD2B" w14:textId="77777777" w:rsidR="00EB481F" w:rsidRPr="00E41426" w:rsidRDefault="00E96BBE" w:rsidP="00EB481F">
      <w:pPr>
        <w:spacing w:before="100" w:beforeAutospacing="1" w:after="100" w:afterAutospacing="1" w:line="240" w:lineRule="auto"/>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Lentelė nepildoma, nes bendrovė nenumato laiky</w:t>
      </w:r>
      <w:r>
        <w:rPr>
          <w:rFonts w:ascii="Times New Roman" w:eastAsia="Times New Roman" w:hAnsi="Times New Roman" w:cs="Times New Roman"/>
          <w:sz w:val="24"/>
          <w:szCs w:val="24"/>
          <w:lang w:eastAsia="lt-LT"/>
        </w:rPr>
        <w:t>ti pavojingų atliekų</w:t>
      </w:r>
      <w:r w:rsidRPr="00E96BBE">
        <w:rPr>
          <w:rFonts w:ascii="Times New Roman" w:eastAsia="Times New Roman" w:hAnsi="Times New Roman" w:cs="Times New Roman"/>
          <w:sz w:val="24"/>
          <w:szCs w:val="24"/>
          <w:lang w:eastAsia="lt-LT"/>
        </w:rPr>
        <w:t xml:space="preserve"> jų susidarymo vietoje iki surinkimo.</w:t>
      </w:r>
    </w:p>
    <w:p w14:paraId="18723776" w14:textId="77777777" w:rsidR="00EB481F" w:rsidRPr="001D1EA0" w:rsidRDefault="008A5ADF" w:rsidP="00E65525">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bookmarkStart w:id="15" w:name="part_c2225ec383c44f35925fbb347fef2c41"/>
      <w:bookmarkEnd w:id="15"/>
      <w:r w:rsidR="00EB481F" w:rsidRPr="001D1EA0">
        <w:rPr>
          <w:rFonts w:ascii="Times New Roman" w:eastAsia="Times New Roman" w:hAnsi="Times New Roman" w:cs="Times New Roman"/>
          <w:b/>
          <w:sz w:val="24"/>
          <w:szCs w:val="24"/>
          <w:lang w:eastAsia="lt-LT"/>
        </w:rPr>
        <w:t>13. Sąlygos pagal Atliekų deginimo aplinkosauginių reikalavimų, patvirtintų Lietuvos Respublikos aplinkos ministro 2002 m. gruodžio 31 d. įsakymu Nr. 699 „Dėl Atliekų deginimo aplinkosauginių reikalavimų patvirtinimo“, 8, 8</w:t>
      </w:r>
      <w:r w:rsidR="00EB481F" w:rsidRPr="001D1EA0">
        <w:rPr>
          <w:rFonts w:ascii="Times New Roman" w:eastAsia="Times New Roman" w:hAnsi="Times New Roman" w:cs="Times New Roman"/>
          <w:b/>
          <w:sz w:val="24"/>
          <w:szCs w:val="24"/>
          <w:vertAlign w:val="superscript"/>
          <w:lang w:eastAsia="lt-LT"/>
        </w:rPr>
        <w:t xml:space="preserve">1 </w:t>
      </w:r>
      <w:r w:rsidR="00EB481F" w:rsidRPr="001D1EA0">
        <w:rPr>
          <w:rFonts w:ascii="Times New Roman" w:eastAsia="Times New Roman" w:hAnsi="Times New Roman" w:cs="Times New Roman"/>
          <w:b/>
          <w:sz w:val="24"/>
          <w:szCs w:val="24"/>
          <w:lang w:eastAsia="lt-LT"/>
        </w:rPr>
        <w:t xml:space="preserve">punktuose nurodytą informaciją. </w:t>
      </w:r>
    </w:p>
    <w:p w14:paraId="70C65F5D" w14:textId="77777777" w:rsidR="00EB481F" w:rsidRPr="0044070C" w:rsidRDefault="00E96BBE" w:rsidP="0044070C">
      <w:pPr>
        <w:rPr>
          <w:rFonts w:ascii="Times New Roman" w:eastAsia="Times New Roman" w:hAnsi="Times New Roman" w:cs="Times New Roman"/>
          <w:iCs/>
          <w:sz w:val="24"/>
          <w:szCs w:val="24"/>
          <w:lang w:eastAsia="lt-LT"/>
        </w:rPr>
      </w:pPr>
      <w:r w:rsidRPr="00E96BBE">
        <w:rPr>
          <w:rFonts w:ascii="Times New Roman" w:eastAsia="Times New Roman" w:hAnsi="Times New Roman" w:cs="Times New Roman"/>
          <w:iCs/>
          <w:sz w:val="24"/>
          <w:szCs w:val="24"/>
          <w:lang w:eastAsia="lt-LT"/>
        </w:rPr>
        <w:t>Papildomi duomenys neteikiami, nes bendrovė nevykdo atliekų deginimo veiklos.</w:t>
      </w:r>
      <w:r w:rsidR="0044070C">
        <w:rPr>
          <w:rFonts w:ascii="Times New Roman" w:eastAsia="Times New Roman" w:hAnsi="Times New Roman" w:cs="Times New Roman"/>
          <w:iCs/>
          <w:sz w:val="24"/>
          <w:szCs w:val="24"/>
          <w:lang w:eastAsia="lt-LT"/>
        </w:rPr>
        <w:t xml:space="preserve"> </w:t>
      </w:r>
      <w:r w:rsidR="00EB481F" w:rsidRPr="008A5ADF">
        <w:rPr>
          <w:rFonts w:ascii="Times New Roman" w:eastAsia="Times New Roman" w:hAnsi="Times New Roman" w:cs="Times New Roman"/>
          <w:sz w:val="24"/>
          <w:szCs w:val="24"/>
          <w:lang w:eastAsia="lt-LT"/>
        </w:rPr>
        <w:t> </w:t>
      </w:r>
    </w:p>
    <w:p w14:paraId="05456727" w14:textId="77777777"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6" w:name="part_4fe55d4bcacb45e08513f998d618653a"/>
      <w:bookmarkEnd w:id="16"/>
      <w:r w:rsidRPr="001D1EA0">
        <w:rPr>
          <w:rFonts w:ascii="Times New Roman" w:eastAsia="Times New Roman" w:hAnsi="Times New Roman" w:cs="Times New Roman"/>
          <w:b/>
          <w:sz w:val="24"/>
          <w:szCs w:val="24"/>
          <w:lang w:eastAsia="lt-LT"/>
        </w:rPr>
        <w:lastRenderedPageBreak/>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292FA17" w14:textId="77777777" w:rsidR="00EB481F" w:rsidRPr="00E41426" w:rsidRDefault="00E96BBE" w:rsidP="00F64A88">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Papildomi duomenys neteikiami, nes bendrovė nevykdo atliekų sąvartynų įrengimo, eksploatavimo, uždarymo ir priežiūros po uždarymo veiklų.</w:t>
      </w:r>
    </w:p>
    <w:p w14:paraId="6B9123A9" w14:textId="77777777"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7" w:name="part_b75d86e586f741f8a9d5d948417d029f"/>
      <w:bookmarkEnd w:id="17"/>
      <w:r w:rsidRPr="001D1EA0">
        <w:rPr>
          <w:rFonts w:ascii="Times New Roman" w:eastAsia="Times New Roman" w:hAnsi="Times New Roman" w:cs="Times New Roman"/>
          <w:b/>
          <w:sz w:val="24"/>
          <w:szCs w:val="24"/>
          <w:lang w:eastAsia="lt-LT"/>
        </w:rPr>
        <w:t>15. Atliekų stebėsenos priemonės.</w:t>
      </w:r>
    </w:p>
    <w:p w14:paraId="3A120C65"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7707F0">
        <w:rPr>
          <w:rFonts w:ascii="Times New Roman" w:eastAsia="Times New Roman" w:hAnsi="Times New Roman" w:cs="Times New Roman"/>
          <w:sz w:val="24"/>
          <w:szCs w:val="24"/>
          <w:lang w:eastAsia="lt-LT"/>
        </w:rPr>
        <w:t>Atliekų stebėsenos priemonės nenustatomos.</w:t>
      </w:r>
    </w:p>
    <w:p w14:paraId="61725E39" w14:textId="77777777"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8" w:name="part_074f6eea99d7479b956c91d21d3c935c"/>
      <w:bookmarkEnd w:id="18"/>
      <w:r w:rsidRPr="001D1EA0">
        <w:rPr>
          <w:rFonts w:ascii="Times New Roman" w:eastAsia="Times New Roman" w:hAnsi="Times New Roman" w:cs="Times New Roman"/>
          <w:b/>
          <w:sz w:val="24"/>
          <w:szCs w:val="24"/>
          <w:lang w:eastAsia="lt-LT"/>
        </w:rPr>
        <w:t>16. Reikalavimai ūkio subjektų aplinkos monitoringui (stebėsenai), ūkio subjekto monitoringo programai vykdyti.</w:t>
      </w:r>
    </w:p>
    <w:p w14:paraId="7B95A13F" w14:textId="77777777" w:rsidR="00EB481F" w:rsidRPr="000D1FB9" w:rsidRDefault="00EB481F" w:rsidP="000D1FB9">
      <w:pPr>
        <w:spacing w:before="100" w:beforeAutospacing="1" w:after="100" w:afterAutospacing="1" w:line="240" w:lineRule="auto"/>
        <w:ind w:firstLine="567"/>
        <w:jc w:val="both"/>
        <w:rPr>
          <w:rFonts w:ascii="Times New Roman" w:eastAsia="Times New Roman" w:hAnsi="Times New Roman" w:cs="Times New Roman"/>
          <w:spacing w:val="-3"/>
          <w:sz w:val="24"/>
          <w:szCs w:val="24"/>
          <w:lang w:eastAsia="lt-LT"/>
        </w:rPr>
      </w:pPr>
      <w:r w:rsidRPr="00E41426">
        <w:rPr>
          <w:rFonts w:ascii="Times New Roman" w:eastAsia="Times New Roman" w:hAnsi="Times New Roman" w:cs="Times New Roman"/>
          <w:spacing w:val="-3"/>
          <w:sz w:val="24"/>
          <w:szCs w:val="24"/>
          <w:lang w:eastAsia="lt-LT"/>
        </w:rPr>
        <w:t> </w:t>
      </w:r>
      <w:r w:rsidR="000D1FB9" w:rsidRPr="000D1FB9">
        <w:rPr>
          <w:rFonts w:ascii="Times New Roman" w:eastAsia="Times New Roman" w:hAnsi="Times New Roman" w:cs="Times New Roman"/>
          <w:spacing w:val="-3"/>
          <w:sz w:val="24"/>
          <w:szCs w:val="24"/>
          <w:lang w:eastAsia="lt-LT"/>
        </w:rPr>
        <w:t>Aplinkos monitoringas, apimantis įvairias reguliariųjų stebėjimų ir jų registravimo rūšis, priv</w:t>
      </w:r>
      <w:r w:rsidR="000D1FB9">
        <w:rPr>
          <w:rFonts w:ascii="Times New Roman" w:eastAsia="Times New Roman" w:hAnsi="Times New Roman" w:cs="Times New Roman"/>
          <w:spacing w:val="-3"/>
          <w:sz w:val="24"/>
          <w:szCs w:val="24"/>
          <w:lang w:eastAsia="lt-LT"/>
        </w:rPr>
        <w:t xml:space="preserve">alo būti vykdomas pagal veiklos </w:t>
      </w:r>
      <w:r w:rsidR="000D1FB9" w:rsidRPr="000D1FB9">
        <w:rPr>
          <w:rFonts w:ascii="Times New Roman" w:eastAsia="Times New Roman" w:hAnsi="Times New Roman" w:cs="Times New Roman"/>
          <w:spacing w:val="-3"/>
          <w:sz w:val="24"/>
          <w:szCs w:val="24"/>
          <w:lang w:eastAsia="lt-LT"/>
        </w:rPr>
        <w:t>vykdytojo parengtą ir Aplinkos apsaugos agentūros patvirtintą aplinkos monitoringo programą (-as).</w:t>
      </w:r>
    </w:p>
    <w:p w14:paraId="3657E759" w14:textId="77777777" w:rsidR="00EB481F" w:rsidRPr="001D1EA0"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b/>
          <w:sz w:val="24"/>
          <w:szCs w:val="24"/>
          <w:lang w:eastAsia="lt-LT"/>
        </w:rPr>
      </w:pPr>
      <w:bookmarkStart w:id="19" w:name="part_0272db8c5d9d4c2aa3aca39c3fa9c246"/>
      <w:bookmarkEnd w:id="19"/>
      <w:r w:rsidRPr="001D1EA0">
        <w:rPr>
          <w:rFonts w:ascii="Times New Roman" w:eastAsia="Times New Roman" w:hAnsi="Times New Roman" w:cs="Times New Roman"/>
          <w:b/>
          <w:sz w:val="24"/>
          <w:szCs w:val="24"/>
          <w:lang w:eastAsia="lt-LT"/>
        </w:rPr>
        <w:t xml:space="preserve">17. Leidžiamas triukšmo išmetimas, reikalavimai triukšmui valdyti ir triukšmo mažinimo priemonės. </w:t>
      </w:r>
    </w:p>
    <w:p w14:paraId="655305BD" w14:textId="77777777" w:rsidR="00E96BBE" w:rsidRPr="00E96BBE" w:rsidRDefault="00E96BBE" w:rsidP="00E96BBE">
      <w:pPr>
        <w:spacing w:line="240" w:lineRule="auto"/>
        <w:ind w:firstLine="567"/>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 xml:space="preserve">Užtikrinti, kad ūkinės veiklos skleidžiamas triukšmas nebūtų </w:t>
      </w:r>
      <w:r>
        <w:rPr>
          <w:rFonts w:ascii="Times New Roman" w:eastAsia="Times New Roman" w:hAnsi="Times New Roman" w:cs="Times New Roman"/>
          <w:sz w:val="24"/>
          <w:szCs w:val="24"/>
          <w:lang w:eastAsia="lt-LT"/>
        </w:rPr>
        <w:t xml:space="preserve">didesnis nei deklaruojamas TIPK </w:t>
      </w:r>
      <w:r w:rsidRPr="00E96BBE">
        <w:rPr>
          <w:rFonts w:ascii="Times New Roman" w:eastAsia="Times New Roman" w:hAnsi="Times New Roman" w:cs="Times New Roman"/>
          <w:sz w:val="24"/>
          <w:szCs w:val="24"/>
          <w:lang w:eastAsia="lt-LT"/>
        </w:rPr>
        <w:t xml:space="preserve">paraiškoje. Paraiškoje nurodytu darbo laiku (nuo 8 iki 18 val.) </w:t>
      </w:r>
      <w:r>
        <w:rPr>
          <w:rFonts w:ascii="Times New Roman" w:eastAsia="Times New Roman" w:hAnsi="Times New Roman" w:cs="Times New Roman"/>
          <w:sz w:val="24"/>
          <w:szCs w:val="24"/>
          <w:lang w:eastAsia="lt-LT"/>
        </w:rPr>
        <w:t xml:space="preserve">triukšmo šaltiniuose leidžiamas </w:t>
      </w:r>
      <w:r w:rsidRPr="00E96BBE">
        <w:rPr>
          <w:rFonts w:ascii="Times New Roman" w:eastAsia="Times New Roman" w:hAnsi="Times New Roman" w:cs="Times New Roman"/>
          <w:sz w:val="24"/>
          <w:szCs w:val="24"/>
          <w:lang w:eastAsia="lt-LT"/>
        </w:rPr>
        <w:t>triukšmo išmetimas:</w:t>
      </w:r>
    </w:p>
    <w:p w14:paraId="3D101DA5" w14:textId="77777777" w:rsidR="00E96BBE" w:rsidRPr="00E96BBE" w:rsidRDefault="00E96BBE" w:rsidP="00E96BBE">
      <w:pPr>
        <w:spacing w:line="240" w:lineRule="auto"/>
        <w:ind w:firstLine="567"/>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 šrederio ir prešrederio keliamas triukšmo lygis ne didesnis nei 102 dBA;</w:t>
      </w:r>
    </w:p>
    <w:p w14:paraId="2E4E11B1" w14:textId="77777777" w:rsidR="00E96BBE" w:rsidRPr="00E96BBE" w:rsidRDefault="00E96BBE" w:rsidP="00E96BBE">
      <w:pPr>
        <w:spacing w:line="240" w:lineRule="auto"/>
        <w:ind w:firstLine="567"/>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 perkraunamo metalo keliamas triukšmo lygis ne didesnis nei 92 dBA;</w:t>
      </w:r>
    </w:p>
    <w:p w14:paraId="04098979" w14:textId="77777777" w:rsidR="00E96BBE" w:rsidRPr="00E96BBE" w:rsidRDefault="00E96BBE" w:rsidP="00E96BBE">
      <w:pPr>
        <w:spacing w:line="240" w:lineRule="auto"/>
        <w:ind w:firstLine="567"/>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 sunkvežimių keliamas triukšmo lygis ne didesnis nei 80 dBA;</w:t>
      </w:r>
    </w:p>
    <w:p w14:paraId="7CEB9615" w14:textId="77777777" w:rsidR="00E96BBE" w:rsidRPr="00E96BBE" w:rsidRDefault="00E96BBE" w:rsidP="00E96BBE">
      <w:pPr>
        <w:spacing w:line="240" w:lineRule="auto"/>
        <w:ind w:firstLine="567"/>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 hidraulinių kranų keliamas triukšmo lygis ne didesnis nei 92 dBA;</w:t>
      </w:r>
    </w:p>
    <w:p w14:paraId="74E9AD7E" w14:textId="77777777" w:rsidR="00E96BBE" w:rsidRPr="00E96BBE" w:rsidRDefault="00E96BBE" w:rsidP="00E96BBE">
      <w:pPr>
        <w:spacing w:line="240" w:lineRule="auto"/>
        <w:ind w:firstLine="567"/>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 frontalinių krautuvų keliamas triukšmo lygis ne didesnis nei 83 dBA;</w:t>
      </w:r>
    </w:p>
    <w:p w14:paraId="43B1C35E" w14:textId="77777777" w:rsidR="00E96BBE" w:rsidRPr="00E96BBE" w:rsidRDefault="00E96BBE" w:rsidP="00E96BBE">
      <w:pPr>
        <w:spacing w:line="240" w:lineRule="auto"/>
        <w:ind w:firstLine="567"/>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 geležinkelio keliamas triukšmo lygis ne didesnis nei – 120 dBA.</w:t>
      </w:r>
    </w:p>
    <w:p w14:paraId="15A0CC16" w14:textId="77777777" w:rsidR="00EB481F" w:rsidRDefault="00E96BBE" w:rsidP="00E96BBE">
      <w:pPr>
        <w:spacing w:line="240" w:lineRule="auto"/>
        <w:ind w:firstLine="567"/>
        <w:jc w:val="both"/>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Triukšmą slopinanti betoninė 2,7 m. aukščio tvora, juosianti naudojamą aikštelę.</w:t>
      </w:r>
    </w:p>
    <w:p w14:paraId="54C220C9" w14:textId="77777777" w:rsidR="00E96BBE" w:rsidRDefault="00E96BBE">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3670B316" w14:textId="77777777"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1D1EA0">
        <w:rPr>
          <w:rFonts w:ascii="Times New Roman" w:eastAsia="Times New Roman" w:hAnsi="Times New Roman" w:cs="Times New Roman"/>
          <w:b/>
          <w:sz w:val="24"/>
          <w:szCs w:val="24"/>
          <w:lang w:eastAsia="lt-LT"/>
        </w:rPr>
        <w:lastRenderedPageBreak/>
        <w:t>18. Įrenginio eksploatavimo laiko ribojimas.</w:t>
      </w:r>
    </w:p>
    <w:p w14:paraId="1C931455" w14:textId="77777777" w:rsidR="00EB481F" w:rsidRPr="00E41426" w:rsidRDefault="00E96BBE" w:rsidP="00EB481F">
      <w:pPr>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lt-LT"/>
        </w:rPr>
      </w:pPr>
      <w:r w:rsidRPr="00475F8A">
        <w:rPr>
          <w:rFonts w:ascii="Times New Roman" w:eastAsia="Times New Roman" w:hAnsi="Times New Roman" w:cs="Times New Roman"/>
          <w:sz w:val="24"/>
          <w:szCs w:val="24"/>
          <w:lang w:eastAsia="lt-LT"/>
        </w:rPr>
        <w:t>Paraiškoje nurodytu darbo laiku (nuo 8 iki 18 val.)</w:t>
      </w:r>
      <w:r w:rsidR="006F3DC7" w:rsidRPr="00475F8A">
        <w:rPr>
          <w:rFonts w:ascii="Times New Roman" w:eastAsia="Times New Roman" w:hAnsi="Times New Roman" w:cs="Times New Roman"/>
          <w:sz w:val="24"/>
          <w:szCs w:val="24"/>
          <w:lang w:eastAsia="lt-LT"/>
        </w:rPr>
        <w:t xml:space="preserve"> darbo dienomis</w:t>
      </w:r>
      <w:r w:rsidRPr="00475F8A">
        <w:rPr>
          <w:rFonts w:ascii="Times New Roman" w:eastAsia="Times New Roman" w:hAnsi="Times New Roman" w:cs="Times New Roman"/>
          <w:sz w:val="24"/>
          <w:szCs w:val="24"/>
          <w:lang w:eastAsia="lt-LT"/>
        </w:rPr>
        <w:t>.</w:t>
      </w:r>
      <w:r w:rsidR="00EB481F" w:rsidRPr="00E41426">
        <w:rPr>
          <w:rFonts w:ascii="Times New Roman" w:eastAsia="Times New Roman" w:hAnsi="Times New Roman" w:cs="Times New Roman"/>
          <w:sz w:val="24"/>
          <w:szCs w:val="24"/>
          <w:lang w:eastAsia="lt-LT"/>
        </w:rPr>
        <w:t> </w:t>
      </w:r>
    </w:p>
    <w:p w14:paraId="517FC357" w14:textId="77777777" w:rsidR="00EB481F" w:rsidRPr="001D1EA0"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20" w:name="part_389e8a5aca9841b898a4823102b4e151"/>
      <w:bookmarkEnd w:id="20"/>
      <w:r w:rsidRPr="001D1EA0">
        <w:rPr>
          <w:rFonts w:ascii="Times New Roman" w:eastAsia="Times New Roman" w:hAnsi="Times New Roman" w:cs="Times New Roman"/>
          <w:b/>
          <w:sz w:val="24"/>
          <w:szCs w:val="24"/>
          <w:lang w:eastAsia="lt-LT"/>
        </w:rPr>
        <w:t>19. Leidžiamas kvapo išmetimas ir kvapų valdymo (mažinimo) priemonės.</w:t>
      </w:r>
    </w:p>
    <w:p w14:paraId="2D75BEDE" w14:textId="77777777" w:rsidR="00EB481F" w:rsidRDefault="0044070C" w:rsidP="0044070C">
      <w:pPr>
        <w:spacing w:after="0" w:line="240" w:lineRule="auto"/>
        <w:ind w:firstLine="567"/>
        <w:jc w:val="both"/>
        <w:rPr>
          <w:rFonts w:ascii="Times New Roman" w:eastAsia="Times New Roman" w:hAnsi="Times New Roman" w:cs="Times New Roman"/>
          <w:sz w:val="24"/>
          <w:szCs w:val="24"/>
          <w:lang w:eastAsia="lt-LT"/>
        </w:rPr>
      </w:pPr>
      <w:r w:rsidRPr="0044070C">
        <w:rPr>
          <w:rFonts w:ascii="Times New Roman" w:eastAsia="Times New Roman" w:hAnsi="Times New Roman" w:cs="Times New Roman"/>
          <w:sz w:val="24"/>
          <w:szCs w:val="24"/>
          <w:lang w:eastAsia="lt-LT"/>
        </w:rPr>
        <w:t>Atlikus kvapų į aplinkos orą požemio koncentracijų sklaidos modeliavimą nustatyta, kad kvapų koncentracija susidaro tik UAB “Ecoservice” darbo aplinkoje. Siekia 0,4667 OUE/m3 bei neviršija pagal HN 121:2010 reglamentuojamos 8,0 OUE/m3 ribinės vertės. Detalesnė informacija apie kvapų sklaidos modeliavimo rezultatus bei kvapų sklaidos žemėlapiai pateikiami žr. priedas Nr. 3. Kvapų koncentracijos viršimų už teritorijos ribų nėra. Planuojamos ūkinės veiklos plėtra įtakos SAZ dydžiui nėra.</w:t>
      </w:r>
    </w:p>
    <w:p w14:paraId="19281175" w14:textId="77777777" w:rsidR="0044070C" w:rsidRPr="0044070C" w:rsidRDefault="0044070C" w:rsidP="0044070C">
      <w:pPr>
        <w:spacing w:after="0" w:line="240" w:lineRule="auto"/>
        <w:ind w:firstLine="567"/>
        <w:jc w:val="both"/>
        <w:rPr>
          <w:rFonts w:ascii="Times New Roman" w:eastAsia="Times New Roman" w:hAnsi="Times New Roman" w:cs="Times New Roman"/>
          <w:sz w:val="24"/>
          <w:szCs w:val="24"/>
          <w:lang w:eastAsia="lt-LT"/>
        </w:rPr>
      </w:pPr>
      <w:r w:rsidRPr="0044070C">
        <w:rPr>
          <w:rFonts w:ascii="Times New Roman" w:eastAsia="Times New Roman" w:hAnsi="Times New Roman" w:cs="Times New Roman"/>
          <w:sz w:val="24"/>
          <w:szCs w:val="24"/>
          <w:lang w:eastAsia="lt-LT"/>
        </w:rPr>
        <w:t xml:space="preserve">Atlikus kvapų į aplinkos orą požemio koncentracijų sklaidos modeliavimą nustatyta, kad kvapų koncentracija susidaro tik UAB “Ecoservice” darbo aplinkoje. Siekia 0,4667 OUE/m3 bei neviršija pagal HN 121:2010 reglamentuojamos 8,0 OUE/m3 ribinės vertės. </w:t>
      </w:r>
    </w:p>
    <w:p w14:paraId="313281EF" w14:textId="77777777" w:rsidR="00945417" w:rsidRPr="00686E6E" w:rsidRDefault="0044070C" w:rsidP="00686E6E">
      <w:pPr>
        <w:spacing w:after="0" w:line="240" w:lineRule="auto"/>
        <w:ind w:firstLine="567"/>
        <w:jc w:val="both"/>
        <w:rPr>
          <w:rFonts w:ascii="Times New Roman" w:eastAsia="Times New Roman" w:hAnsi="Times New Roman" w:cs="Times New Roman"/>
          <w:sz w:val="24"/>
          <w:szCs w:val="24"/>
          <w:lang w:eastAsia="lt-LT"/>
        </w:rPr>
      </w:pPr>
      <w:r w:rsidRPr="0044070C">
        <w:rPr>
          <w:rFonts w:ascii="Times New Roman" w:eastAsia="Times New Roman" w:hAnsi="Times New Roman" w:cs="Times New Roman"/>
          <w:sz w:val="24"/>
          <w:szCs w:val="24"/>
          <w:lang w:eastAsia="lt-LT"/>
        </w:rPr>
        <w:t>Kvapų valdymo (mažinimo) priemonės nenumatomos.</w:t>
      </w:r>
    </w:p>
    <w:p w14:paraId="79AF6BC9" w14:textId="77777777" w:rsidR="00EB481F" w:rsidRDefault="00EB481F" w:rsidP="00212ED2">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xml:space="preserve">22 lentelė. </w:t>
      </w:r>
      <w:r w:rsidR="00212ED2">
        <w:rPr>
          <w:rFonts w:ascii="Times New Roman" w:eastAsia="Times New Roman" w:hAnsi="Times New Roman" w:cs="Times New Roman"/>
          <w:sz w:val="24"/>
          <w:szCs w:val="24"/>
          <w:lang w:eastAsia="lt-LT"/>
        </w:rPr>
        <w:t>Leidžiamas kvapų išmetima</w:t>
      </w:r>
      <w:r w:rsidR="007A6650">
        <w:rPr>
          <w:rFonts w:ascii="Times New Roman" w:eastAsia="Times New Roman" w:hAnsi="Times New Roman" w:cs="Times New Roman"/>
          <w:sz w:val="24"/>
          <w:szCs w:val="24"/>
          <w:lang w:eastAsia="lt-LT"/>
        </w:rPr>
        <w:t>s</w:t>
      </w:r>
    </w:p>
    <w:p w14:paraId="59C7068A" w14:textId="77777777" w:rsidR="007A6650" w:rsidRDefault="00E96BBE" w:rsidP="00E96BBE">
      <w:pPr>
        <w:spacing w:before="100" w:beforeAutospacing="1" w:after="100" w:afterAutospacing="1" w:line="240" w:lineRule="auto"/>
        <w:rPr>
          <w:rFonts w:ascii="Times New Roman" w:eastAsia="Times New Roman" w:hAnsi="Times New Roman" w:cs="Times New Roman"/>
          <w:sz w:val="24"/>
          <w:szCs w:val="24"/>
          <w:lang w:eastAsia="lt-LT"/>
        </w:rPr>
      </w:pPr>
      <w:r w:rsidRPr="00E96BBE">
        <w:rPr>
          <w:rFonts w:ascii="Times New Roman" w:eastAsia="Times New Roman" w:hAnsi="Times New Roman" w:cs="Times New Roman"/>
          <w:sz w:val="24"/>
          <w:szCs w:val="24"/>
          <w:lang w:eastAsia="lt-LT"/>
        </w:rPr>
        <w:t>Stacionarių kvapo taršos šaltinių PŪV metu nenumatoma, tod</w:t>
      </w:r>
      <w:r>
        <w:rPr>
          <w:rFonts w:ascii="Times New Roman" w:eastAsia="Times New Roman" w:hAnsi="Times New Roman" w:cs="Times New Roman"/>
          <w:sz w:val="24"/>
          <w:szCs w:val="24"/>
          <w:lang w:eastAsia="lt-LT"/>
        </w:rPr>
        <w:t xml:space="preserve">ėl 22 lentelė „Leidžiamas kvapų </w:t>
      </w:r>
      <w:r w:rsidRPr="00E96BBE">
        <w:rPr>
          <w:rFonts w:ascii="Times New Roman" w:eastAsia="Times New Roman" w:hAnsi="Times New Roman" w:cs="Times New Roman"/>
          <w:sz w:val="24"/>
          <w:szCs w:val="24"/>
          <w:lang w:eastAsia="lt-LT"/>
        </w:rPr>
        <w:t>išmetimas“ nepildoma.</w:t>
      </w:r>
    </w:p>
    <w:p w14:paraId="4352B42C" w14:textId="77777777" w:rsidR="00EB481F" w:rsidRDefault="00EB481F" w:rsidP="007A6650">
      <w:pPr>
        <w:spacing w:before="100" w:beforeAutospacing="1" w:after="100" w:afterAutospacing="1" w:line="240" w:lineRule="auto"/>
        <w:rPr>
          <w:rFonts w:ascii="Times New Roman" w:eastAsia="Times New Roman" w:hAnsi="Times New Roman" w:cs="Times New Roman"/>
          <w:b/>
          <w:sz w:val="24"/>
          <w:szCs w:val="24"/>
          <w:lang w:eastAsia="lt-LT"/>
        </w:rPr>
      </w:pPr>
      <w:bookmarkStart w:id="21" w:name="part_e66b4bd3af774bb0b58d647f732b1f84"/>
      <w:bookmarkEnd w:id="21"/>
      <w:r w:rsidRPr="007A6650">
        <w:rPr>
          <w:rFonts w:ascii="Times New Roman" w:eastAsia="Times New Roman" w:hAnsi="Times New Roman" w:cs="Times New Roman"/>
          <w:b/>
          <w:sz w:val="24"/>
          <w:szCs w:val="24"/>
          <w:lang w:eastAsia="lt-LT"/>
        </w:rPr>
        <w:t>20. Kitos leidimo sąlygos ir reikalavimai pagal Taisyklių 65 punktą.</w:t>
      </w:r>
    </w:p>
    <w:p w14:paraId="56D6E63B" w14:textId="77777777" w:rsidR="00841D6F" w:rsidRPr="000A7F21" w:rsidRDefault="00841D6F" w:rsidP="00A62AF3">
      <w:pPr>
        <w:spacing w:after="0"/>
        <w:ind w:firstLine="567"/>
        <w:jc w:val="both"/>
        <w:rPr>
          <w:rFonts w:ascii="Times New Roman" w:hAnsi="Times New Roman" w:cs="Times New Roman"/>
          <w:sz w:val="24"/>
          <w:szCs w:val="24"/>
        </w:rPr>
      </w:pPr>
      <w:r w:rsidRPr="000A7F21">
        <w:rPr>
          <w:rFonts w:ascii="Times New Roman" w:hAnsi="Times New Roman" w:cs="Times New Roman"/>
          <w:sz w:val="24"/>
          <w:szCs w:val="24"/>
        </w:rPr>
        <w:t>1.</w:t>
      </w:r>
      <w:r w:rsidRPr="000A7F21">
        <w:rPr>
          <w:rFonts w:ascii="Times New Roman" w:hAnsi="Times New Roman" w:cs="Times New Roman"/>
          <w:sz w:val="24"/>
          <w:szCs w:val="24"/>
        </w:rPr>
        <w:tab/>
        <w:t>Įrenginio teritorija, įskaitant atliekų laikymui skirtus plotus ir uždaras saugyklas, privalo būti tvarkoma ir prižiūrima taip, kad būtų išvengta neteisėto ir atsitiktinio dirvožemio, paviršinio ir požeminio vandens užteršimo bet kokiais teršalais.</w:t>
      </w:r>
    </w:p>
    <w:p w14:paraId="0D4B5501"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Pr="000A7F21">
        <w:rPr>
          <w:rFonts w:ascii="Times New Roman" w:hAnsi="Times New Roman" w:cs="Times New Roman"/>
          <w:sz w:val="24"/>
          <w:szCs w:val="24"/>
        </w:rPr>
        <w:t>.</w:t>
      </w:r>
      <w:r w:rsidRPr="000A7F21">
        <w:rPr>
          <w:rFonts w:ascii="Times New Roman" w:hAnsi="Times New Roman" w:cs="Times New Roman"/>
          <w:sz w:val="24"/>
          <w:szCs w:val="24"/>
        </w:rPr>
        <w:tab/>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jungtys, sklendės ir vožtuvai turi būti eksploatuojami pagal jiems nustatytus eksploatavimo parametrus (reikalavimus) ir periodiškai tikrinami, o patikrinimai registruojami. Patikrinimų dažnumą nusistato veiklos vykdytojas.</w:t>
      </w:r>
    </w:p>
    <w:p w14:paraId="1E08CC99"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0A7F21">
        <w:rPr>
          <w:rFonts w:ascii="Times New Roman" w:hAnsi="Times New Roman" w:cs="Times New Roman"/>
          <w:sz w:val="24"/>
          <w:szCs w:val="24"/>
        </w:rPr>
        <w:t>.</w:t>
      </w:r>
      <w:r w:rsidRPr="000A7F21">
        <w:rPr>
          <w:rFonts w:ascii="Times New Roman" w:hAnsi="Times New Roman" w:cs="Times New Roman"/>
          <w:sz w:val="24"/>
          <w:szCs w:val="24"/>
        </w:rPr>
        <w:tab/>
        <w:t>Įrenginyje turi būti pakankamas kiekis priemonių išsiliejusiems skysčiams surinkti ir neutralizuoti, o taip pat gaisro gesinimo priemonės.</w:t>
      </w:r>
    </w:p>
    <w:p w14:paraId="529DDD20"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0A7F21">
        <w:rPr>
          <w:rFonts w:ascii="Times New Roman" w:hAnsi="Times New Roman" w:cs="Times New Roman"/>
          <w:sz w:val="24"/>
          <w:szCs w:val="24"/>
        </w:rPr>
        <w:t>.</w:t>
      </w:r>
      <w:r w:rsidRPr="000A7F21">
        <w:rPr>
          <w:rFonts w:ascii="Times New Roman" w:hAnsi="Times New Roman" w:cs="Times New Roman"/>
          <w:sz w:val="24"/>
          <w:szCs w:val="24"/>
        </w:rPr>
        <w:tab/>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14:paraId="0D3902C6"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Pr="000A7F21">
        <w:rPr>
          <w:rFonts w:ascii="Times New Roman" w:hAnsi="Times New Roman" w:cs="Times New Roman"/>
          <w:sz w:val="24"/>
          <w:szCs w:val="24"/>
        </w:rPr>
        <w:t>.</w:t>
      </w:r>
      <w:r w:rsidRPr="000A7F21">
        <w:rPr>
          <w:rFonts w:ascii="Times New Roman" w:hAnsi="Times New Roman" w:cs="Times New Roman"/>
          <w:sz w:val="24"/>
          <w:szCs w:val="24"/>
        </w:rPr>
        <w:tab/>
        <w:t>Įrenginio personalas turi būti supažindintas su atliekų naudojimo ir šalinimo techniniu reglamentu ir griežtai laikytis jo reikalavimų.</w:t>
      </w:r>
    </w:p>
    <w:p w14:paraId="5F2C19DA"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0A7F21">
        <w:rPr>
          <w:rFonts w:ascii="Times New Roman" w:hAnsi="Times New Roman" w:cs="Times New Roman"/>
          <w:sz w:val="24"/>
          <w:szCs w:val="24"/>
        </w:rPr>
        <w:t>.</w:t>
      </w:r>
      <w:r w:rsidRPr="000A7F21">
        <w:rPr>
          <w:rFonts w:ascii="Times New Roman" w:hAnsi="Times New Roman" w:cs="Times New Roman"/>
          <w:sz w:val="24"/>
          <w:szCs w:val="24"/>
        </w:rPr>
        <w:tab/>
        <w:t xml:space="preserve">Atliekų priėmimo bei kitos procedūros (pvz., susijusios su atliekų svėrimu, galutine atliekų paskirties vieta, atliekų pakavimu ir pakuotėmis, atliekų maišymu ir deramumu jas kartu laikant) ir jų įrašų turinys turi būti aiškiai nustatyti, saugojami ir laisvai prieinami kontroliuojančioms institucijoms. </w:t>
      </w:r>
    </w:p>
    <w:p w14:paraId="39E8BBAE"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Pr="000A7F21">
        <w:rPr>
          <w:rFonts w:ascii="Times New Roman" w:hAnsi="Times New Roman" w:cs="Times New Roman"/>
          <w:sz w:val="24"/>
          <w:szCs w:val="24"/>
        </w:rPr>
        <w:t>.</w:t>
      </w:r>
      <w:r w:rsidRPr="000A7F21">
        <w:rPr>
          <w:rFonts w:ascii="Times New Roman" w:hAnsi="Times New Roman" w:cs="Times New Roman"/>
          <w:sz w:val="24"/>
          <w:szCs w:val="24"/>
        </w:rPr>
        <w:tab/>
        <w:t>Atliekų tikrinimo, iškrovimo ir mėginių ėmimo vietos privalo būti pažymėtos prie įvažiavimo pakabintame teritorijos plane ir pačioje teritorijoje.</w:t>
      </w:r>
    </w:p>
    <w:p w14:paraId="3074C2E0"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Pr="000A7F21">
        <w:rPr>
          <w:rFonts w:ascii="Times New Roman" w:hAnsi="Times New Roman" w:cs="Times New Roman"/>
          <w:sz w:val="24"/>
          <w:szCs w:val="24"/>
        </w:rPr>
        <w:t>.</w:t>
      </w:r>
      <w:r w:rsidRPr="000A7F21">
        <w:rPr>
          <w:rFonts w:ascii="Times New Roman" w:hAnsi="Times New Roman" w:cs="Times New Roman"/>
          <w:sz w:val="24"/>
          <w:szCs w:val="24"/>
        </w:rPr>
        <w:tab/>
        <w:t>Privalo būti užtikrinamas atliekų kilmės, jų savybių ir tvarkymo operacijų atsekamumas pagal susirašinėjimo su atliekų tiekėju įrašus, atliekų gavimo ir operacijų atlikimo su jomis registravimo įrašus, atliekų pakuotės (taros) žymėjimą, atskiruose darbo vietose atliekamus įrašus ir elek</w:t>
      </w:r>
      <w:r w:rsidR="008176AC">
        <w:rPr>
          <w:rFonts w:ascii="Times New Roman" w:hAnsi="Times New Roman" w:cs="Times New Roman"/>
          <w:sz w:val="24"/>
          <w:szCs w:val="24"/>
        </w:rPr>
        <w:t>troninio registravimo duomenis.</w:t>
      </w:r>
    </w:p>
    <w:p w14:paraId="0A64DBDA"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0A7F21">
        <w:rPr>
          <w:rFonts w:ascii="Times New Roman" w:hAnsi="Times New Roman" w:cs="Times New Roman"/>
          <w:sz w:val="24"/>
          <w:szCs w:val="24"/>
        </w:rPr>
        <w:t>.</w:t>
      </w:r>
      <w:r w:rsidRPr="000A7F21">
        <w:rPr>
          <w:rFonts w:ascii="Times New Roman" w:hAnsi="Times New Roman" w:cs="Times New Roman"/>
          <w:sz w:val="24"/>
          <w:szCs w:val="24"/>
        </w:rPr>
        <w:tab/>
        <w:t xml:space="preserve">Įrenginio operatorius privalo </w:t>
      </w:r>
      <w:r>
        <w:rPr>
          <w:rFonts w:ascii="Times New Roman" w:hAnsi="Times New Roman" w:cs="Times New Roman"/>
          <w:sz w:val="24"/>
          <w:szCs w:val="24"/>
        </w:rPr>
        <w:t>A</w:t>
      </w:r>
      <w:r w:rsidRPr="000A7F21">
        <w:rPr>
          <w:rFonts w:ascii="Times New Roman" w:hAnsi="Times New Roman" w:cs="Times New Roman"/>
          <w:sz w:val="24"/>
          <w:szCs w:val="24"/>
        </w:rPr>
        <w:t>plinkos apsaugos departamentui pateikti informaciją apie nutrauktas atliekų priėmimo sutartis dėl besikartojančių aplinkosauginių pažeidimų (pvz. pateikiamos sumaišytos atliekos).</w:t>
      </w:r>
    </w:p>
    <w:p w14:paraId="5A52F0D1"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Pr="000A7F21">
        <w:rPr>
          <w:rFonts w:ascii="Times New Roman" w:hAnsi="Times New Roman" w:cs="Times New Roman"/>
          <w:sz w:val="24"/>
          <w:szCs w:val="24"/>
        </w:rPr>
        <w:t>.</w:t>
      </w:r>
      <w:r w:rsidRPr="000A7F21">
        <w:rPr>
          <w:rFonts w:ascii="Times New Roman" w:hAnsi="Times New Roman" w:cs="Times New Roman"/>
          <w:sz w:val="24"/>
          <w:szCs w:val="24"/>
        </w:rPr>
        <w:tab/>
        <w:t xml:space="preserve">Gamtinių resursų, įskaitant vandens, sunaudojimas, Atliekų tvarkymas, teršalų į aplinką išmetimas turi būti reguliariai apskaitomas, o duomenys registruojami atitinkamuose žurnaluose ir laisvai prieinami kontroliuojančioms institucijoms. </w:t>
      </w:r>
    </w:p>
    <w:p w14:paraId="3AED6BBA"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12</w:t>
      </w:r>
      <w:r w:rsidRPr="000A7F21">
        <w:rPr>
          <w:rFonts w:ascii="Times New Roman" w:hAnsi="Times New Roman" w:cs="Times New Roman"/>
          <w:sz w:val="24"/>
          <w:szCs w:val="24"/>
        </w:rPr>
        <w:t>.</w:t>
      </w:r>
      <w:r w:rsidRPr="000A7F21">
        <w:rPr>
          <w:rFonts w:ascii="Times New Roman" w:hAnsi="Times New Roman" w:cs="Times New Roman"/>
          <w:sz w:val="24"/>
          <w:szCs w:val="24"/>
        </w:rPr>
        <w:tab/>
        <w:t xml:space="preserve">Apskaitos ir matavimo prietaisai turi atitikti metrologinius reikalavimus ir reguliariai kalibruojami. </w:t>
      </w:r>
    </w:p>
    <w:p w14:paraId="414A8454"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Pr="000A7F21">
        <w:rPr>
          <w:rFonts w:ascii="Times New Roman" w:hAnsi="Times New Roman" w:cs="Times New Roman"/>
          <w:sz w:val="24"/>
          <w:szCs w:val="24"/>
        </w:rPr>
        <w:t>.</w:t>
      </w:r>
      <w:r w:rsidRPr="000A7F21">
        <w:rPr>
          <w:rFonts w:ascii="Times New Roman" w:hAnsi="Times New Roman" w:cs="Times New Roman"/>
          <w:sz w:val="24"/>
          <w:szCs w:val="24"/>
        </w:rPr>
        <w:tab/>
        <w:t xml:space="preserve">Įrenginio operatorius privalo pranešti Aplinkos apsaugos agentūrai ir regiono aplinkos apsaugos departamentui apie bet kokius planuojamus įrenginio pobūdžio arba veikimo pasikeitimus ar išplėtimą, kurie galėtų daryti poveikį aplinkai. </w:t>
      </w:r>
    </w:p>
    <w:p w14:paraId="62C36879"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Pr="000A7F21">
        <w:rPr>
          <w:rFonts w:ascii="Times New Roman" w:hAnsi="Times New Roman" w:cs="Times New Roman"/>
          <w:sz w:val="24"/>
          <w:szCs w:val="24"/>
        </w:rPr>
        <w:t>.</w:t>
      </w:r>
      <w:r w:rsidRPr="000A7F21">
        <w:rPr>
          <w:rFonts w:ascii="Times New Roman" w:hAnsi="Times New Roman" w:cs="Times New Roman"/>
          <w:sz w:val="24"/>
          <w:szCs w:val="24"/>
        </w:rPr>
        <w:tab/>
        <w:t xml:space="preserve">Avarijos arba bet kokio eksploatacijos sutrikimo atveju būtina kiek įmanoma skubiau pristabdyti arba nutraukti įrenginio darbą, kol bus atkurtos normalios eksploatacijos sąlygos. </w:t>
      </w:r>
    </w:p>
    <w:p w14:paraId="7D8BE19D" w14:textId="77777777" w:rsidR="00841D6F" w:rsidRPr="000A7F21"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15</w:t>
      </w:r>
      <w:r w:rsidRPr="000A7F21">
        <w:rPr>
          <w:rFonts w:ascii="Times New Roman" w:hAnsi="Times New Roman" w:cs="Times New Roman"/>
          <w:sz w:val="24"/>
          <w:szCs w:val="24"/>
        </w:rPr>
        <w:t>.</w:t>
      </w:r>
      <w:r w:rsidRPr="000A7F21">
        <w:rPr>
          <w:rFonts w:ascii="Times New Roman" w:hAnsi="Times New Roman" w:cs="Times New Roman"/>
          <w:sz w:val="24"/>
          <w:szCs w:val="24"/>
        </w:rPr>
        <w:tab/>
        <w:t>Veiklos vykdytojas privalo užtikrinti tinkamą objekto apsaugą, kad pašaliniai asmenys negalėtų jame lankytis, o taip pat, kad iš objekto nebūtų išnešamos bet kokios atliekos ar daiktai.</w:t>
      </w:r>
    </w:p>
    <w:p w14:paraId="7A5B474E" w14:textId="77777777" w:rsidR="00841D6F" w:rsidRDefault="00841D6F" w:rsidP="00A62AF3">
      <w:pPr>
        <w:spacing w:after="0"/>
        <w:ind w:firstLine="567"/>
        <w:jc w:val="both"/>
        <w:rPr>
          <w:rFonts w:ascii="Times New Roman" w:hAnsi="Times New Roman" w:cs="Times New Roman"/>
          <w:sz w:val="24"/>
          <w:szCs w:val="24"/>
        </w:rPr>
      </w:pPr>
      <w:r>
        <w:rPr>
          <w:rFonts w:ascii="Times New Roman" w:hAnsi="Times New Roman" w:cs="Times New Roman"/>
          <w:sz w:val="24"/>
          <w:szCs w:val="24"/>
        </w:rPr>
        <w:t>16</w:t>
      </w:r>
      <w:r w:rsidRPr="000A7F21">
        <w:rPr>
          <w:rFonts w:ascii="Times New Roman" w:hAnsi="Times New Roman" w:cs="Times New Roman"/>
          <w:sz w:val="24"/>
          <w:szCs w:val="24"/>
        </w:rPr>
        <w:t>.</w:t>
      </w:r>
      <w:r w:rsidRPr="000A7F21">
        <w:rPr>
          <w:rFonts w:ascii="Times New Roman" w:hAnsi="Times New Roman" w:cs="Times New Roman"/>
          <w:sz w:val="24"/>
          <w:szCs w:val="24"/>
        </w:rPr>
        <w:tab/>
        <w:t>Įrenginio operatorius privalo reguliariai ir laiku kompetentingoms aplinkosaugos institucijoms teikti reikiamas ataskaitas.</w:t>
      </w:r>
    </w:p>
    <w:p w14:paraId="1ACB8488" w14:textId="58B8050A" w:rsidR="00CB54D9" w:rsidRPr="00475F8A" w:rsidRDefault="00A62AF3" w:rsidP="00A62AF3">
      <w:pPr>
        <w:spacing w:after="0"/>
        <w:ind w:firstLine="567"/>
        <w:jc w:val="both"/>
        <w:rPr>
          <w:rFonts w:ascii="Times New Roman" w:hAnsi="Times New Roman" w:cs="Times New Roman"/>
          <w:sz w:val="24"/>
          <w:szCs w:val="24"/>
        </w:rPr>
      </w:pPr>
      <w:r w:rsidRPr="00475F8A">
        <w:rPr>
          <w:rFonts w:ascii="Times New Roman" w:hAnsi="Times New Roman" w:cs="Times New Roman"/>
          <w:sz w:val="24"/>
          <w:szCs w:val="24"/>
        </w:rPr>
        <w:t xml:space="preserve">17. </w:t>
      </w:r>
      <w:r w:rsidR="00741C10" w:rsidRPr="00475F8A">
        <w:rPr>
          <w:rFonts w:ascii="Times New Roman" w:hAnsi="Times New Roman" w:cs="Times New Roman"/>
          <w:sz w:val="24"/>
          <w:szCs w:val="24"/>
        </w:rPr>
        <w:t>Įrenginio operatorius privalo užtikrinti, kad m</w:t>
      </w:r>
      <w:r w:rsidRPr="00475F8A">
        <w:rPr>
          <w:rFonts w:ascii="Times New Roman" w:hAnsi="Times New Roman" w:cs="Times New Roman"/>
          <w:sz w:val="24"/>
          <w:szCs w:val="24"/>
        </w:rPr>
        <w:t xml:space="preserve">etalo laužas, paruoštas priskirti antrinėms žaliavoms, veiklavietėje būtų laikomas iki tinkamo dydžio siuntos suformavimo (t.y. – su būsimu gavėju suderėto kiekio ir išsiuntimo datos). Antrinėms žaliavoms paruoštas priskirti metalo laužas veiklavietėje </w:t>
      </w:r>
      <w:r w:rsidR="005372A0" w:rsidRPr="00475F8A">
        <w:rPr>
          <w:rFonts w:ascii="Times New Roman" w:hAnsi="Times New Roman" w:cs="Times New Roman"/>
          <w:sz w:val="24"/>
          <w:szCs w:val="24"/>
        </w:rPr>
        <w:t xml:space="preserve">turi būti </w:t>
      </w:r>
      <w:r w:rsidRPr="00475F8A">
        <w:rPr>
          <w:rFonts w:ascii="Times New Roman" w:hAnsi="Times New Roman" w:cs="Times New Roman"/>
          <w:sz w:val="24"/>
          <w:szCs w:val="24"/>
        </w:rPr>
        <w:t>laikomas itin trumpą laiko tarpą – nuo atitikties pareiškimo išdavimo (įprastai prieš 3 darbo dienas iki vežimo procedūrų pradžios) iki faktinio išvežimo iš veiklavietės, t.y. – apie 3 darbo dienas.</w:t>
      </w:r>
    </w:p>
    <w:p w14:paraId="0CA81F5D" w14:textId="68C96D08" w:rsidR="00A62AF3" w:rsidRPr="00475F8A" w:rsidRDefault="00A62AF3" w:rsidP="00A62AF3">
      <w:pPr>
        <w:spacing w:after="0"/>
        <w:ind w:firstLine="567"/>
        <w:jc w:val="both"/>
        <w:rPr>
          <w:rFonts w:ascii="Times New Roman" w:hAnsi="Times New Roman" w:cs="Times New Roman"/>
          <w:sz w:val="24"/>
          <w:szCs w:val="24"/>
        </w:rPr>
      </w:pPr>
      <w:r w:rsidRPr="00475F8A">
        <w:rPr>
          <w:rFonts w:ascii="Times New Roman" w:hAnsi="Times New Roman" w:cs="Times New Roman"/>
          <w:sz w:val="24"/>
          <w:szCs w:val="24"/>
        </w:rPr>
        <w:t>18.</w:t>
      </w:r>
      <w:r w:rsidRPr="00475F8A">
        <w:t xml:space="preserve"> </w:t>
      </w:r>
      <w:r w:rsidR="00362030" w:rsidRPr="00475F8A">
        <w:rPr>
          <w:rFonts w:ascii="Times New Roman" w:hAnsi="Times New Roman" w:cs="Times New Roman"/>
          <w:sz w:val="24"/>
          <w:szCs w:val="24"/>
        </w:rPr>
        <w:t>J</w:t>
      </w:r>
      <w:r w:rsidRPr="00475F8A">
        <w:rPr>
          <w:rFonts w:ascii="Times New Roman" w:hAnsi="Times New Roman" w:cs="Times New Roman"/>
          <w:sz w:val="24"/>
          <w:szCs w:val="24"/>
        </w:rPr>
        <w:t>eigu dėl kokių nors priežasčių, suformuota metalo laužo (priskirta) siunta nebūtų išsiųsta gavėjui (pvz., gavėjas nutrauktų sutartį ar kt.), atitikties pareiškimas būtų neišduodamas, o išduotas ir persiųstas gavėjui atitikties pareiškimas būtų atšauktas atskirai įspėjus gavėją</w:t>
      </w:r>
      <w:r w:rsidR="005372A0" w:rsidRPr="00475F8A">
        <w:rPr>
          <w:rFonts w:ascii="Times New Roman" w:hAnsi="Times New Roman" w:cs="Times New Roman"/>
          <w:sz w:val="24"/>
          <w:szCs w:val="24"/>
        </w:rPr>
        <w:t>, tokiu</w:t>
      </w:r>
      <w:r w:rsidRPr="00475F8A">
        <w:rPr>
          <w:rFonts w:ascii="Times New Roman" w:hAnsi="Times New Roman" w:cs="Times New Roman"/>
          <w:sz w:val="24"/>
          <w:szCs w:val="24"/>
        </w:rPr>
        <w:t xml:space="preserve"> atveju, laikoma metalo laužo siunta </w:t>
      </w:r>
      <w:r w:rsidR="005372A0" w:rsidRPr="00475F8A">
        <w:rPr>
          <w:rFonts w:ascii="Times New Roman" w:hAnsi="Times New Roman" w:cs="Times New Roman"/>
          <w:sz w:val="24"/>
          <w:szCs w:val="24"/>
        </w:rPr>
        <w:t xml:space="preserve">nepripažįstama </w:t>
      </w:r>
      <w:r w:rsidRPr="00475F8A">
        <w:rPr>
          <w:rFonts w:ascii="Times New Roman" w:hAnsi="Times New Roman" w:cs="Times New Roman"/>
          <w:sz w:val="24"/>
          <w:szCs w:val="24"/>
        </w:rPr>
        <w:t>antrinėmis žaliavomis, o laikoma atliekomis, identifikuojant atliekų sąrašo kodais: juoduosius metalus -19 12 02, spalvotuosius – 19 12 03</w:t>
      </w:r>
    </w:p>
    <w:p w14:paraId="28C7F0FA" w14:textId="77777777" w:rsidR="00CB54D9" w:rsidRPr="00475F8A" w:rsidRDefault="00CB54D9" w:rsidP="00A62AF3">
      <w:pPr>
        <w:spacing w:after="0"/>
        <w:ind w:firstLine="567"/>
        <w:jc w:val="both"/>
        <w:rPr>
          <w:rFonts w:ascii="Times New Roman" w:hAnsi="Times New Roman" w:cs="Times New Roman"/>
          <w:sz w:val="24"/>
          <w:szCs w:val="24"/>
        </w:rPr>
      </w:pPr>
    </w:p>
    <w:p w14:paraId="19747785" w14:textId="77777777" w:rsidR="00741C10" w:rsidRPr="00475F8A" w:rsidRDefault="00741C10" w:rsidP="00A62AF3">
      <w:pPr>
        <w:spacing w:after="0"/>
        <w:ind w:firstLine="567"/>
        <w:jc w:val="both"/>
        <w:rPr>
          <w:rFonts w:ascii="Times New Roman" w:hAnsi="Times New Roman" w:cs="Times New Roman"/>
          <w:sz w:val="24"/>
          <w:szCs w:val="24"/>
        </w:rPr>
      </w:pPr>
    </w:p>
    <w:p w14:paraId="2419F4D9" w14:textId="77777777" w:rsidR="008176AC" w:rsidRPr="00475F8A" w:rsidRDefault="008176AC" w:rsidP="00A62AF3">
      <w:pPr>
        <w:spacing w:after="0"/>
        <w:ind w:firstLine="567"/>
        <w:jc w:val="both"/>
        <w:rPr>
          <w:rFonts w:ascii="Times New Roman" w:hAnsi="Times New Roman" w:cs="Times New Roman"/>
          <w:sz w:val="24"/>
          <w:szCs w:val="24"/>
        </w:rPr>
      </w:pPr>
      <w:r w:rsidRPr="00475F8A">
        <w:rPr>
          <w:rFonts w:ascii="Times New Roman" w:hAnsi="Times New Roman" w:cs="Times New Roman"/>
          <w:sz w:val="24"/>
          <w:szCs w:val="24"/>
        </w:rPr>
        <w:lastRenderedPageBreak/>
        <w:t xml:space="preserve">17. </w:t>
      </w:r>
      <w:r w:rsidR="00CB54D9" w:rsidRPr="00475F8A">
        <w:rPr>
          <w:rFonts w:ascii="Times New Roman" w:hAnsi="Times New Roman" w:cs="Times New Roman"/>
          <w:sz w:val="24"/>
          <w:szCs w:val="24"/>
        </w:rPr>
        <w:t xml:space="preserve">Vykdant ūkinę veiklą taikyti </w:t>
      </w:r>
      <w:r w:rsidR="00A62AF3" w:rsidRPr="00475F8A">
        <w:rPr>
          <w:rFonts w:ascii="Times New Roman" w:hAnsi="Times New Roman" w:cs="Times New Roman"/>
          <w:sz w:val="24"/>
          <w:szCs w:val="24"/>
        </w:rPr>
        <w:t xml:space="preserve">23 </w:t>
      </w:r>
      <w:r w:rsidR="00CB54D9" w:rsidRPr="00475F8A">
        <w:rPr>
          <w:rFonts w:ascii="Times New Roman" w:hAnsi="Times New Roman" w:cs="Times New Roman"/>
          <w:sz w:val="24"/>
          <w:szCs w:val="24"/>
        </w:rPr>
        <w:t>lentelėje nurodytas p</w:t>
      </w:r>
      <w:r w:rsidR="00A62AF3" w:rsidRPr="00475F8A">
        <w:rPr>
          <w:rFonts w:ascii="Times New Roman" w:hAnsi="Times New Roman" w:cs="Times New Roman"/>
          <w:sz w:val="24"/>
          <w:szCs w:val="24"/>
        </w:rPr>
        <w:t>aršos prevencijos priemones:</w:t>
      </w:r>
    </w:p>
    <w:p w14:paraId="12D2DFE8" w14:textId="77777777" w:rsidR="00A62AF3" w:rsidRPr="00475F8A" w:rsidRDefault="00A62AF3" w:rsidP="00841D6F">
      <w:pPr>
        <w:ind w:firstLine="567"/>
        <w:jc w:val="both"/>
        <w:rPr>
          <w:rFonts w:ascii="Times New Roman" w:hAnsi="Times New Roman" w:cs="Times New Roman"/>
          <w:sz w:val="24"/>
          <w:szCs w:val="24"/>
        </w:rPr>
      </w:pPr>
      <w:r w:rsidRPr="00475F8A">
        <w:rPr>
          <w:rFonts w:ascii="Times New Roman" w:eastAsia="Times New Roman" w:hAnsi="Times New Roman" w:cs="Times New Roman"/>
          <w:b/>
          <w:bCs/>
          <w:sz w:val="24"/>
          <w:szCs w:val="24"/>
          <w:lang w:eastAsia="lt-LT"/>
        </w:rPr>
        <w:t xml:space="preserve">23 lentelė. </w:t>
      </w:r>
      <w:r w:rsidRPr="00475F8A">
        <w:rPr>
          <w:rFonts w:ascii="Times New Roman" w:eastAsia="Times New Roman" w:hAnsi="Times New Roman" w:cs="Times New Roman"/>
          <w:sz w:val="24"/>
          <w:szCs w:val="24"/>
          <w:lang w:eastAsia="lt-LT"/>
        </w:rPr>
        <w:t>Taršos prevencijos priemonės.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1193"/>
      </w:tblGrid>
      <w:tr w:rsidR="008176AC" w:rsidRPr="00475F8A" w14:paraId="57D54AE0" w14:textId="77777777" w:rsidTr="00741C10">
        <w:trPr>
          <w:cantSplit/>
          <w:trHeight w:val="516"/>
        </w:trPr>
        <w:tc>
          <w:tcPr>
            <w:tcW w:w="1201" w:type="pct"/>
            <w:vAlign w:val="center"/>
          </w:tcPr>
          <w:p w14:paraId="3EE48E2A" w14:textId="77777777" w:rsidR="008176AC" w:rsidRPr="00475F8A" w:rsidRDefault="008176AC" w:rsidP="008176AC">
            <w:pPr>
              <w:spacing w:after="0" w:line="240" w:lineRule="auto"/>
              <w:jc w:val="center"/>
              <w:rPr>
                <w:rFonts w:ascii="Times New Roman" w:eastAsia="SimSun" w:hAnsi="Times New Roman" w:cs="Times New Roman"/>
                <w:b/>
                <w:bCs/>
                <w:kern w:val="144"/>
                <w:sz w:val="20"/>
                <w:szCs w:val="20"/>
                <w:lang w:eastAsia="zh-CN"/>
              </w:rPr>
            </w:pPr>
          </w:p>
        </w:tc>
        <w:tc>
          <w:tcPr>
            <w:tcW w:w="3799" w:type="pct"/>
            <w:vAlign w:val="center"/>
          </w:tcPr>
          <w:p w14:paraId="612EB4A7" w14:textId="77777777" w:rsidR="008176AC" w:rsidRPr="00475F8A" w:rsidRDefault="008176AC" w:rsidP="008176AC">
            <w:pPr>
              <w:spacing w:after="0" w:line="240" w:lineRule="auto"/>
              <w:jc w:val="center"/>
              <w:rPr>
                <w:rFonts w:ascii="Times New Roman" w:eastAsia="SimSun" w:hAnsi="Times New Roman" w:cs="Times New Roman"/>
                <w:b/>
                <w:bCs/>
                <w:kern w:val="144"/>
                <w:sz w:val="20"/>
                <w:szCs w:val="20"/>
                <w:lang w:eastAsia="zh-CN"/>
              </w:rPr>
            </w:pPr>
            <w:r w:rsidRPr="00475F8A">
              <w:rPr>
                <w:rFonts w:ascii="Times New Roman" w:eastAsia="SimSun" w:hAnsi="Times New Roman" w:cs="Times New Roman"/>
                <w:b/>
                <w:bCs/>
                <w:kern w:val="144"/>
                <w:sz w:val="20"/>
                <w:szCs w:val="20"/>
                <w:lang w:eastAsia="zh-CN"/>
              </w:rPr>
              <w:t>Taršos prevencijos priemonės</w:t>
            </w:r>
          </w:p>
        </w:tc>
      </w:tr>
      <w:tr w:rsidR="008176AC" w:rsidRPr="00475F8A" w14:paraId="4CAA294A" w14:textId="77777777" w:rsidTr="00741C10">
        <w:trPr>
          <w:cantSplit/>
        </w:trPr>
        <w:tc>
          <w:tcPr>
            <w:tcW w:w="1201" w:type="pct"/>
            <w:vAlign w:val="center"/>
          </w:tcPr>
          <w:p w14:paraId="2CA655E8" w14:textId="77777777" w:rsidR="008176AC" w:rsidRPr="00475F8A" w:rsidRDefault="008176AC" w:rsidP="008176AC">
            <w:pPr>
              <w:spacing w:after="0" w:line="240" w:lineRule="auto"/>
              <w:jc w:val="center"/>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Techninės prevencijos priemonės</w:t>
            </w:r>
          </w:p>
        </w:tc>
        <w:tc>
          <w:tcPr>
            <w:tcW w:w="3799" w:type="pct"/>
            <w:vAlign w:val="center"/>
          </w:tcPr>
          <w:p w14:paraId="043A79A8"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Atvira aikštelė bus aptverta betonine 2,7 m aukščio tvora, kuri užtikrins, kad laikomos atliekos nepasklistų po gretimas teritorijas bei atliks vėjo greitį mažinančią funkciją.</w:t>
            </w:r>
          </w:p>
          <w:p w14:paraId="5259C360"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Sandėliuojamo metalų laužo rietuvės (kaupai) aptveriami betoniniais 2,8 m (arba 5,6 m) aukščio moduliniais atitvarais, taip užtikrinant formuojamo kaupo pagrindo fizinį stabilumą, tuo pačiu atliekų pasklidimo prevenciją.</w:t>
            </w:r>
          </w:p>
          <w:p w14:paraId="58A90D32"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Atliekų tvarkymo aikštelė yra padengta skysčiams nelaidžia betono danga, kuri užtikrins, kad patenkančios lietaus nuotekos neprasiskverbtų į gruntą.</w:t>
            </w:r>
          </w:p>
          <w:p w14:paraId="686C1067"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Aikštelę juosia lietaus nuotekų surinkimo latakų tinklai, užtikrinantys, kad lietaus nuotekos nepatektų į gretimas teritorijas (žr. Atrankos Informacijos 10 punktą, 10.1 pav.).</w:t>
            </w:r>
          </w:p>
          <w:p w14:paraId="14BE2613"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Skysčiai nuo teritorijų yra surenkami atskira nuotekų surinkimo sistema ir valomos valymo įrenginiuose (naftos/purvo gaudyklėse) (žr. Atrankos Informacijos 10 punktą).</w:t>
            </w:r>
          </w:p>
          <w:p w14:paraId="5DC75488"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Apdorojant metalo laužą bei, esant poreikiui, metalo laužo krovos ir laikymo metu susidarančių dulkių sulaikymui ir nusodinimui numatoma naudoti dvi kilnojamąsias vandens patrankas.</w:t>
            </w:r>
          </w:p>
          <w:p w14:paraId="4302D6FF"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Esant sausam  orui ir padidėjusiam dulkėtumui važiuojamose dalyse ties įmonės teritorija, privažiavimo kelių laistymui ir valymui būtų užsakom UAB „Vakarų techninė tarnyba“ arba UAB „Elme transportas“ teikiama paslauga – kelių laistymas ir/ar valymas autošluota. Veiklos metu bus vykdoma aikštelės ir privažiavimo kelių priežiūra, periodiškai juosvalant nuo susikaupusių dulkių ir purvo specialia vakuumine šlavimo mašina.</w:t>
            </w:r>
          </w:p>
          <w:p w14:paraId="5EFEDC90"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Aikštelėje numatyta teritorijos laistymo įranga (1 m</w:t>
            </w:r>
            <w:r w:rsidRPr="00475F8A">
              <w:rPr>
                <w:rFonts w:ascii="Times New Roman" w:eastAsia="SimSun" w:hAnsi="Times New Roman" w:cs="Times New Roman"/>
                <w:kern w:val="144"/>
                <w:sz w:val="20"/>
                <w:szCs w:val="20"/>
                <w:vertAlign w:val="superscript"/>
                <w:lang w:eastAsia="zh-CN"/>
              </w:rPr>
              <w:t>3</w:t>
            </w:r>
            <w:r w:rsidRPr="00475F8A">
              <w:rPr>
                <w:rFonts w:ascii="Times New Roman" w:eastAsia="SimSun" w:hAnsi="Times New Roman" w:cs="Times New Roman"/>
                <w:kern w:val="144"/>
                <w:sz w:val="20"/>
                <w:szCs w:val="20"/>
                <w:lang w:eastAsia="zh-CN"/>
              </w:rPr>
              <w:t xml:space="preserve"> talpos vandens cisterna su purškimo žarna, pajungta su nešiojamu siurbliu). Esant padidintam dulkėtumui, teritorija būtų laistoma tol, kol vizualiai nesimatytų dulkėjimo. </w:t>
            </w:r>
          </w:p>
          <w:p w14:paraId="726057AD"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vykdant ūkinę veiklą, bus vadovaujamasi minimaliais reikalavimais dulkėtumui mažinti laikant, kraunant, vežant palaidas kietąsias medžiagas, patvirtintais Lietuvos Respublikos aplinkos ministro 2020 m. lapkričio 11 d. įsakymu Nr. D1-682 „Dėl minimalių reikalavimų dulkėtumui mažinti laikant, kraunant, vežant palaidas kietąsias medžiagas patvirtinimo“.</w:t>
            </w:r>
          </w:p>
          <w:p w14:paraId="7510801B"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Šrederio skleidžiamam dulkėtumui sumažinti numatoma naudoti sudėtinius valymo įrenginius – cikloną su rankoviniu filtru.</w:t>
            </w:r>
          </w:p>
          <w:p w14:paraId="150F7A2E"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Šrederyje yra įmontuota vandens purkštukų sistema, kuri skirta lokaliniam dulkių nusodinimui smulkinimo proceso metu. Vandens purškimo sistemą sudaro šie elementai: vandens vamzdžiai, praleidžiantys vandenį iš talpyklos ir purkštukai, nukreipiantys purškiamo vandens srovę į konvejerį iš malimo kameros į magnetinį separatorių;</w:t>
            </w:r>
          </w:p>
          <w:p w14:paraId="0DCEFF9F" w14:textId="77777777" w:rsidR="008176AC" w:rsidRPr="00475F8A" w:rsidRDefault="008176AC" w:rsidP="008176AC">
            <w:pPr>
              <w:numPr>
                <w:ilvl w:val="0"/>
                <w:numId w:val="32"/>
              </w:numPr>
              <w:tabs>
                <w:tab w:val="num" w:pos="79"/>
              </w:tabs>
              <w:spacing w:after="0" w:line="240" w:lineRule="auto"/>
              <w:ind w:left="79" w:hanging="142"/>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iš veiklos objekto išvažiuojančių transporto priemonių purvo ar kitų medžiagų nešmenimis/apnašomis užterštos autotransporto padangos bus plaunamos naudojant kilnojamą aukšto slėgio vandens purškimo įrenginį.</w:t>
            </w:r>
          </w:p>
          <w:p w14:paraId="5931201F" w14:textId="77777777" w:rsidR="00216B49" w:rsidRPr="00475F8A" w:rsidRDefault="00216B49" w:rsidP="00216B49">
            <w:pPr>
              <w:pStyle w:val="Sraopastraipa"/>
              <w:numPr>
                <w:ilvl w:val="0"/>
                <w:numId w:val="32"/>
              </w:numPr>
              <w:tabs>
                <w:tab w:val="clear" w:pos="840"/>
                <w:tab w:val="num" w:pos="66"/>
              </w:tabs>
              <w:spacing w:after="0" w:line="240" w:lineRule="auto"/>
              <w:ind w:hanging="916"/>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Veiklos vykdymo teritorijoje esančių lietaus nuotekų šulinėlių ir latakų valymas (dumblo ir nešmenų iškuopimas)</w:t>
            </w:r>
          </w:p>
        </w:tc>
      </w:tr>
      <w:tr w:rsidR="008176AC" w:rsidRPr="00475F8A" w14:paraId="3CD08B95" w14:textId="77777777" w:rsidTr="00741C10">
        <w:trPr>
          <w:cantSplit/>
        </w:trPr>
        <w:tc>
          <w:tcPr>
            <w:tcW w:w="1201" w:type="pct"/>
            <w:vAlign w:val="center"/>
          </w:tcPr>
          <w:p w14:paraId="36FEE888" w14:textId="77777777" w:rsidR="008176AC" w:rsidRPr="00475F8A" w:rsidRDefault="008176AC" w:rsidP="008176AC">
            <w:pPr>
              <w:spacing w:after="0" w:line="240" w:lineRule="auto"/>
              <w:jc w:val="center"/>
              <w:rPr>
                <w:rFonts w:ascii="Times New Roman" w:eastAsia="SimSun" w:hAnsi="Times New Roman" w:cs="Times New Roman"/>
                <w:kern w:val="144"/>
                <w:sz w:val="20"/>
                <w:szCs w:val="20"/>
                <w:lang w:eastAsia="zh-CN"/>
              </w:rPr>
            </w:pPr>
            <w:bookmarkStart w:id="22" w:name="_GoBack" w:colFirst="0" w:colLast="2"/>
            <w:r w:rsidRPr="00475F8A">
              <w:rPr>
                <w:rFonts w:ascii="Times New Roman" w:eastAsia="SimSun" w:hAnsi="Times New Roman" w:cs="Times New Roman"/>
                <w:kern w:val="144"/>
                <w:sz w:val="20"/>
                <w:szCs w:val="20"/>
                <w:lang w:eastAsia="zh-CN"/>
              </w:rPr>
              <w:lastRenderedPageBreak/>
              <w:t>Organizacinės prevencijos priemonės</w:t>
            </w:r>
          </w:p>
        </w:tc>
        <w:tc>
          <w:tcPr>
            <w:tcW w:w="3799" w:type="pct"/>
            <w:vAlign w:val="center"/>
          </w:tcPr>
          <w:p w14:paraId="6C2B6B6A" w14:textId="77777777" w:rsidR="008176AC" w:rsidRPr="00475F8A" w:rsidRDefault="008176AC" w:rsidP="008176AC">
            <w:pPr>
              <w:numPr>
                <w:ilvl w:val="0"/>
                <w:numId w:val="32"/>
              </w:numPr>
              <w:tabs>
                <w:tab w:val="num" w:pos="42"/>
                <w:tab w:val="num" w:pos="79"/>
                <w:tab w:val="num" w:pos="256"/>
              </w:tabs>
              <w:spacing w:after="0" w:line="240" w:lineRule="auto"/>
              <w:ind w:left="256" w:hanging="177"/>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veikla bus vykdoma jau įrengtoje atviroje aikštelėje, kuri padengta betonine danga. Aikštelę dengiančios betono plokštės yra sandarios, o tarpai tarp jų yra užpildyti vientiso betono skiediniu, kas užtikrina, kad ant aikštelės susidarančios paviršinės nuotekos nepatektų į aplinką, o būtų nukreiptos į paviršinių nuotekų surinkimo latakus. Nuo aikštelės surinktos paviršinės nuotekos, prieš išleidžiant į gamtinę aplinką, yra valomos savitakiniuose mechaninio valymo paviršinių nuotekų valymo įrengimuose, kuriuose yra smėliagaudės ir naftos gaudyklės.</w:t>
            </w:r>
          </w:p>
          <w:p w14:paraId="58C4C2AF" w14:textId="77777777" w:rsidR="00216B49" w:rsidRPr="00475F8A" w:rsidRDefault="00216B49" w:rsidP="00216B49">
            <w:pPr>
              <w:numPr>
                <w:ilvl w:val="0"/>
                <w:numId w:val="32"/>
              </w:numPr>
              <w:tabs>
                <w:tab w:val="clear" w:pos="840"/>
                <w:tab w:val="num" w:pos="66"/>
                <w:tab w:val="num" w:pos="256"/>
              </w:tabs>
              <w:spacing w:after="0" w:line="240" w:lineRule="auto"/>
              <w:ind w:left="207" w:hanging="141"/>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Veikla bus organizuojama taip, kad ta pati medžiaga būtų kuo mažiau perkraunama. PŪV aikštelėje nustatytos atskiros funkcinės</w:t>
            </w:r>
            <w:r w:rsidR="00CB54D9" w:rsidRPr="00475F8A">
              <w:rPr>
                <w:rFonts w:ascii="Times New Roman" w:eastAsia="SimSun" w:hAnsi="Times New Roman" w:cs="Times New Roman"/>
                <w:kern w:val="144"/>
                <w:sz w:val="20"/>
                <w:szCs w:val="20"/>
                <w:lang w:eastAsia="zh-CN"/>
              </w:rPr>
              <w:t xml:space="preserve"> zonos, </w:t>
            </w:r>
            <w:r w:rsidRPr="00475F8A">
              <w:rPr>
                <w:rFonts w:ascii="Times New Roman" w:eastAsia="SimSun" w:hAnsi="Times New Roman" w:cs="Times New Roman"/>
                <w:kern w:val="144"/>
                <w:sz w:val="20"/>
                <w:szCs w:val="20"/>
                <w:lang w:eastAsia="zh-CN"/>
              </w:rPr>
              <w:t>atsižvelgiant į priimamų, tvarkomų ir perkraunamų atliekų judėjimo kryptingumą – nuo vienos aikštelės pusės link kitos. Vienos ir tos pačios atliekų siuntos, išskyrus metalų laužą, kuris bus apdorojamas šrederiu, perkrova bus vykdoma tik iškrovimo (atgabenus) ir pakrovimo (išgabenant) metu. Kadangi skirtingų pozicijų juodųjų ir spalvotųjų metalų laužas priėmimo metu iš esmės bus kraunamas į bendrus kaupus (kodais 191202 ir 191203), taip sumažinant poreikį papildomai perkrovinėti iš vienos aikštelės vietos į kitą, pvz. skirstant pagal atskiras metalų pozicijas ir pan.</w:t>
            </w:r>
          </w:p>
          <w:p w14:paraId="0F6D931C" w14:textId="77777777" w:rsidR="00CB54D9" w:rsidRPr="00475F8A" w:rsidRDefault="00CB54D9" w:rsidP="00CB54D9">
            <w:pPr>
              <w:numPr>
                <w:ilvl w:val="0"/>
                <w:numId w:val="32"/>
              </w:numPr>
              <w:tabs>
                <w:tab w:val="clear" w:pos="840"/>
                <w:tab w:val="num" w:pos="207"/>
                <w:tab w:val="num" w:pos="256"/>
              </w:tabs>
              <w:spacing w:after="0" w:line="240" w:lineRule="auto"/>
              <w:ind w:left="207" w:hanging="141"/>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Kraunant metalų laužą ar jo tvarkymo metu susidarančias nemetalines atliekas mechaniniais krautuvais ar ekskavatoriais į transporto priemones, krovinio pylimo greitis ir aukštis reguliuojamas taip, kad būtų kuo mažesnis; krovimo vieta parinkta taip, kad visa kraunama medžiaga patektų į transporto priemonę.</w:t>
            </w:r>
          </w:p>
          <w:p w14:paraId="79B16359" w14:textId="77777777" w:rsidR="00CB54D9" w:rsidRPr="00475F8A" w:rsidRDefault="00CB54D9" w:rsidP="00CB54D9">
            <w:pPr>
              <w:numPr>
                <w:ilvl w:val="0"/>
                <w:numId w:val="32"/>
              </w:numPr>
              <w:tabs>
                <w:tab w:val="clear" w:pos="840"/>
                <w:tab w:val="num" w:pos="207"/>
                <w:tab w:val="num" w:pos="256"/>
              </w:tabs>
              <w:spacing w:after="0" w:line="240" w:lineRule="auto"/>
              <w:ind w:left="66" w:hanging="66"/>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Sutartyse su vežėjais (ar klientais) bus įtraukiamos privalomos nuostatos dėl atvykstančio ar išvykstančios autotransporto atvirų priekabų ir kėbulų privalomo uždengimo (tentais ar kt. dangomis), užtikrinant, kad vežamos atliekos nedulkėtų.</w:t>
            </w:r>
          </w:p>
          <w:p w14:paraId="253D46CB" w14:textId="77777777" w:rsidR="00CB54D9" w:rsidRPr="00475F8A" w:rsidRDefault="00CB54D9" w:rsidP="00CB54D9">
            <w:pPr>
              <w:numPr>
                <w:ilvl w:val="0"/>
                <w:numId w:val="32"/>
              </w:numPr>
              <w:tabs>
                <w:tab w:val="clear" w:pos="840"/>
                <w:tab w:val="num" w:pos="-76"/>
                <w:tab w:val="num" w:pos="256"/>
              </w:tabs>
              <w:spacing w:after="0" w:line="240" w:lineRule="auto"/>
              <w:ind w:left="207" w:hanging="141"/>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Metalų laužo ir jo tvarkymo metu susidarančios nemetalinės frakcijos atliekos laikomos žiedinio kūgio bei ovalo formos kaupuose, kur kaupų nuolydžio kampai nedidesni už natūralius byrėjimo kampus</w:t>
            </w:r>
          </w:p>
          <w:p w14:paraId="3AD19E28" w14:textId="77777777" w:rsidR="00CB54D9" w:rsidRPr="00475F8A" w:rsidRDefault="00CB54D9" w:rsidP="00CB54D9">
            <w:pPr>
              <w:numPr>
                <w:ilvl w:val="0"/>
                <w:numId w:val="32"/>
              </w:numPr>
              <w:tabs>
                <w:tab w:val="clear" w:pos="840"/>
                <w:tab w:val="num" w:pos="207"/>
              </w:tabs>
              <w:spacing w:after="0" w:line="240" w:lineRule="auto"/>
              <w:ind w:left="207" w:hanging="141"/>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Metalų laužo ir jo tvarkymo metu susidarančių atliekų laikymo vietos parenkamos taip, kad laikomas atliekas kuo mažiau veiktų vėjas; kontroliuojama, kad atstumai tarp šių vietų būtų kuo mažesni; transporto priemonių judėjimas aikštelėje būtų mažesnis.</w:t>
            </w:r>
          </w:p>
          <w:p w14:paraId="16AD3827" w14:textId="77777777" w:rsidR="00CB54D9" w:rsidRPr="00475F8A" w:rsidRDefault="00CB54D9" w:rsidP="00CB54D9">
            <w:pPr>
              <w:numPr>
                <w:ilvl w:val="0"/>
                <w:numId w:val="32"/>
              </w:numPr>
              <w:tabs>
                <w:tab w:val="clear" w:pos="840"/>
                <w:tab w:val="num" w:pos="66"/>
              </w:tabs>
              <w:spacing w:after="0" w:line="240" w:lineRule="auto"/>
              <w:ind w:left="207" w:hanging="141"/>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Veiklos metu atliekomis (metalo laužo ir jo tvarkymo metu susidarančių nemetalinių atliekų nuobiromis) užteršta aplinka už veiklavietės ribų būtų išvalyta kuo skubiau, bet ne vėliau kaip per 5 darbo dienas, organizuojant valymo paslaugą ar veiklos išvalant vykdytojo darbuotojams.</w:t>
            </w:r>
          </w:p>
          <w:p w14:paraId="0E4FFEEC" w14:textId="77777777" w:rsidR="00CB54D9" w:rsidRPr="00475F8A" w:rsidRDefault="00CB54D9" w:rsidP="00CB54D9">
            <w:pPr>
              <w:numPr>
                <w:ilvl w:val="0"/>
                <w:numId w:val="32"/>
              </w:numPr>
              <w:tabs>
                <w:tab w:val="clear" w:pos="840"/>
                <w:tab w:val="num" w:pos="207"/>
              </w:tabs>
              <w:spacing w:after="0" w:line="240" w:lineRule="auto"/>
              <w:ind w:left="207" w:hanging="141"/>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Naudojamos įrangos ir mechanizmų techninė patikra, priežiūra ir darbuotojų apmokymai: vietos, kuriose vykdomas atliekų krova ir apdorojimas, periodiškai vykdoma naudojamos įrangos techninės būklės priežiūra.</w:t>
            </w:r>
          </w:p>
          <w:p w14:paraId="2DF3538A" w14:textId="77777777" w:rsidR="008176AC" w:rsidRPr="00475F8A" w:rsidRDefault="008176AC" w:rsidP="008176AC">
            <w:pPr>
              <w:numPr>
                <w:ilvl w:val="0"/>
                <w:numId w:val="32"/>
              </w:numPr>
              <w:tabs>
                <w:tab w:val="num" w:pos="42"/>
                <w:tab w:val="num" w:pos="79"/>
                <w:tab w:val="num" w:pos="256"/>
              </w:tabs>
              <w:spacing w:after="0" w:line="240" w:lineRule="auto"/>
              <w:ind w:left="256" w:hanging="177"/>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Esant nepalankioms meteorologinėms sąlygoms (audrai ar stipriam vėjui, perkūnijai ir pan.) užtikrinamas darbų sustabdymas aikštelėse.</w:t>
            </w:r>
          </w:p>
          <w:p w14:paraId="6AD8AAA0" w14:textId="77777777" w:rsidR="008176AC" w:rsidRPr="00475F8A" w:rsidRDefault="008176AC" w:rsidP="008176AC">
            <w:pPr>
              <w:numPr>
                <w:ilvl w:val="0"/>
                <w:numId w:val="32"/>
              </w:numPr>
              <w:tabs>
                <w:tab w:val="num" w:pos="42"/>
                <w:tab w:val="num" w:pos="79"/>
                <w:tab w:val="num" w:pos="256"/>
              </w:tabs>
              <w:spacing w:after="0" w:line="240" w:lineRule="auto"/>
              <w:ind w:left="256" w:hanging="177"/>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Įvykus pavojingų medžiagų ir atliekų prasipylimams (pvz., alyvos pratekėjimui iš technikos), alyvos ar teršiančios medžiagos nedelsiant surenkamos aikštelėje laikomais sorbentais, kurie toliau tvarkomi kaip pavojingosios atliekos (t.y. – perduodant atitinkamiems atliekų tvarkytojams).</w:t>
            </w:r>
          </w:p>
          <w:p w14:paraId="15169FA2" w14:textId="77777777" w:rsidR="008176AC" w:rsidRPr="00475F8A" w:rsidRDefault="008176AC" w:rsidP="008176AC">
            <w:pPr>
              <w:numPr>
                <w:ilvl w:val="0"/>
                <w:numId w:val="32"/>
              </w:numPr>
              <w:tabs>
                <w:tab w:val="num" w:pos="42"/>
                <w:tab w:val="num" w:pos="79"/>
                <w:tab w:val="num" w:pos="256"/>
              </w:tabs>
              <w:spacing w:after="0" w:line="240" w:lineRule="auto"/>
              <w:ind w:left="256" w:hanging="177"/>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 xml:space="preserve">Kraunant aikštelėse palaidą metalų laužą užtikrinama, kad formuojamų rietuvių (kaupų) šlaitų nuolydžiai neviršytų stabilumo kampų dydžių, aprašytų Informacijos 5.4.2. punkte, žr. 5.11 lent. </w:t>
            </w:r>
          </w:p>
          <w:p w14:paraId="1FF6C5B9" w14:textId="77777777" w:rsidR="008176AC" w:rsidRPr="00475F8A" w:rsidRDefault="008176AC" w:rsidP="008176AC">
            <w:pPr>
              <w:numPr>
                <w:ilvl w:val="0"/>
                <w:numId w:val="32"/>
              </w:numPr>
              <w:tabs>
                <w:tab w:val="num" w:pos="42"/>
                <w:tab w:val="num" w:pos="79"/>
                <w:tab w:val="num" w:pos="256"/>
              </w:tabs>
              <w:spacing w:after="0" w:line="240" w:lineRule="auto"/>
              <w:ind w:left="256" w:hanging="177"/>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Vykdomos veiklos metu paaiškėjus, kad daromas didesnis poveikis aplinkai už atrankos informacijoje pateiktus arba teisės aktuose nustatytus rodiklius, veiklos vykdytojas nedelsiant taikys papildomas poveikį aplinkai mažinančias priemones arba mažinti veiklos apimtis/nutraukti veiklą.</w:t>
            </w:r>
          </w:p>
          <w:p w14:paraId="590C02B4" w14:textId="77777777" w:rsidR="00CB54D9" w:rsidRPr="00475F8A" w:rsidRDefault="008176AC" w:rsidP="00741C10">
            <w:pPr>
              <w:numPr>
                <w:ilvl w:val="0"/>
                <w:numId w:val="32"/>
              </w:numPr>
              <w:tabs>
                <w:tab w:val="num" w:pos="42"/>
                <w:tab w:val="num" w:pos="79"/>
                <w:tab w:val="num" w:pos="256"/>
              </w:tabs>
              <w:spacing w:after="0" w:line="240" w:lineRule="auto"/>
              <w:ind w:left="256" w:hanging="177"/>
              <w:jc w:val="both"/>
              <w:rPr>
                <w:rFonts w:ascii="Times New Roman" w:eastAsia="SimSun" w:hAnsi="Times New Roman" w:cs="Times New Roman"/>
                <w:kern w:val="144"/>
                <w:sz w:val="20"/>
                <w:szCs w:val="20"/>
                <w:lang w:eastAsia="zh-CN"/>
              </w:rPr>
            </w:pPr>
            <w:r w:rsidRPr="00475F8A">
              <w:rPr>
                <w:rFonts w:ascii="Times New Roman" w:eastAsia="SimSun" w:hAnsi="Times New Roman" w:cs="Times New Roman"/>
                <w:kern w:val="144"/>
                <w:sz w:val="20"/>
                <w:szCs w:val="20"/>
                <w:lang w:eastAsia="zh-CN"/>
              </w:rPr>
              <w:t>Visais atvejais privaloma laikytis visų aktualių veiklą reglamentuojančių teisės aktų reikalavimų, keičiantis teisiniam reglamentavimui atitinkamai bus keičiami veiklos rodikliai.</w:t>
            </w:r>
          </w:p>
        </w:tc>
      </w:tr>
      <w:bookmarkEnd w:id="22"/>
    </w:tbl>
    <w:p w14:paraId="2787A4F4" w14:textId="77777777" w:rsidR="00686E6E" w:rsidRPr="00475F8A" w:rsidRDefault="00686E6E" w:rsidP="00686E6E">
      <w:pPr>
        <w:spacing w:after="0"/>
        <w:jc w:val="both"/>
        <w:rPr>
          <w:rFonts w:ascii="Times New Roman" w:hAnsi="Times New Roman" w:cs="Times New Roman"/>
          <w:sz w:val="24"/>
          <w:szCs w:val="24"/>
        </w:rPr>
      </w:pPr>
    </w:p>
    <w:p w14:paraId="19CFE59B" w14:textId="77777777" w:rsidR="008176AC" w:rsidRPr="00475F8A" w:rsidRDefault="008176AC" w:rsidP="00686E6E">
      <w:pPr>
        <w:spacing w:after="0"/>
        <w:jc w:val="both"/>
        <w:rPr>
          <w:rFonts w:ascii="Times New Roman" w:hAnsi="Times New Roman" w:cs="Times New Roman"/>
          <w:sz w:val="24"/>
          <w:szCs w:val="24"/>
        </w:rPr>
        <w:sectPr w:rsidR="008176AC" w:rsidRPr="00475F8A" w:rsidSect="001D1EA0">
          <w:pgSz w:w="16838" w:h="11906" w:orient="landscape"/>
          <w:pgMar w:top="1701" w:right="962" w:bottom="567" w:left="1134" w:header="567" w:footer="567" w:gutter="0"/>
          <w:cols w:space="1296"/>
          <w:docGrid w:linePitch="360"/>
        </w:sectPr>
      </w:pPr>
    </w:p>
    <w:p w14:paraId="57A8314A" w14:textId="77777777" w:rsidR="00841D6F" w:rsidRPr="00475F8A" w:rsidRDefault="00841D6F" w:rsidP="00841D6F">
      <w:pPr>
        <w:spacing w:after="0" w:line="360" w:lineRule="auto"/>
        <w:jc w:val="center"/>
        <w:rPr>
          <w:rFonts w:ascii="Times New Roman" w:eastAsia="Times New Roman" w:hAnsi="Times New Roman" w:cs="Times New Roman"/>
          <w:b/>
          <w:sz w:val="24"/>
          <w:szCs w:val="24"/>
        </w:rPr>
      </w:pPr>
      <w:r w:rsidRPr="00475F8A">
        <w:rPr>
          <w:rFonts w:ascii="Times New Roman" w:eastAsia="Times New Roman" w:hAnsi="Times New Roman" w:cs="Times New Roman"/>
          <w:b/>
          <w:sz w:val="24"/>
          <w:szCs w:val="24"/>
        </w:rPr>
        <w:lastRenderedPageBreak/>
        <w:t>TARŠOS INTEGRUOTOS PREVENCIJOS IR KONTROLĖS LEIDIMO</w:t>
      </w:r>
    </w:p>
    <w:p w14:paraId="6A77D6BF" w14:textId="77777777" w:rsidR="00841D6F" w:rsidRPr="00475F8A" w:rsidRDefault="00841D6F" w:rsidP="00841D6F">
      <w:pPr>
        <w:spacing w:after="0" w:line="360" w:lineRule="auto"/>
        <w:jc w:val="center"/>
        <w:rPr>
          <w:rFonts w:ascii="Times New Roman" w:eastAsia="Times New Roman" w:hAnsi="Times New Roman" w:cs="Times New Roman"/>
          <w:b/>
          <w:sz w:val="24"/>
          <w:szCs w:val="24"/>
        </w:rPr>
      </w:pPr>
      <w:r w:rsidRPr="00475F8A">
        <w:rPr>
          <w:rFonts w:ascii="Times New Roman" w:eastAsia="Times New Roman" w:hAnsi="Times New Roman" w:cs="Times New Roman"/>
          <w:b/>
          <w:sz w:val="24"/>
          <w:szCs w:val="24"/>
        </w:rPr>
        <w:t xml:space="preserve"> Nr. </w:t>
      </w:r>
      <w:r w:rsidR="00EA4E16" w:rsidRPr="00475F8A">
        <w:rPr>
          <w:rFonts w:ascii="Times New Roman" w:eastAsia="Times New Roman" w:hAnsi="Times New Roman" w:cs="Times New Roman"/>
          <w:b/>
          <w:sz w:val="24"/>
          <w:szCs w:val="24"/>
        </w:rPr>
        <w:t>T-KL.1-31/2021</w:t>
      </w:r>
      <w:r w:rsidRPr="00475F8A">
        <w:rPr>
          <w:rFonts w:ascii="Times New Roman" w:eastAsia="Times New Roman" w:hAnsi="Times New Roman" w:cs="Times New Roman"/>
          <w:b/>
          <w:sz w:val="24"/>
          <w:szCs w:val="24"/>
        </w:rPr>
        <w:t xml:space="preserve"> PRIEDAI</w:t>
      </w:r>
    </w:p>
    <w:p w14:paraId="127648B0" w14:textId="77777777" w:rsidR="00841D6F" w:rsidRPr="00475F8A" w:rsidRDefault="00841D6F" w:rsidP="00841D6F">
      <w:pPr>
        <w:spacing w:after="0" w:line="240" w:lineRule="auto"/>
        <w:contextualSpacing/>
        <w:rPr>
          <w:rFonts w:ascii="Times New Roman" w:eastAsia="Times New Roman" w:hAnsi="Times New Roman" w:cs="Times New Roman"/>
          <w:sz w:val="24"/>
          <w:szCs w:val="24"/>
          <w:lang w:eastAsia="lt-LT"/>
        </w:rPr>
      </w:pPr>
    </w:p>
    <w:p w14:paraId="5ECF3F9C" w14:textId="77777777" w:rsidR="00841D6F" w:rsidRPr="00475F8A"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1. UAB „Ruvis“, Minijos g. 180, LT-93269 Klaipėda, paraiška Taršos integruotos prevencijos ir kontrolės leidimui gauti su priedais.</w:t>
      </w:r>
    </w:p>
    <w:p w14:paraId="4FC81BF0" w14:textId="77777777" w:rsidR="00841D6F" w:rsidRPr="00475F8A"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2. Paraiškos derinimo su Nacionalinio visuomenės sveikatos centro prie Sveikatos apsaugos ministerijos Klaipėdos departamentu 2021-10-28 raštas Nr. (3-11 14.3.12 Mr)2-128474 kopija.</w:t>
      </w:r>
    </w:p>
    <w:p w14:paraId="4AE49EFA" w14:textId="77777777" w:rsidR="00841D6F" w:rsidRPr="00475F8A"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3. Susirašinėjimai su veiklos vykdytoju ir kitomis institucijomis:</w:t>
      </w:r>
    </w:p>
    <w:p w14:paraId="3FB3C007" w14:textId="77777777" w:rsidR="00841D6F" w:rsidRPr="00475F8A"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 xml:space="preserve">3.1. Aplinkos apsaugos agentūros </w:t>
      </w:r>
      <w:r w:rsidR="00B310C7" w:rsidRPr="00475F8A">
        <w:rPr>
          <w:rFonts w:ascii="Times New Roman" w:eastAsia="Times New Roman" w:hAnsi="Times New Roman" w:cs="Times New Roman"/>
          <w:sz w:val="24"/>
          <w:szCs w:val="24"/>
        </w:rPr>
        <w:t>2021-08-30 rašto Nr. (30.1)-A4E-10039 ir</w:t>
      </w:r>
      <w:r w:rsidRPr="00475F8A">
        <w:rPr>
          <w:rFonts w:ascii="Times New Roman" w:eastAsia="Times New Roman" w:hAnsi="Times New Roman" w:cs="Times New Roman"/>
          <w:sz w:val="24"/>
          <w:szCs w:val="24"/>
        </w:rPr>
        <w:t xml:space="preserve"> </w:t>
      </w:r>
      <w:r w:rsidR="00B310C7" w:rsidRPr="00475F8A">
        <w:rPr>
          <w:rFonts w:ascii="Times New Roman" w:eastAsia="Times New Roman" w:hAnsi="Times New Roman" w:cs="Times New Roman"/>
          <w:sz w:val="24"/>
          <w:szCs w:val="24"/>
        </w:rPr>
        <w:t>2021-10-13 rašto Nr. (30.1)-A4E-11710 siųstų</w:t>
      </w:r>
      <w:r w:rsidRPr="00475F8A">
        <w:rPr>
          <w:rFonts w:ascii="Times New Roman" w:eastAsia="Times New Roman" w:hAnsi="Times New Roman" w:cs="Times New Roman"/>
          <w:sz w:val="24"/>
          <w:szCs w:val="24"/>
        </w:rPr>
        <w:t xml:space="preserve"> Nacionaliniam visuomenės sveikatos centrui prie Sveikatos apsaugos ministerijos</w:t>
      </w:r>
      <w:r w:rsidR="00B310C7" w:rsidRPr="00475F8A">
        <w:rPr>
          <w:rFonts w:ascii="Times New Roman" w:eastAsia="Times New Roman" w:hAnsi="Times New Roman" w:cs="Times New Roman"/>
          <w:sz w:val="24"/>
          <w:szCs w:val="24"/>
        </w:rPr>
        <w:t xml:space="preserve"> kopijos</w:t>
      </w:r>
      <w:r w:rsidRPr="00475F8A">
        <w:rPr>
          <w:rFonts w:ascii="Times New Roman" w:eastAsia="Times New Roman" w:hAnsi="Times New Roman" w:cs="Times New Roman"/>
          <w:sz w:val="24"/>
          <w:szCs w:val="24"/>
        </w:rPr>
        <w:t>;</w:t>
      </w:r>
    </w:p>
    <w:p w14:paraId="6DDA92E6" w14:textId="77777777" w:rsidR="00841D6F" w:rsidRPr="00475F8A"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 xml:space="preserve">3.2. Aplinkos apsaugos agentūros </w:t>
      </w:r>
      <w:r w:rsidR="00B310C7" w:rsidRPr="00475F8A">
        <w:rPr>
          <w:rFonts w:ascii="Times New Roman" w:eastAsia="Times New Roman" w:hAnsi="Times New Roman" w:cs="Times New Roman"/>
          <w:sz w:val="24"/>
          <w:szCs w:val="24"/>
        </w:rPr>
        <w:t>2021-08-30 rašto Nr. (30.1)-A4E-10038</w:t>
      </w:r>
      <w:r w:rsidRPr="00475F8A">
        <w:rPr>
          <w:rFonts w:ascii="Times New Roman" w:eastAsia="Times New Roman" w:hAnsi="Times New Roman" w:cs="Times New Roman"/>
          <w:sz w:val="24"/>
          <w:szCs w:val="24"/>
        </w:rPr>
        <w:t xml:space="preserve"> </w:t>
      </w:r>
      <w:r w:rsidR="00B310C7" w:rsidRPr="00475F8A">
        <w:rPr>
          <w:rFonts w:ascii="Times New Roman" w:eastAsia="Times New Roman" w:hAnsi="Times New Roman" w:cs="Times New Roman"/>
          <w:sz w:val="24"/>
          <w:szCs w:val="24"/>
        </w:rPr>
        <w:t>ir 2021-10-13 rašto Nr. (30.1)-A4E-11709 siųstų</w:t>
      </w:r>
      <w:r w:rsidRPr="00475F8A">
        <w:rPr>
          <w:rFonts w:ascii="Times New Roman" w:eastAsia="Times New Roman" w:hAnsi="Times New Roman" w:cs="Times New Roman"/>
          <w:sz w:val="24"/>
          <w:szCs w:val="24"/>
        </w:rPr>
        <w:t xml:space="preserve"> </w:t>
      </w:r>
      <w:r w:rsidR="00B310C7" w:rsidRPr="00475F8A">
        <w:rPr>
          <w:rFonts w:ascii="Times New Roman" w:eastAsia="Times New Roman" w:hAnsi="Times New Roman" w:cs="Times New Roman"/>
          <w:sz w:val="24"/>
          <w:szCs w:val="24"/>
        </w:rPr>
        <w:t>Klaipėdos</w:t>
      </w:r>
      <w:r w:rsidRPr="00475F8A">
        <w:rPr>
          <w:rFonts w:ascii="Times New Roman" w:eastAsia="Times New Roman" w:hAnsi="Times New Roman" w:cs="Times New Roman"/>
          <w:sz w:val="24"/>
          <w:szCs w:val="24"/>
        </w:rPr>
        <w:t xml:space="preserve"> miesto savivaldybės administracijai, </w:t>
      </w:r>
      <w:r w:rsidR="00B310C7" w:rsidRPr="00475F8A">
        <w:rPr>
          <w:rFonts w:ascii="Times New Roman" w:eastAsia="Times New Roman" w:hAnsi="Times New Roman" w:cs="Times New Roman"/>
          <w:sz w:val="24"/>
          <w:szCs w:val="24"/>
        </w:rPr>
        <w:t>Klaipėdos</w:t>
      </w:r>
      <w:r w:rsidRPr="00475F8A">
        <w:rPr>
          <w:rFonts w:ascii="Times New Roman" w:eastAsia="Times New Roman" w:hAnsi="Times New Roman" w:cs="Times New Roman"/>
          <w:sz w:val="24"/>
          <w:szCs w:val="24"/>
        </w:rPr>
        <w:t xml:space="preserve"> miesto savivaldybės administracijos </w:t>
      </w:r>
      <w:r w:rsidR="00B310C7" w:rsidRPr="00475F8A">
        <w:rPr>
          <w:rFonts w:ascii="Times New Roman" w:eastAsia="Times New Roman" w:hAnsi="Times New Roman" w:cs="Times New Roman"/>
          <w:sz w:val="24"/>
          <w:szCs w:val="24"/>
        </w:rPr>
        <w:t>2021-09-10 rašo Nr. (4.23E)-R2-2331 ir 2021-10-20 rašto Nr. (4.23E)-R2-2685</w:t>
      </w:r>
      <w:r w:rsidR="00EA4E16" w:rsidRPr="00475F8A">
        <w:rPr>
          <w:rFonts w:ascii="Times New Roman" w:eastAsia="Times New Roman" w:hAnsi="Times New Roman" w:cs="Times New Roman"/>
          <w:sz w:val="24"/>
          <w:szCs w:val="24"/>
        </w:rPr>
        <w:t xml:space="preserve"> kopijos</w:t>
      </w:r>
      <w:r w:rsidRPr="00475F8A">
        <w:rPr>
          <w:rFonts w:ascii="Times New Roman" w:eastAsia="Times New Roman" w:hAnsi="Times New Roman" w:cs="Times New Roman"/>
          <w:sz w:val="24"/>
          <w:szCs w:val="24"/>
        </w:rPr>
        <w:t>;</w:t>
      </w:r>
    </w:p>
    <w:p w14:paraId="754270E5" w14:textId="77777777" w:rsidR="00841D6F" w:rsidRPr="00475F8A"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 xml:space="preserve">3.3. Aplinkos apsaugos agentūros </w:t>
      </w:r>
      <w:r w:rsidR="00EA4E16" w:rsidRPr="00475F8A">
        <w:rPr>
          <w:rFonts w:ascii="Times New Roman" w:eastAsia="Times New Roman" w:hAnsi="Times New Roman" w:cs="Times New Roman"/>
          <w:sz w:val="24"/>
          <w:szCs w:val="24"/>
        </w:rPr>
        <w:t>2021-08-30 rašto Nr. (30.1)-A4E-10040</w:t>
      </w:r>
      <w:r w:rsidRPr="00475F8A">
        <w:rPr>
          <w:rFonts w:ascii="Times New Roman" w:eastAsia="Times New Roman" w:hAnsi="Times New Roman" w:cs="Times New Roman"/>
          <w:sz w:val="24"/>
          <w:szCs w:val="24"/>
        </w:rPr>
        <w:t xml:space="preserve"> siųsto Aplinkos apsaugos departamentui prie Aplinkos ministerijos ir</w:t>
      </w:r>
      <w:r w:rsidRPr="00475F8A">
        <w:t xml:space="preserve"> </w:t>
      </w:r>
      <w:r w:rsidRPr="00475F8A">
        <w:rPr>
          <w:rFonts w:ascii="Times New Roman" w:eastAsia="Times New Roman" w:hAnsi="Times New Roman" w:cs="Times New Roman"/>
          <w:sz w:val="24"/>
          <w:szCs w:val="24"/>
        </w:rPr>
        <w:t xml:space="preserve">Aplinkos apsaugos departamento prie Aplinkos ministerijos </w:t>
      </w:r>
      <w:r w:rsidR="00EA4E16" w:rsidRPr="00475F8A">
        <w:rPr>
          <w:rFonts w:ascii="Times New Roman" w:eastAsia="Times New Roman" w:hAnsi="Times New Roman" w:cs="Times New Roman"/>
          <w:sz w:val="24"/>
          <w:szCs w:val="24"/>
        </w:rPr>
        <w:t>Klaipėdos valdybos</w:t>
      </w:r>
      <w:r w:rsidRPr="00475F8A">
        <w:rPr>
          <w:rFonts w:ascii="Times New Roman" w:eastAsia="Times New Roman" w:hAnsi="Times New Roman" w:cs="Times New Roman"/>
          <w:sz w:val="24"/>
          <w:szCs w:val="24"/>
        </w:rPr>
        <w:t xml:space="preserve"> </w:t>
      </w:r>
      <w:r w:rsidR="00EA4E16" w:rsidRPr="00475F8A">
        <w:rPr>
          <w:rFonts w:ascii="Times New Roman" w:eastAsia="Times New Roman" w:hAnsi="Times New Roman" w:cs="Times New Roman"/>
          <w:sz w:val="24"/>
          <w:szCs w:val="24"/>
        </w:rPr>
        <w:t>2021-09-06 rašto Nr. (13.1)-AD5-16973 kopijos</w:t>
      </w:r>
      <w:r w:rsidRPr="00475F8A">
        <w:rPr>
          <w:rFonts w:ascii="Times New Roman" w:eastAsia="Times New Roman" w:hAnsi="Times New Roman" w:cs="Times New Roman"/>
          <w:sz w:val="24"/>
          <w:szCs w:val="24"/>
        </w:rPr>
        <w:t>;</w:t>
      </w:r>
    </w:p>
    <w:p w14:paraId="10F1FE66" w14:textId="77777777" w:rsidR="00841D6F" w:rsidRPr="00475F8A"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3.4. UAB „Lietuvos rytas“ laikraštyje paskelbto skelbimo apie gautą</w:t>
      </w:r>
      <w:r w:rsidRPr="00475F8A">
        <w:t xml:space="preserve"> </w:t>
      </w:r>
      <w:r w:rsidRPr="00475F8A">
        <w:rPr>
          <w:rFonts w:ascii="Times New Roman" w:eastAsia="Times New Roman" w:hAnsi="Times New Roman" w:cs="Times New Roman"/>
          <w:sz w:val="24"/>
          <w:szCs w:val="24"/>
        </w:rPr>
        <w:t>UAB „</w:t>
      </w:r>
      <w:r w:rsidR="00EA4E16" w:rsidRPr="00475F8A">
        <w:rPr>
          <w:rFonts w:ascii="Times New Roman" w:eastAsia="Times New Roman" w:hAnsi="Times New Roman" w:cs="Times New Roman"/>
          <w:sz w:val="24"/>
          <w:szCs w:val="24"/>
        </w:rPr>
        <w:t>Ruvis</w:t>
      </w:r>
      <w:r w:rsidRPr="00475F8A">
        <w:rPr>
          <w:rFonts w:ascii="Times New Roman" w:eastAsia="Times New Roman" w:hAnsi="Times New Roman" w:cs="Times New Roman"/>
          <w:sz w:val="24"/>
          <w:szCs w:val="24"/>
        </w:rPr>
        <w:t>“ TIPK paraišką</w:t>
      </w:r>
      <w:r w:rsidR="00EA4E16" w:rsidRPr="00475F8A">
        <w:rPr>
          <w:rFonts w:ascii="Times New Roman" w:eastAsia="Times New Roman" w:hAnsi="Times New Roman" w:cs="Times New Roman"/>
          <w:sz w:val="24"/>
          <w:szCs w:val="24"/>
        </w:rPr>
        <w:t xml:space="preserve"> kopija </w:t>
      </w:r>
      <w:r w:rsidRPr="00475F8A">
        <w:rPr>
          <w:rFonts w:ascii="Times New Roman" w:eastAsia="Times New Roman" w:hAnsi="Times New Roman" w:cs="Times New Roman"/>
          <w:sz w:val="24"/>
          <w:szCs w:val="24"/>
        </w:rPr>
        <w:t>;</w:t>
      </w:r>
    </w:p>
    <w:p w14:paraId="2EB9569D" w14:textId="77777777" w:rsidR="00841D6F" w:rsidRPr="00475F8A"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 xml:space="preserve">3.5. Aplinkos apsaugos agentūros </w:t>
      </w:r>
      <w:r w:rsidR="00EA4E16" w:rsidRPr="00475F8A">
        <w:rPr>
          <w:rFonts w:ascii="Times New Roman" w:eastAsia="Times New Roman" w:hAnsi="Times New Roman" w:cs="Times New Roman"/>
          <w:sz w:val="24"/>
          <w:szCs w:val="24"/>
        </w:rPr>
        <w:t>2021-11-08 rašo Nr. (30.1)-A4E-12677</w:t>
      </w:r>
      <w:r w:rsidRPr="00475F8A">
        <w:rPr>
          <w:rFonts w:ascii="Times New Roman" w:eastAsia="Times New Roman" w:hAnsi="Times New Roman" w:cs="Times New Roman"/>
          <w:sz w:val="24"/>
          <w:szCs w:val="24"/>
        </w:rPr>
        <w:t xml:space="preserve"> „Sprendimas dėl UAB „</w:t>
      </w:r>
      <w:r w:rsidR="00EA4E16" w:rsidRPr="00475F8A">
        <w:rPr>
          <w:rFonts w:ascii="Times New Roman" w:eastAsia="Times New Roman" w:hAnsi="Times New Roman" w:cs="Times New Roman"/>
          <w:sz w:val="24"/>
          <w:szCs w:val="24"/>
        </w:rPr>
        <w:t>Ruvis</w:t>
      </w:r>
      <w:r w:rsidRPr="00475F8A">
        <w:rPr>
          <w:rFonts w:ascii="Times New Roman" w:eastAsia="Times New Roman" w:hAnsi="Times New Roman" w:cs="Times New Roman"/>
          <w:sz w:val="24"/>
          <w:szCs w:val="24"/>
        </w:rPr>
        <w:t xml:space="preserve">“ patikslintos paraiškos TIPK leidimui </w:t>
      </w:r>
      <w:r w:rsidR="00EA4E16" w:rsidRPr="00475F8A">
        <w:rPr>
          <w:rFonts w:ascii="Times New Roman" w:eastAsia="Times New Roman" w:hAnsi="Times New Roman" w:cs="Times New Roman"/>
          <w:sz w:val="24"/>
          <w:szCs w:val="24"/>
        </w:rPr>
        <w:t>gauti priėmimo“ kopija</w:t>
      </w:r>
      <w:r w:rsidRPr="00475F8A">
        <w:rPr>
          <w:rFonts w:ascii="Times New Roman" w:eastAsia="Times New Roman" w:hAnsi="Times New Roman" w:cs="Times New Roman"/>
          <w:sz w:val="24"/>
          <w:szCs w:val="24"/>
        </w:rPr>
        <w:t>;</w:t>
      </w:r>
    </w:p>
    <w:p w14:paraId="173C8A6C" w14:textId="77777777" w:rsidR="00841D6F" w:rsidRPr="00475F8A"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4. Atliekų naudojimo ir šalinimo veiklos nutraukimo planas;</w:t>
      </w:r>
    </w:p>
    <w:p w14:paraId="08970C5B" w14:textId="77777777" w:rsidR="00841D6F" w:rsidRPr="00DF29E4" w:rsidRDefault="00841D6F" w:rsidP="00841D6F">
      <w:pPr>
        <w:spacing w:after="0" w:line="240" w:lineRule="auto"/>
        <w:ind w:firstLine="567"/>
        <w:contextualSpacing/>
        <w:jc w:val="both"/>
        <w:rPr>
          <w:rFonts w:ascii="Times New Roman" w:eastAsia="Times New Roman" w:hAnsi="Times New Roman" w:cs="Times New Roman"/>
          <w:sz w:val="24"/>
          <w:szCs w:val="24"/>
        </w:rPr>
      </w:pPr>
      <w:r w:rsidRPr="00475F8A">
        <w:rPr>
          <w:rFonts w:ascii="Times New Roman" w:eastAsia="Times New Roman" w:hAnsi="Times New Roman" w:cs="Times New Roman"/>
          <w:sz w:val="24"/>
          <w:szCs w:val="24"/>
        </w:rPr>
        <w:t>5. Atliekų naudojimo ir šalinimo techninis reglamentas.</w:t>
      </w:r>
    </w:p>
    <w:p w14:paraId="25C1BE9A" w14:textId="77777777" w:rsidR="00841D6F" w:rsidRPr="00DF29E4" w:rsidRDefault="00841D6F" w:rsidP="00841D6F">
      <w:pPr>
        <w:spacing w:after="0" w:line="240" w:lineRule="auto"/>
        <w:ind w:firstLine="567"/>
        <w:contextualSpacing/>
        <w:jc w:val="both"/>
        <w:rPr>
          <w:rFonts w:ascii="Times New Roman" w:eastAsia="Times New Roman" w:hAnsi="Times New Roman" w:cs="Times New Roman"/>
          <w:sz w:val="24"/>
          <w:szCs w:val="24"/>
          <w:u w:val="single"/>
        </w:rPr>
      </w:pPr>
    </w:p>
    <w:p w14:paraId="14B9CE9F" w14:textId="77777777" w:rsidR="00841D6F" w:rsidRPr="00DF29E4" w:rsidRDefault="00841D6F" w:rsidP="00841D6F">
      <w:pPr>
        <w:spacing w:after="0" w:line="240" w:lineRule="auto"/>
        <w:ind w:firstLine="567"/>
        <w:contextualSpacing/>
        <w:jc w:val="both"/>
        <w:rPr>
          <w:rFonts w:ascii="Times New Roman" w:eastAsia="Times New Roman" w:hAnsi="Times New Roman" w:cs="Times New Roman"/>
          <w:sz w:val="24"/>
          <w:szCs w:val="24"/>
          <w:u w:val="single"/>
        </w:rPr>
      </w:pPr>
    </w:p>
    <w:p w14:paraId="373877D6" w14:textId="77777777" w:rsidR="00841D6F" w:rsidRPr="00DF29E4" w:rsidRDefault="00841D6F" w:rsidP="00841D6F">
      <w:pPr>
        <w:spacing w:after="0" w:line="240" w:lineRule="auto"/>
        <w:ind w:firstLine="567"/>
        <w:contextualSpacing/>
        <w:jc w:val="both"/>
        <w:rPr>
          <w:rFonts w:ascii="Times New Roman" w:eastAsia="Times New Roman" w:hAnsi="Times New Roman" w:cs="Times New Roman"/>
          <w:sz w:val="24"/>
          <w:szCs w:val="24"/>
          <w:u w:val="single"/>
        </w:rPr>
      </w:pPr>
    </w:p>
    <w:p w14:paraId="0C5A30ED" w14:textId="77777777" w:rsidR="00841D6F" w:rsidRPr="00DF29E4" w:rsidRDefault="00841D6F" w:rsidP="00841D6F">
      <w:pPr>
        <w:spacing w:after="0" w:line="240" w:lineRule="auto"/>
        <w:ind w:firstLine="567"/>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2021 m. lapkričio </w:t>
      </w:r>
      <w:r w:rsidRPr="00DF29E4">
        <w:rPr>
          <w:rFonts w:ascii="Times New Roman" w:eastAsia="Times New Roman" w:hAnsi="Times New Roman" w:cs="Times New Roman"/>
          <w:sz w:val="24"/>
          <w:szCs w:val="24"/>
          <w:u w:val="single"/>
        </w:rPr>
        <w:t xml:space="preserve"> d.</w:t>
      </w:r>
    </w:p>
    <w:p w14:paraId="7B13A1F3" w14:textId="77777777" w:rsidR="00841D6F" w:rsidRPr="00DF29E4" w:rsidRDefault="00841D6F" w:rsidP="00841D6F">
      <w:pPr>
        <w:spacing w:after="0" w:line="240" w:lineRule="auto"/>
        <w:contextualSpacing/>
        <w:jc w:val="both"/>
        <w:rPr>
          <w:rFonts w:ascii="Times New Roman" w:eastAsia="Times New Roman" w:hAnsi="Times New Roman" w:cs="Times New Roman"/>
          <w:sz w:val="20"/>
          <w:szCs w:val="20"/>
        </w:rPr>
      </w:pP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(Priedų sąrašo sudarymo data)</w:t>
      </w:r>
    </w:p>
    <w:p w14:paraId="3B38EDC6" w14:textId="77777777" w:rsidR="00841D6F" w:rsidRPr="00DF29E4" w:rsidRDefault="00841D6F" w:rsidP="00841D6F">
      <w:pPr>
        <w:spacing w:after="0" w:line="240" w:lineRule="auto"/>
        <w:ind w:firstLine="567"/>
        <w:contextualSpacing/>
        <w:jc w:val="both"/>
        <w:rPr>
          <w:rFonts w:ascii="Times New Roman" w:eastAsia="Times New Roman" w:hAnsi="Times New Roman" w:cs="Times New Roman"/>
          <w:sz w:val="20"/>
          <w:szCs w:val="20"/>
        </w:rPr>
      </w:pPr>
    </w:p>
    <w:p w14:paraId="1206A092" w14:textId="77777777" w:rsidR="00841D6F" w:rsidRPr="00DF29E4" w:rsidRDefault="00841D6F" w:rsidP="00841D6F">
      <w:pPr>
        <w:spacing w:after="0" w:line="240" w:lineRule="auto"/>
        <w:ind w:firstLine="567"/>
        <w:contextualSpacing/>
        <w:jc w:val="both"/>
        <w:rPr>
          <w:rFonts w:ascii="Times New Roman" w:eastAsia="Times New Roman" w:hAnsi="Times New Roman" w:cs="Times New Roman"/>
          <w:sz w:val="24"/>
          <w:szCs w:val="24"/>
        </w:rPr>
      </w:pPr>
    </w:p>
    <w:p w14:paraId="234ABA23" w14:textId="77777777" w:rsidR="00841D6F" w:rsidRPr="00DF29E4" w:rsidRDefault="00841D6F" w:rsidP="00841D6F">
      <w:pPr>
        <w:spacing w:after="0" w:line="240" w:lineRule="auto"/>
        <w:ind w:firstLine="567"/>
        <w:contextualSpacing/>
        <w:jc w:val="both"/>
        <w:rPr>
          <w:rFonts w:ascii="Times New Roman" w:eastAsia="Times New Roman" w:hAnsi="Times New Roman" w:cs="Times New Roman"/>
          <w:sz w:val="24"/>
          <w:szCs w:val="24"/>
        </w:rPr>
      </w:pPr>
    </w:p>
    <w:p w14:paraId="04D393EE" w14:textId="77777777" w:rsidR="00841D6F" w:rsidRPr="00DF29E4" w:rsidRDefault="00841D6F" w:rsidP="00841D6F">
      <w:pPr>
        <w:tabs>
          <w:tab w:val="left" w:pos="62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AAA direktorė</w:t>
      </w:r>
      <w:r w:rsidRPr="00DF2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Milda Račienė</w:t>
      </w:r>
      <w:r w:rsidRPr="00DF29E4">
        <w:rPr>
          <w:rFonts w:ascii="Times New Roman" w:eastAsia="Times New Roman" w:hAnsi="Times New Roman" w:cs="Times New Roman"/>
          <w:sz w:val="24"/>
          <w:szCs w:val="24"/>
        </w:rPr>
        <w:tab/>
        <w:t xml:space="preserve">                 _____________</w:t>
      </w:r>
    </w:p>
    <w:p w14:paraId="43DEC250" w14:textId="77777777" w:rsidR="00841D6F" w:rsidRPr="00DF29E4" w:rsidRDefault="00841D6F" w:rsidP="00841D6F">
      <w:pPr>
        <w:tabs>
          <w:tab w:val="center" w:pos="4819"/>
          <w:tab w:val="right" w:pos="6946"/>
          <w:tab w:val="right" w:pos="9638"/>
        </w:tabs>
        <w:spacing w:after="0" w:line="240" w:lineRule="auto"/>
        <w:rPr>
          <w:rFonts w:ascii="Times New Roman" w:eastAsia="Times New Roman" w:hAnsi="Times New Roman" w:cs="Times New Roman"/>
          <w:sz w:val="20"/>
          <w:szCs w:val="20"/>
        </w:rPr>
      </w:pPr>
      <w:r w:rsidRPr="00DF29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(Vardas, pavardė)</w:t>
      </w:r>
      <w:r w:rsidRPr="00DF29E4">
        <w:rPr>
          <w:rFonts w:ascii="Times New Roman" w:eastAsia="Times New Roman" w:hAnsi="Times New Roman" w:cs="Times New Roman"/>
          <w:sz w:val="24"/>
          <w:szCs w:val="24"/>
        </w:rPr>
        <w:t xml:space="preserve">                                       </w:t>
      </w:r>
      <w:r w:rsidRPr="00DF29E4">
        <w:rPr>
          <w:rFonts w:ascii="Times New Roman" w:eastAsia="Times New Roman" w:hAnsi="Times New Roman" w:cs="Times New Roman"/>
          <w:sz w:val="20"/>
          <w:szCs w:val="20"/>
        </w:rPr>
        <w:t>(parašas)</w:t>
      </w:r>
    </w:p>
    <w:p w14:paraId="53D16163" w14:textId="77777777" w:rsidR="00841D6F" w:rsidRPr="00DF29E4" w:rsidRDefault="00841D6F" w:rsidP="00841D6F">
      <w:pPr>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p>
    <w:p w14:paraId="2291E324" w14:textId="77777777" w:rsidR="00841D6F" w:rsidRPr="00DF29E4" w:rsidRDefault="00841D6F" w:rsidP="00841D6F">
      <w:pPr>
        <w:spacing w:after="0" w:line="240" w:lineRule="auto"/>
        <w:rPr>
          <w:rFonts w:ascii="Times New Roman" w:eastAsia="Times New Roman" w:hAnsi="Times New Roman" w:cs="Times New Roman"/>
          <w:sz w:val="24"/>
          <w:szCs w:val="24"/>
        </w:rPr>
      </w:pP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r>
      <w:r w:rsidRPr="00DF29E4">
        <w:rPr>
          <w:rFonts w:ascii="Times New Roman" w:eastAsia="Times New Roman" w:hAnsi="Times New Roman" w:cs="Times New Roman"/>
          <w:sz w:val="24"/>
          <w:szCs w:val="24"/>
        </w:rPr>
        <w:tab/>
        <w:t xml:space="preserve">                                        A. V</w:t>
      </w:r>
    </w:p>
    <w:p w14:paraId="51C39D31" w14:textId="77777777" w:rsidR="00DF29E4" w:rsidRDefault="00DF29E4">
      <w:pPr>
        <w:rPr>
          <w:rFonts w:ascii="Times New Roman" w:hAnsi="Times New Roman" w:cs="Times New Roman"/>
          <w:sz w:val="24"/>
          <w:szCs w:val="24"/>
        </w:rPr>
      </w:pPr>
    </w:p>
    <w:p w14:paraId="587234B8" w14:textId="77777777" w:rsidR="00EB481F" w:rsidRPr="00E41426" w:rsidRDefault="00EB481F" w:rsidP="007707F0">
      <w:pPr>
        <w:ind w:firstLine="567"/>
        <w:jc w:val="both"/>
        <w:rPr>
          <w:rFonts w:ascii="Times New Roman" w:hAnsi="Times New Roman" w:cs="Times New Roman"/>
          <w:sz w:val="24"/>
          <w:szCs w:val="24"/>
        </w:rPr>
      </w:pPr>
    </w:p>
    <w:sectPr w:rsidR="00EB481F" w:rsidRPr="00E41426" w:rsidSect="00DF29E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7D1" w14:textId="77777777" w:rsidR="000F0B83" w:rsidRDefault="000F0B83">
      <w:pPr>
        <w:spacing w:after="0" w:line="240" w:lineRule="auto"/>
      </w:pPr>
      <w:r>
        <w:separator/>
      </w:r>
    </w:p>
  </w:endnote>
  <w:endnote w:type="continuationSeparator" w:id="0">
    <w:p w14:paraId="080721E0" w14:textId="77777777" w:rsidR="000F0B83" w:rsidRDefault="000F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charset w:val="00"/>
    <w:family w:val="auto"/>
    <w:pitch w:val="variable"/>
  </w:font>
  <w:font w:name="DaneHelveticaNeue">
    <w:altName w:val="Times New Roman"/>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TE18B0710t00">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145560FE" w14:textId="77777777" w:rsidR="006F3DC7" w:rsidRDefault="006F3DC7">
        <w:pPr>
          <w:pStyle w:val="Porat"/>
          <w:jc w:val="right"/>
        </w:pPr>
        <w:r>
          <w:fldChar w:fldCharType="begin"/>
        </w:r>
        <w:r>
          <w:instrText xml:space="preserve"> PAGE   \* MERGEFORMAT </w:instrText>
        </w:r>
        <w:r>
          <w:fldChar w:fldCharType="separate"/>
        </w:r>
        <w:r w:rsidR="00475F8A">
          <w:rPr>
            <w:noProof/>
          </w:rPr>
          <w:t>37</w:t>
        </w:r>
        <w:r>
          <w:rPr>
            <w:noProof/>
          </w:rPr>
          <w:fldChar w:fldCharType="end"/>
        </w:r>
      </w:p>
    </w:sdtContent>
  </w:sdt>
  <w:p w14:paraId="2A76B0B7" w14:textId="77777777" w:rsidR="006F3DC7" w:rsidRDefault="006F3DC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51C17" w14:textId="77777777" w:rsidR="000F0B83" w:rsidRDefault="000F0B83">
      <w:pPr>
        <w:spacing w:after="0" w:line="240" w:lineRule="auto"/>
      </w:pPr>
      <w:r>
        <w:separator/>
      </w:r>
    </w:p>
  </w:footnote>
  <w:footnote w:type="continuationSeparator" w:id="0">
    <w:p w14:paraId="4824E5C4" w14:textId="77777777" w:rsidR="000F0B83" w:rsidRDefault="000F0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C8F"/>
    <w:multiLevelType w:val="hybridMultilevel"/>
    <w:tmpl w:val="F73EADF2"/>
    <w:lvl w:ilvl="0" w:tplc="B436345C">
      <w:start w:val="1"/>
      <w:numFmt w:val="lowerLetter"/>
      <w:lvlText w:val="%1)"/>
      <w:lvlJc w:val="left"/>
      <w:pPr>
        <w:ind w:left="6" w:hanging="277"/>
      </w:pPr>
      <w:rPr>
        <w:rFonts w:ascii="Times New Roman" w:eastAsia="Times New Roman" w:hAnsi="Times New Roman" w:cs="Times New Roman" w:hint="default"/>
        <w:color w:val="231F1F"/>
        <w:w w:val="101"/>
        <w:sz w:val="23"/>
        <w:szCs w:val="23"/>
        <w:lang w:val="lt-LT" w:eastAsia="en-US" w:bidi="ar-SA"/>
      </w:rPr>
    </w:lvl>
    <w:lvl w:ilvl="1" w:tplc="3552FE92">
      <w:numFmt w:val="bullet"/>
      <w:lvlText w:val="•"/>
      <w:lvlJc w:val="left"/>
      <w:pPr>
        <w:ind w:left="412" w:hanging="277"/>
      </w:pPr>
      <w:rPr>
        <w:rFonts w:hint="default"/>
        <w:lang w:val="lt-LT" w:eastAsia="en-US" w:bidi="ar-SA"/>
      </w:rPr>
    </w:lvl>
    <w:lvl w:ilvl="2" w:tplc="C13244A4">
      <w:numFmt w:val="bullet"/>
      <w:lvlText w:val="•"/>
      <w:lvlJc w:val="left"/>
      <w:pPr>
        <w:ind w:left="824" w:hanging="277"/>
      </w:pPr>
      <w:rPr>
        <w:rFonts w:hint="default"/>
        <w:lang w:val="lt-LT" w:eastAsia="en-US" w:bidi="ar-SA"/>
      </w:rPr>
    </w:lvl>
    <w:lvl w:ilvl="3" w:tplc="D966CB1E">
      <w:numFmt w:val="bullet"/>
      <w:lvlText w:val="•"/>
      <w:lvlJc w:val="left"/>
      <w:pPr>
        <w:ind w:left="1237" w:hanging="277"/>
      </w:pPr>
      <w:rPr>
        <w:rFonts w:hint="default"/>
        <w:lang w:val="lt-LT" w:eastAsia="en-US" w:bidi="ar-SA"/>
      </w:rPr>
    </w:lvl>
    <w:lvl w:ilvl="4" w:tplc="B740C498">
      <w:numFmt w:val="bullet"/>
      <w:lvlText w:val="•"/>
      <w:lvlJc w:val="left"/>
      <w:pPr>
        <w:ind w:left="1649" w:hanging="277"/>
      </w:pPr>
      <w:rPr>
        <w:rFonts w:hint="default"/>
        <w:lang w:val="lt-LT" w:eastAsia="en-US" w:bidi="ar-SA"/>
      </w:rPr>
    </w:lvl>
    <w:lvl w:ilvl="5" w:tplc="8D64D7D4">
      <w:numFmt w:val="bullet"/>
      <w:lvlText w:val="•"/>
      <w:lvlJc w:val="left"/>
      <w:pPr>
        <w:ind w:left="2062" w:hanging="277"/>
      </w:pPr>
      <w:rPr>
        <w:rFonts w:hint="default"/>
        <w:lang w:val="lt-LT" w:eastAsia="en-US" w:bidi="ar-SA"/>
      </w:rPr>
    </w:lvl>
    <w:lvl w:ilvl="6" w:tplc="A1B2CC26">
      <w:numFmt w:val="bullet"/>
      <w:lvlText w:val="•"/>
      <w:lvlJc w:val="left"/>
      <w:pPr>
        <w:ind w:left="2474" w:hanging="277"/>
      </w:pPr>
      <w:rPr>
        <w:rFonts w:hint="default"/>
        <w:lang w:val="lt-LT" w:eastAsia="en-US" w:bidi="ar-SA"/>
      </w:rPr>
    </w:lvl>
    <w:lvl w:ilvl="7" w:tplc="8D6C1432">
      <w:numFmt w:val="bullet"/>
      <w:lvlText w:val="•"/>
      <w:lvlJc w:val="left"/>
      <w:pPr>
        <w:ind w:left="2886" w:hanging="277"/>
      </w:pPr>
      <w:rPr>
        <w:rFonts w:hint="default"/>
        <w:lang w:val="lt-LT" w:eastAsia="en-US" w:bidi="ar-SA"/>
      </w:rPr>
    </w:lvl>
    <w:lvl w:ilvl="8" w:tplc="146CB216">
      <w:numFmt w:val="bullet"/>
      <w:lvlText w:val="•"/>
      <w:lvlJc w:val="left"/>
      <w:pPr>
        <w:ind w:left="3299" w:hanging="277"/>
      </w:pPr>
      <w:rPr>
        <w:rFonts w:hint="default"/>
        <w:lang w:val="lt-LT" w:eastAsia="en-US" w:bidi="ar-SA"/>
      </w:rPr>
    </w:lvl>
  </w:abstractNum>
  <w:abstractNum w:abstractNumId="1" w15:restartNumberingAfterBreak="0">
    <w:nsid w:val="04642FE1"/>
    <w:multiLevelType w:val="hybridMultilevel"/>
    <w:tmpl w:val="08F2B130"/>
    <w:styleLink w:val="CowiBulletList2"/>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D2D1D2C"/>
    <w:multiLevelType w:val="hybridMultilevel"/>
    <w:tmpl w:val="C6E25BF2"/>
    <w:lvl w:ilvl="0" w:tplc="AF9EF21A">
      <w:start w:val="1"/>
      <w:numFmt w:val="lowerLetter"/>
      <w:lvlText w:val="%1)"/>
      <w:lvlJc w:val="left"/>
      <w:pPr>
        <w:ind w:left="6" w:hanging="495"/>
      </w:pPr>
      <w:rPr>
        <w:rFonts w:ascii="Times New Roman" w:eastAsia="Times New Roman" w:hAnsi="Times New Roman" w:cs="Times New Roman" w:hint="default"/>
        <w:color w:val="231F1F"/>
        <w:spacing w:val="-6"/>
        <w:w w:val="101"/>
        <w:sz w:val="23"/>
        <w:szCs w:val="23"/>
        <w:lang w:val="lt-LT" w:eastAsia="en-US" w:bidi="ar-SA"/>
      </w:rPr>
    </w:lvl>
    <w:lvl w:ilvl="1" w:tplc="60CCDEEC">
      <w:numFmt w:val="bullet"/>
      <w:lvlText w:val="•"/>
      <w:lvlJc w:val="left"/>
      <w:pPr>
        <w:ind w:left="412" w:hanging="495"/>
      </w:pPr>
      <w:rPr>
        <w:rFonts w:hint="default"/>
        <w:lang w:val="lt-LT" w:eastAsia="en-US" w:bidi="ar-SA"/>
      </w:rPr>
    </w:lvl>
    <w:lvl w:ilvl="2" w:tplc="8716FE9C">
      <w:numFmt w:val="bullet"/>
      <w:lvlText w:val="•"/>
      <w:lvlJc w:val="left"/>
      <w:pPr>
        <w:ind w:left="824" w:hanging="495"/>
      </w:pPr>
      <w:rPr>
        <w:rFonts w:hint="default"/>
        <w:lang w:val="lt-LT" w:eastAsia="en-US" w:bidi="ar-SA"/>
      </w:rPr>
    </w:lvl>
    <w:lvl w:ilvl="3" w:tplc="66487290">
      <w:numFmt w:val="bullet"/>
      <w:lvlText w:val="•"/>
      <w:lvlJc w:val="left"/>
      <w:pPr>
        <w:ind w:left="1237" w:hanging="495"/>
      </w:pPr>
      <w:rPr>
        <w:rFonts w:hint="default"/>
        <w:lang w:val="lt-LT" w:eastAsia="en-US" w:bidi="ar-SA"/>
      </w:rPr>
    </w:lvl>
    <w:lvl w:ilvl="4" w:tplc="936AECAE">
      <w:numFmt w:val="bullet"/>
      <w:lvlText w:val="•"/>
      <w:lvlJc w:val="left"/>
      <w:pPr>
        <w:ind w:left="1649" w:hanging="495"/>
      </w:pPr>
      <w:rPr>
        <w:rFonts w:hint="default"/>
        <w:lang w:val="lt-LT" w:eastAsia="en-US" w:bidi="ar-SA"/>
      </w:rPr>
    </w:lvl>
    <w:lvl w:ilvl="5" w:tplc="8648EEC4">
      <w:numFmt w:val="bullet"/>
      <w:lvlText w:val="•"/>
      <w:lvlJc w:val="left"/>
      <w:pPr>
        <w:ind w:left="2062" w:hanging="495"/>
      </w:pPr>
      <w:rPr>
        <w:rFonts w:hint="default"/>
        <w:lang w:val="lt-LT" w:eastAsia="en-US" w:bidi="ar-SA"/>
      </w:rPr>
    </w:lvl>
    <w:lvl w:ilvl="6" w:tplc="95D8250A">
      <w:numFmt w:val="bullet"/>
      <w:lvlText w:val="•"/>
      <w:lvlJc w:val="left"/>
      <w:pPr>
        <w:ind w:left="2474" w:hanging="495"/>
      </w:pPr>
      <w:rPr>
        <w:rFonts w:hint="default"/>
        <w:lang w:val="lt-LT" w:eastAsia="en-US" w:bidi="ar-SA"/>
      </w:rPr>
    </w:lvl>
    <w:lvl w:ilvl="7" w:tplc="32B24D66">
      <w:numFmt w:val="bullet"/>
      <w:lvlText w:val="•"/>
      <w:lvlJc w:val="left"/>
      <w:pPr>
        <w:ind w:left="2886" w:hanging="495"/>
      </w:pPr>
      <w:rPr>
        <w:rFonts w:hint="default"/>
        <w:lang w:val="lt-LT" w:eastAsia="en-US" w:bidi="ar-SA"/>
      </w:rPr>
    </w:lvl>
    <w:lvl w:ilvl="8" w:tplc="DABCE008">
      <w:numFmt w:val="bullet"/>
      <w:lvlText w:val="•"/>
      <w:lvlJc w:val="left"/>
      <w:pPr>
        <w:ind w:left="3299" w:hanging="495"/>
      </w:pPr>
      <w:rPr>
        <w:rFonts w:hint="default"/>
        <w:lang w:val="lt-LT" w:eastAsia="en-US" w:bidi="ar-SA"/>
      </w:rPr>
    </w:lvl>
  </w:abstractNum>
  <w:abstractNum w:abstractNumId="4" w15:restartNumberingAfterBreak="0">
    <w:nsid w:val="0EB161E0"/>
    <w:multiLevelType w:val="multilevel"/>
    <w:tmpl w:val="4CC6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A4CF0"/>
    <w:multiLevelType w:val="hybridMultilevel"/>
    <w:tmpl w:val="A63E0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D641D"/>
    <w:multiLevelType w:val="hybridMultilevel"/>
    <w:tmpl w:val="DCBEF294"/>
    <w:lvl w:ilvl="0" w:tplc="00365CFC">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DA58FB"/>
    <w:multiLevelType w:val="hybridMultilevel"/>
    <w:tmpl w:val="A01E0B4A"/>
    <w:lvl w:ilvl="0" w:tplc="6F188236">
      <w:start w:val="1"/>
      <w:numFmt w:val="lowerLetter"/>
      <w:lvlText w:val="%1)"/>
      <w:lvlJc w:val="left"/>
      <w:pPr>
        <w:ind w:left="6" w:hanging="277"/>
      </w:pPr>
      <w:rPr>
        <w:rFonts w:ascii="Times New Roman" w:eastAsia="Times New Roman" w:hAnsi="Times New Roman" w:cs="Times New Roman" w:hint="default"/>
        <w:color w:val="231F1F"/>
        <w:w w:val="101"/>
        <w:sz w:val="23"/>
        <w:szCs w:val="23"/>
        <w:lang w:val="lt-LT" w:eastAsia="en-US" w:bidi="ar-SA"/>
      </w:rPr>
    </w:lvl>
    <w:lvl w:ilvl="1" w:tplc="ED183E4A">
      <w:numFmt w:val="bullet"/>
      <w:lvlText w:val="•"/>
      <w:lvlJc w:val="left"/>
      <w:pPr>
        <w:ind w:left="412" w:hanging="277"/>
      </w:pPr>
      <w:rPr>
        <w:rFonts w:hint="default"/>
        <w:lang w:val="lt-LT" w:eastAsia="en-US" w:bidi="ar-SA"/>
      </w:rPr>
    </w:lvl>
    <w:lvl w:ilvl="2" w:tplc="F1DADF9E">
      <w:numFmt w:val="bullet"/>
      <w:lvlText w:val="•"/>
      <w:lvlJc w:val="left"/>
      <w:pPr>
        <w:ind w:left="824" w:hanging="277"/>
      </w:pPr>
      <w:rPr>
        <w:rFonts w:hint="default"/>
        <w:lang w:val="lt-LT" w:eastAsia="en-US" w:bidi="ar-SA"/>
      </w:rPr>
    </w:lvl>
    <w:lvl w:ilvl="3" w:tplc="658C20BE">
      <w:numFmt w:val="bullet"/>
      <w:lvlText w:val="•"/>
      <w:lvlJc w:val="left"/>
      <w:pPr>
        <w:ind w:left="1237" w:hanging="277"/>
      </w:pPr>
      <w:rPr>
        <w:rFonts w:hint="default"/>
        <w:lang w:val="lt-LT" w:eastAsia="en-US" w:bidi="ar-SA"/>
      </w:rPr>
    </w:lvl>
    <w:lvl w:ilvl="4" w:tplc="7A78AD12">
      <w:numFmt w:val="bullet"/>
      <w:lvlText w:val="•"/>
      <w:lvlJc w:val="left"/>
      <w:pPr>
        <w:ind w:left="1649" w:hanging="277"/>
      </w:pPr>
      <w:rPr>
        <w:rFonts w:hint="default"/>
        <w:lang w:val="lt-LT" w:eastAsia="en-US" w:bidi="ar-SA"/>
      </w:rPr>
    </w:lvl>
    <w:lvl w:ilvl="5" w:tplc="339098AC">
      <w:numFmt w:val="bullet"/>
      <w:lvlText w:val="•"/>
      <w:lvlJc w:val="left"/>
      <w:pPr>
        <w:ind w:left="2062" w:hanging="277"/>
      </w:pPr>
      <w:rPr>
        <w:rFonts w:hint="default"/>
        <w:lang w:val="lt-LT" w:eastAsia="en-US" w:bidi="ar-SA"/>
      </w:rPr>
    </w:lvl>
    <w:lvl w:ilvl="6" w:tplc="7B40B394">
      <w:numFmt w:val="bullet"/>
      <w:lvlText w:val="•"/>
      <w:lvlJc w:val="left"/>
      <w:pPr>
        <w:ind w:left="2474" w:hanging="277"/>
      </w:pPr>
      <w:rPr>
        <w:rFonts w:hint="default"/>
        <w:lang w:val="lt-LT" w:eastAsia="en-US" w:bidi="ar-SA"/>
      </w:rPr>
    </w:lvl>
    <w:lvl w:ilvl="7" w:tplc="AD703BDA">
      <w:numFmt w:val="bullet"/>
      <w:lvlText w:val="•"/>
      <w:lvlJc w:val="left"/>
      <w:pPr>
        <w:ind w:left="2886" w:hanging="277"/>
      </w:pPr>
      <w:rPr>
        <w:rFonts w:hint="default"/>
        <w:lang w:val="lt-LT" w:eastAsia="en-US" w:bidi="ar-SA"/>
      </w:rPr>
    </w:lvl>
    <w:lvl w:ilvl="8" w:tplc="9F5E71E8">
      <w:numFmt w:val="bullet"/>
      <w:lvlText w:val="•"/>
      <w:lvlJc w:val="left"/>
      <w:pPr>
        <w:ind w:left="3299" w:hanging="277"/>
      </w:pPr>
      <w:rPr>
        <w:rFonts w:hint="default"/>
        <w:lang w:val="lt-LT" w:eastAsia="en-US" w:bidi="ar-SA"/>
      </w:rPr>
    </w:lvl>
  </w:abstractNum>
  <w:abstractNum w:abstractNumId="8" w15:restartNumberingAfterBreak="0">
    <w:nsid w:val="206F084C"/>
    <w:multiLevelType w:val="hybridMultilevel"/>
    <w:tmpl w:val="9DA8D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15:restartNumberingAfterBreak="0">
    <w:nsid w:val="24D954C6"/>
    <w:multiLevelType w:val="hybridMultilevel"/>
    <w:tmpl w:val="0BFC24EE"/>
    <w:lvl w:ilvl="0" w:tplc="4B4889B6">
      <w:start w:val="1"/>
      <w:numFmt w:val="lowerLetter"/>
      <w:lvlText w:val="%1)"/>
      <w:lvlJc w:val="left"/>
      <w:pPr>
        <w:ind w:left="230" w:hanging="225"/>
      </w:pPr>
      <w:rPr>
        <w:rFonts w:ascii="Times New Roman" w:eastAsia="Times New Roman" w:hAnsi="Times New Roman" w:cs="Times New Roman" w:hint="default"/>
        <w:color w:val="231F1F"/>
        <w:w w:val="101"/>
        <w:sz w:val="23"/>
        <w:szCs w:val="23"/>
        <w:lang w:val="lt-LT" w:eastAsia="en-US" w:bidi="ar-SA"/>
      </w:rPr>
    </w:lvl>
    <w:lvl w:ilvl="1" w:tplc="A242295C">
      <w:numFmt w:val="bullet"/>
      <w:lvlText w:val="•"/>
      <w:lvlJc w:val="left"/>
      <w:pPr>
        <w:ind w:left="628" w:hanging="225"/>
      </w:pPr>
      <w:rPr>
        <w:rFonts w:hint="default"/>
        <w:lang w:val="lt-LT" w:eastAsia="en-US" w:bidi="ar-SA"/>
      </w:rPr>
    </w:lvl>
    <w:lvl w:ilvl="2" w:tplc="0728D650">
      <w:numFmt w:val="bullet"/>
      <w:lvlText w:val="•"/>
      <w:lvlJc w:val="left"/>
      <w:pPr>
        <w:ind w:left="1016" w:hanging="225"/>
      </w:pPr>
      <w:rPr>
        <w:rFonts w:hint="default"/>
        <w:lang w:val="lt-LT" w:eastAsia="en-US" w:bidi="ar-SA"/>
      </w:rPr>
    </w:lvl>
    <w:lvl w:ilvl="3" w:tplc="48A66AEE">
      <w:numFmt w:val="bullet"/>
      <w:lvlText w:val="•"/>
      <w:lvlJc w:val="left"/>
      <w:pPr>
        <w:ind w:left="1405" w:hanging="225"/>
      </w:pPr>
      <w:rPr>
        <w:rFonts w:hint="default"/>
        <w:lang w:val="lt-LT" w:eastAsia="en-US" w:bidi="ar-SA"/>
      </w:rPr>
    </w:lvl>
    <w:lvl w:ilvl="4" w:tplc="B27011CA">
      <w:numFmt w:val="bullet"/>
      <w:lvlText w:val="•"/>
      <w:lvlJc w:val="left"/>
      <w:pPr>
        <w:ind w:left="1793" w:hanging="225"/>
      </w:pPr>
      <w:rPr>
        <w:rFonts w:hint="default"/>
        <w:lang w:val="lt-LT" w:eastAsia="en-US" w:bidi="ar-SA"/>
      </w:rPr>
    </w:lvl>
    <w:lvl w:ilvl="5" w:tplc="BF78055E">
      <w:numFmt w:val="bullet"/>
      <w:lvlText w:val="•"/>
      <w:lvlJc w:val="left"/>
      <w:pPr>
        <w:ind w:left="2182" w:hanging="225"/>
      </w:pPr>
      <w:rPr>
        <w:rFonts w:hint="default"/>
        <w:lang w:val="lt-LT" w:eastAsia="en-US" w:bidi="ar-SA"/>
      </w:rPr>
    </w:lvl>
    <w:lvl w:ilvl="6" w:tplc="495CC320">
      <w:numFmt w:val="bullet"/>
      <w:lvlText w:val="•"/>
      <w:lvlJc w:val="left"/>
      <w:pPr>
        <w:ind w:left="2570" w:hanging="225"/>
      </w:pPr>
      <w:rPr>
        <w:rFonts w:hint="default"/>
        <w:lang w:val="lt-LT" w:eastAsia="en-US" w:bidi="ar-SA"/>
      </w:rPr>
    </w:lvl>
    <w:lvl w:ilvl="7" w:tplc="410E48A6">
      <w:numFmt w:val="bullet"/>
      <w:lvlText w:val="•"/>
      <w:lvlJc w:val="left"/>
      <w:pPr>
        <w:ind w:left="2958" w:hanging="225"/>
      </w:pPr>
      <w:rPr>
        <w:rFonts w:hint="default"/>
        <w:lang w:val="lt-LT" w:eastAsia="en-US" w:bidi="ar-SA"/>
      </w:rPr>
    </w:lvl>
    <w:lvl w:ilvl="8" w:tplc="92228E22">
      <w:numFmt w:val="bullet"/>
      <w:lvlText w:val="•"/>
      <w:lvlJc w:val="left"/>
      <w:pPr>
        <w:ind w:left="3347" w:hanging="225"/>
      </w:pPr>
      <w:rPr>
        <w:rFonts w:hint="default"/>
        <w:lang w:val="lt-LT" w:eastAsia="en-US" w:bidi="ar-SA"/>
      </w:rPr>
    </w:lvl>
  </w:abstractNum>
  <w:abstractNum w:abstractNumId="11"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7B6901"/>
    <w:multiLevelType w:val="hybridMultilevel"/>
    <w:tmpl w:val="490CCE10"/>
    <w:lvl w:ilvl="0" w:tplc="B120CB16">
      <w:start w:val="1"/>
      <w:numFmt w:val="lowerLetter"/>
      <w:lvlText w:val="%1)"/>
      <w:lvlJc w:val="left"/>
      <w:pPr>
        <w:ind w:left="282" w:hanging="277"/>
      </w:pPr>
      <w:rPr>
        <w:rFonts w:ascii="Times New Roman" w:eastAsia="Times New Roman" w:hAnsi="Times New Roman" w:cs="Times New Roman" w:hint="default"/>
        <w:color w:val="231F1F"/>
        <w:w w:val="101"/>
        <w:sz w:val="23"/>
        <w:szCs w:val="23"/>
        <w:lang w:val="lt-LT" w:eastAsia="en-US" w:bidi="ar-SA"/>
      </w:rPr>
    </w:lvl>
    <w:lvl w:ilvl="1" w:tplc="C09A71B0">
      <w:numFmt w:val="bullet"/>
      <w:lvlText w:val="•"/>
      <w:lvlJc w:val="left"/>
      <w:pPr>
        <w:ind w:left="664" w:hanging="277"/>
      </w:pPr>
      <w:rPr>
        <w:rFonts w:hint="default"/>
        <w:lang w:val="lt-LT" w:eastAsia="en-US" w:bidi="ar-SA"/>
      </w:rPr>
    </w:lvl>
    <w:lvl w:ilvl="2" w:tplc="EAE6317E">
      <w:numFmt w:val="bullet"/>
      <w:lvlText w:val="•"/>
      <w:lvlJc w:val="left"/>
      <w:pPr>
        <w:ind w:left="1048" w:hanging="277"/>
      </w:pPr>
      <w:rPr>
        <w:rFonts w:hint="default"/>
        <w:lang w:val="lt-LT" w:eastAsia="en-US" w:bidi="ar-SA"/>
      </w:rPr>
    </w:lvl>
    <w:lvl w:ilvl="3" w:tplc="00AABD0A">
      <w:numFmt w:val="bullet"/>
      <w:lvlText w:val="•"/>
      <w:lvlJc w:val="left"/>
      <w:pPr>
        <w:ind w:left="1433" w:hanging="277"/>
      </w:pPr>
      <w:rPr>
        <w:rFonts w:hint="default"/>
        <w:lang w:val="lt-LT" w:eastAsia="en-US" w:bidi="ar-SA"/>
      </w:rPr>
    </w:lvl>
    <w:lvl w:ilvl="4" w:tplc="A7B081AE">
      <w:numFmt w:val="bullet"/>
      <w:lvlText w:val="•"/>
      <w:lvlJc w:val="left"/>
      <w:pPr>
        <w:ind w:left="1817" w:hanging="277"/>
      </w:pPr>
      <w:rPr>
        <w:rFonts w:hint="default"/>
        <w:lang w:val="lt-LT" w:eastAsia="en-US" w:bidi="ar-SA"/>
      </w:rPr>
    </w:lvl>
    <w:lvl w:ilvl="5" w:tplc="55ECC3F8">
      <w:numFmt w:val="bullet"/>
      <w:lvlText w:val="•"/>
      <w:lvlJc w:val="left"/>
      <w:pPr>
        <w:ind w:left="2202" w:hanging="277"/>
      </w:pPr>
      <w:rPr>
        <w:rFonts w:hint="default"/>
        <w:lang w:val="lt-LT" w:eastAsia="en-US" w:bidi="ar-SA"/>
      </w:rPr>
    </w:lvl>
    <w:lvl w:ilvl="6" w:tplc="8CE6E5F6">
      <w:numFmt w:val="bullet"/>
      <w:lvlText w:val="•"/>
      <w:lvlJc w:val="left"/>
      <w:pPr>
        <w:ind w:left="2586" w:hanging="277"/>
      </w:pPr>
      <w:rPr>
        <w:rFonts w:hint="default"/>
        <w:lang w:val="lt-LT" w:eastAsia="en-US" w:bidi="ar-SA"/>
      </w:rPr>
    </w:lvl>
    <w:lvl w:ilvl="7" w:tplc="C0922892">
      <w:numFmt w:val="bullet"/>
      <w:lvlText w:val="•"/>
      <w:lvlJc w:val="left"/>
      <w:pPr>
        <w:ind w:left="2970" w:hanging="277"/>
      </w:pPr>
      <w:rPr>
        <w:rFonts w:hint="default"/>
        <w:lang w:val="lt-LT" w:eastAsia="en-US" w:bidi="ar-SA"/>
      </w:rPr>
    </w:lvl>
    <w:lvl w:ilvl="8" w:tplc="B9A808B0">
      <w:numFmt w:val="bullet"/>
      <w:lvlText w:val="•"/>
      <w:lvlJc w:val="left"/>
      <w:pPr>
        <w:ind w:left="3355" w:hanging="277"/>
      </w:pPr>
      <w:rPr>
        <w:rFonts w:hint="default"/>
        <w:lang w:val="lt-LT" w:eastAsia="en-US" w:bidi="ar-SA"/>
      </w:rPr>
    </w:lvl>
  </w:abstractNum>
  <w:abstractNum w:abstractNumId="13"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4" w15:restartNumberingAfterBreak="0">
    <w:nsid w:val="35960639"/>
    <w:multiLevelType w:val="hybridMultilevel"/>
    <w:tmpl w:val="D8D4F472"/>
    <w:lvl w:ilvl="0" w:tplc="35A438BC">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pStyle w:val="ListNumber3NoSpace"/>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6" w15:restartNumberingAfterBreak="0">
    <w:nsid w:val="3E78404B"/>
    <w:multiLevelType w:val="hybridMultilevel"/>
    <w:tmpl w:val="9320B29A"/>
    <w:lvl w:ilvl="0" w:tplc="598A8B2A">
      <w:start w:val="1"/>
      <w:numFmt w:val="lowerLetter"/>
      <w:lvlText w:val="%1)"/>
      <w:lvlJc w:val="left"/>
      <w:pPr>
        <w:ind w:left="245" w:hanging="240"/>
      </w:pPr>
      <w:rPr>
        <w:rFonts w:ascii="Times New Roman" w:eastAsia="Times New Roman" w:hAnsi="Times New Roman" w:cs="Times New Roman" w:hint="default"/>
        <w:color w:val="231F1F"/>
        <w:w w:val="101"/>
        <w:sz w:val="23"/>
        <w:szCs w:val="23"/>
        <w:lang w:val="lt-LT" w:eastAsia="en-US" w:bidi="ar-SA"/>
      </w:rPr>
    </w:lvl>
    <w:lvl w:ilvl="1" w:tplc="391AE95C">
      <w:numFmt w:val="bullet"/>
      <w:lvlText w:val="•"/>
      <w:lvlJc w:val="left"/>
      <w:pPr>
        <w:ind w:left="628" w:hanging="240"/>
      </w:pPr>
      <w:rPr>
        <w:rFonts w:hint="default"/>
        <w:lang w:val="lt-LT" w:eastAsia="en-US" w:bidi="ar-SA"/>
      </w:rPr>
    </w:lvl>
    <w:lvl w:ilvl="2" w:tplc="066258C4">
      <w:numFmt w:val="bullet"/>
      <w:lvlText w:val="•"/>
      <w:lvlJc w:val="left"/>
      <w:pPr>
        <w:ind w:left="1016" w:hanging="240"/>
      </w:pPr>
      <w:rPr>
        <w:rFonts w:hint="default"/>
        <w:lang w:val="lt-LT" w:eastAsia="en-US" w:bidi="ar-SA"/>
      </w:rPr>
    </w:lvl>
    <w:lvl w:ilvl="3" w:tplc="E2FC57AE">
      <w:numFmt w:val="bullet"/>
      <w:lvlText w:val="•"/>
      <w:lvlJc w:val="left"/>
      <w:pPr>
        <w:ind w:left="1405" w:hanging="240"/>
      </w:pPr>
      <w:rPr>
        <w:rFonts w:hint="default"/>
        <w:lang w:val="lt-LT" w:eastAsia="en-US" w:bidi="ar-SA"/>
      </w:rPr>
    </w:lvl>
    <w:lvl w:ilvl="4" w:tplc="22323E7C">
      <w:numFmt w:val="bullet"/>
      <w:lvlText w:val="•"/>
      <w:lvlJc w:val="left"/>
      <w:pPr>
        <w:ind w:left="1793" w:hanging="240"/>
      </w:pPr>
      <w:rPr>
        <w:rFonts w:hint="default"/>
        <w:lang w:val="lt-LT" w:eastAsia="en-US" w:bidi="ar-SA"/>
      </w:rPr>
    </w:lvl>
    <w:lvl w:ilvl="5" w:tplc="714E4D4C">
      <w:numFmt w:val="bullet"/>
      <w:lvlText w:val="•"/>
      <w:lvlJc w:val="left"/>
      <w:pPr>
        <w:ind w:left="2182" w:hanging="240"/>
      </w:pPr>
      <w:rPr>
        <w:rFonts w:hint="default"/>
        <w:lang w:val="lt-LT" w:eastAsia="en-US" w:bidi="ar-SA"/>
      </w:rPr>
    </w:lvl>
    <w:lvl w:ilvl="6" w:tplc="C42A0054">
      <w:numFmt w:val="bullet"/>
      <w:lvlText w:val="•"/>
      <w:lvlJc w:val="left"/>
      <w:pPr>
        <w:ind w:left="2570" w:hanging="240"/>
      </w:pPr>
      <w:rPr>
        <w:rFonts w:hint="default"/>
        <w:lang w:val="lt-LT" w:eastAsia="en-US" w:bidi="ar-SA"/>
      </w:rPr>
    </w:lvl>
    <w:lvl w:ilvl="7" w:tplc="E976D1EA">
      <w:numFmt w:val="bullet"/>
      <w:lvlText w:val="•"/>
      <w:lvlJc w:val="left"/>
      <w:pPr>
        <w:ind w:left="2958" w:hanging="240"/>
      </w:pPr>
      <w:rPr>
        <w:rFonts w:hint="default"/>
        <w:lang w:val="lt-LT" w:eastAsia="en-US" w:bidi="ar-SA"/>
      </w:rPr>
    </w:lvl>
    <w:lvl w:ilvl="8" w:tplc="9D2E6FBA">
      <w:numFmt w:val="bullet"/>
      <w:lvlText w:val="•"/>
      <w:lvlJc w:val="left"/>
      <w:pPr>
        <w:ind w:left="3347" w:hanging="240"/>
      </w:pPr>
      <w:rPr>
        <w:rFonts w:hint="default"/>
        <w:lang w:val="lt-LT" w:eastAsia="en-US" w:bidi="ar-SA"/>
      </w:rPr>
    </w:lvl>
  </w:abstractNum>
  <w:abstractNum w:abstractNumId="17" w15:restartNumberingAfterBreak="0">
    <w:nsid w:val="430B5151"/>
    <w:multiLevelType w:val="hybridMultilevel"/>
    <w:tmpl w:val="673CDA90"/>
    <w:lvl w:ilvl="0" w:tplc="3C6084D6">
      <w:start w:val="1"/>
      <w:numFmt w:val="decimal"/>
      <w:pStyle w:val="Sraassuenkleliais2"/>
      <w:lvlText w:val="%1."/>
      <w:lvlJc w:val="left"/>
      <w:pPr>
        <w:ind w:left="927" w:hanging="360"/>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45D66994"/>
    <w:multiLevelType w:val="hybridMultilevel"/>
    <w:tmpl w:val="5AAC00F0"/>
    <w:lvl w:ilvl="0" w:tplc="781E96DE">
      <w:start w:val="1"/>
      <w:numFmt w:val="lowerLetter"/>
      <w:lvlText w:val="%1)"/>
      <w:lvlJc w:val="left"/>
      <w:pPr>
        <w:ind w:left="282" w:hanging="277"/>
      </w:pPr>
      <w:rPr>
        <w:rFonts w:ascii="Times New Roman" w:eastAsia="Times New Roman" w:hAnsi="Times New Roman" w:cs="Times New Roman" w:hint="default"/>
        <w:color w:val="231F1F"/>
        <w:w w:val="101"/>
        <w:sz w:val="23"/>
        <w:szCs w:val="23"/>
        <w:lang w:val="lt-LT" w:eastAsia="en-US" w:bidi="ar-SA"/>
      </w:rPr>
    </w:lvl>
    <w:lvl w:ilvl="1" w:tplc="31C0F614">
      <w:numFmt w:val="bullet"/>
      <w:lvlText w:val="•"/>
      <w:lvlJc w:val="left"/>
      <w:pPr>
        <w:ind w:left="664" w:hanging="277"/>
      </w:pPr>
      <w:rPr>
        <w:rFonts w:hint="default"/>
        <w:lang w:val="lt-LT" w:eastAsia="en-US" w:bidi="ar-SA"/>
      </w:rPr>
    </w:lvl>
    <w:lvl w:ilvl="2" w:tplc="185CDAC0">
      <w:numFmt w:val="bullet"/>
      <w:lvlText w:val="•"/>
      <w:lvlJc w:val="left"/>
      <w:pPr>
        <w:ind w:left="1048" w:hanging="277"/>
      </w:pPr>
      <w:rPr>
        <w:rFonts w:hint="default"/>
        <w:lang w:val="lt-LT" w:eastAsia="en-US" w:bidi="ar-SA"/>
      </w:rPr>
    </w:lvl>
    <w:lvl w:ilvl="3" w:tplc="76EA5B4C">
      <w:numFmt w:val="bullet"/>
      <w:lvlText w:val="•"/>
      <w:lvlJc w:val="left"/>
      <w:pPr>
        <w:ind w:left="1433" w:hanging="277"/>
      </w:pPr>
      <w:rPr>
        <w:rFonts w:hint="default"/>
        <w:lang w:val="lt-LT" w:eastAsia="en-US" w:bidi="ar-SA"/>
      </w:rPr>
    </w:lvl>
    <w:lvl w:ilvl="4" w:tplc="E30E5008">
      <w:numFmt w:val="bullet"/>
      <w:lvlText w:val="•"/>
      <w:lvlJc w:val="left"/>
      <w:pPr>
        <w:ind w:left="1817" w:hanging="277"/>
      </w:pPr>
      <w:rPr>
        <w:rFonts w:hint="default"/>
        <w:lang w:val="lt-LT" w:eastAsia="en-US" w:bidi="ar-SA"/>
      </w:rPr>
    </w:lvl>
    <w:lvl w:ilvl="5" w:tplc="97FE7DCA">
      <w:numFmt w:val="bullet"/>
      <w:lvlText w:val="•"/>
      <w:lvlJc w:val="left"/>
      <w:pPr>
        <w:ind w:left="2202" w:hanging="277"/>
      </w:pPr>
      <w:rPr>
        <w:rFonts w:hint="default"/>
        <w:lang w:val="lt-LT" w:eastAsia="en-US" w:bidi="ar-SA"/>
      </w:rPr>
    </w:lvl>
    <w:lvl w:ilvl="6" w:tplc="56849248">
      <w:numFmt w:val="bullet"/>
      <w:lvlText w:val="•"/>
      <w:lvlJc w:val="left"/>
      <w:pPr>
        <w:ind w:left="2586" w:hanging="277"/>
      </w:pPr>
      <w:rPr>
        <w:rFonts w:hint="default"/>
        <w:lang w:val="lt-LT" w:eastAsia="en-US" w:bidi="ar-SA"/>
      </w:rPr>
    </w:lvl>
    <w:lvl w:ilvl="7" w:tplc="5A76C6C8">
      <w:numFmt w:val="bullet"/>
      <w:lvlText w:val="•"/>
      <w:lvlJc w:val="left"/>
      <w:pPr>
        <w:ind w:left="2970" w:hanging="277"/>
      </w:pPr>
      <w:rPr>
        <w:rFonts w:hint="default"/>
        <w:lang w:val="lt-LT" w:eastAsia="en-US" w:bidi="ar-SA"/>
      </w:rPr>
    </w:lvl>
    <w:lvl w:ilvl="8" w:tplc="7A4C287E">
      <w:numFmt w:val="bullet"/>
      <w:lvlText w:val="•"/>
      <w:lvlJc w:val="left"/>
      <w:pPr>
        <w:ind w:left="3355" w:hanging="277"/>
      </w:pPr>
      <w:rPr>
        <w:rFonts w:hint="default"/>
        <w:lang w:val="lt-LT" w:eastAsia="en-US" w:bidi="ar-SA"/>
      </w:rPr>
    </w:lvl>
  </w:abstractNum>
  <w:abstractNum w:abstractNumId="19" w15:restartNumberingAfterBreak="0">
    <w:nsid w:val="46C0021A"/>
    <w:multiLevelType w:val="hybridMultilevel"/>
    <w:tmpl w:val="8EE20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BD7"/>
    <w:multiLevelType w:val="hybridMultilevel"/>
    <w:tmpl w:val="D72AE4E8"/>
    <w:lvl w:ilvl="0" w:tplc="3FB6B356">
      <w:start w:val="1"/>
      <w:numFmt w:val="lowerLetter"/>
      <w:lvlText w:val="%1)"/>
      <w:lvlJc w:val="left"/>
      <w:pPr>
        <w:ind w:left="6" w:hanging="277"/>
      </w:pPr>
      <w:rPr>
        <w:rFonts w:ascii="Times New Roman" w:eastAsia="Times New Roman" w:hAnsi="Times New Roman" w:cs="Times New Roman" w:hint="default"/>
        <w:color w:val="231F1F"/>
        <w:w w:val="100"/>
        <w:sz w:val="23"/>
        <w:szCs w:val="23"/>
        <w:lang w:val="lt-LT" w:eastAsia="en-US" w:bidi="ar-SA"/>
      </w:rPr>
    </w:lvl>
    <w:lvl w:ilvl="1" w:tplc="67E6759A">
      <w:numFmt w:val="bullet"/>
      <w:lvlText w:val="•"/>
      <w:lvlJc w:val="left"/>
      <w:pPr>
        <w:ind w:left="412" w:hanging="277"/>
      </w:pPr>
      <w:rPr>
        <w:rFonts w:hint="default"/>
        <w:lang w:val="lt-LT" w:eastAsia="en-US" w:bidi="ar-SA"/>
      </w:rPr>
    </w:lvl>
    <w:lvl w:ilvl="2" w:tplc="05087E72">
      <w:numFmt w:val="bullet"/>
      <w:lvlText w:val="•"/>
      <w:lvlJc w:val="left"/>
      <w:pPr>
        <w:ind w:left="824" w:hanging="277"/>
      </w:pPr>
      <w:rPr>
        <w:rFonts w:hint="default"/>
        <w:lang w:val="lt-LT" w:eastAsia="en-US" w:bidi="ar-SA"/>
      </w:rPr>
    </w:lvl>
    <w:lvl w:ilvl="3" w:tplc="66C02E68">
      <w:numFmt w:val="bullet"/>
      <w:lvlText w:val="•"/>
      <w:lvlJc w:val="left"/>
      <w:pPr>
        <w:ind w:left="1237" w:hanging="277"/>
      </w:pPr>
      <w:rPr>
        <w:rFonts w:hint="default"/>
        <w:lang w:val="lt-LT" w:eastAsia="en-US" w:bidi="ar-SA"/>
      </w:rPr>
    </w:lvl>
    <w:lvl w:ilvl="4" w:tplc="A04CFC90">
      <w:numFmt w:val="bullet"/>
      <w:lvlText w:val="•"/>
      <w:lvlJc w:val="left"/>
      <w:pPr>
        <w:ind w:left="1649" w:hanging="277"/>
      </w:pPr>
      <w:rPr>
        <w:rFonts w:hint="default"/>
        <w:lang w:val="lt-LT" w:eastAsia="en-US" w:bidi="ar-SA"/>
      </w:rPr>
    </w:lvl>
    <w:lvl w:ilvl="5" w:tplc="E132F958">
      <w:numFmt w:val="bullet"/>
      <w:lvlText w:val="•"/>
      <w:lvlJc w:val="left"/>
      <w:pPr>
        <w:ind w:left="2062" w:hanging="277"/>
      </w:pPr>
      <w:rPr>
        <w:rFonts w:hint="default"/>
        <w:lang w:val="lt-LT" w:eastAsia="en-US" w:bidi="ar-SA"/>
      </w:rPr>
    </w:lvl>
    <w:lvl w:ilvl="6" w:tplc="5F1C1220">
      <w:numFmt w:val="bullet"/>
      <w:lvlText w:val="•"/>
      <w:lvlJc w:val="left"/>
      <w:pPr>
        <w:ind w:left="2474" w:hanging="277"/>
      </w:pPr>
      <w:rPr>
        <w:rFonts w:hint="default"/>
        <w:lang w:val="lt-LT" w:eastAsia="en-US" w:bidi="ar-SA"/>
      </w:rPr>
    </w:lvl>
    <w:lvl w:ilvl="7" w:tplc="ADA873BC">
      <w:numFmt w:val="bullet"/>
      <w:lvlText w:val="•"/>
      <w:lvlJc w:val="left"/>
      <w:pPr>
        <w:ind w:left="2886" w:hanging="277"/>
      </w:pPr>
      <w:rPr>
        <w:rFonts w:hint="default"/>
        <w:lang w:val="lt-LT" w:eastAsia="en-US" w:bidi="ar-SA"/>
      </w:rPr>
    </w:lvl>
    <w:lvl w:ilvl="8" w:tplc="887A11CA">
      <w:numFmt w:val="bullet"/>
      <w:lvlText w:val="•"/>
      <w:lvlJc w:val="left"/>
      <w:pPr>
        <w:ind w:left="3299" w:hanging="277"/>
      </w:pPr>
      <w:rPr>
        <w:rFonts w:hint="default"/>
        <w:lang w:val="lt-LT" w:eastAsia="en-US" w:bidi="ar-SA"/>
      </w:rPr>
    </w:lvl>
  </w:abstractNum>
  <w:abstractNum w:abstractNumId="21" w15:restartNumberingAfterBreak="0">
    <w:nsid w:val="510F69FA"/>
    <w:multiLevelType w:val="hybridMultilevel"/>
    <w:tmpl w:val="22BA917E"/>
    <w:lvl w:ilvl="0" w:tplc="1986AE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6579D"/>
    <w:multiLevelType w:val="hybridMultilevel"/>
    <w:tmpl w:val="5CEEA99E"/>
    <w:lvl w:ilvl="0" w:tplc="6002CAE2">
      <w:start w:val="1"/>
      <w:numFmt w:val="decimal"/>
      <w:lvlText w:val="%1."/>
      <w:lvlJc w:val="left"/>
      <w:pPr>
        <w:tabs>
          <w:tab w:val="num" w:pos="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F6B4585"/>
    <w:multiLevelType w:val="hybridMultilevel"/>
    <w:tmpl w:val="9D94D8E0"/>
    <w:lvl w:ilvl="0" w:tplc="A532F6EA">
      <w:start w:val="1"/>
      <w:numFmt w:val="lowerLetter"/>
      <w:lvlText w:val="%1)"/>
      <w:lvlJc w:val="left"/>
      <w:pPr>
        <w:ind w:left="6" w:hanging="277"/>
      </w:pPr>
      <w:rPr>
        <w:rFonts w:ascii="Times New Roman" w:eastAsia="Times New Roman" w:hAnsi="Times New Roman" w:cs="Times New Roman" w:hint="default"/>
        <w:color w:val="231F1F"/>
        <w:w w:val="101"/>
        <w:sz w:val="23"/>
        <w:szCs w:val="23"/>
        <w:lang w:val="lt-LT" w:eastAsia="en-US" w:bidi="ar-SA"/>
      </w:rPr>
    </w:lvl>
    <w:lvl w:ilvl="1" w:tplc="F6FCD5C2">
      <w:numFmt w:val="bullet"/>
      <w:lvlText w:val="•"/>
      <w:lvlJc w:val="left"/>
      <w:pPr>
        <w:ind w:left="412" w:hanging="277"/>
      </w:pPr>
      <w:rPr>
        <w:rFonts w:hint="default"/>
        <w:lang w:val="lt-LT" w:eastAsia="en-US" w:bidi="ar-SA"/>
      </w:rPr>
    </w:lvl>
    <w:lvl w:ilvl="2" w:tplc="072C7EC6">
      <w:numFmt w:val="bullet"/>
      <w:lvlText w:val="•"/>
      <w:lvlJc w:val="left"/>
      <w:pPr>
        <w:ind w:left="824" w:hanging="277"/>
      </w:pPr>
      <w:rPr>
        <w:rFonts w:hint="default"/>
        <w:lang w:val="lt-LT" w:eastAsia="en-US" w:bidi="ar-SA"/>
      </w:rPr>
    </w:lvl>
    <w:lvl w:ilvl="3" w:tplc="E894F576">
      <w:numFmt w:val="bullet"/>
      <w:lvlText w:val="•"/>
      <w:lvlJc w:val="left"/>
      <w:pPr>
        <w:ind w:left="1237" w:hanging="277"/>
      </w:pPr>
      <w:rPr>
        <w:rFonts w:hint="default"/>
        <w:lang w:val="lt-LT" w:eastAsia="en-US" w:bidi="ar-SA"/>
      </w:rPr>
    </w:lvl>
    <w:lvl w:ilvl="4" w:tplc="520E6A2E">
      <w:numFmt w:val="bullet"/>
      <w:lvlText w:val="•"/>
      <w:lvlJc w:val="left"/>
      <w:pPr>
        <w:ind w:left="1649" w:hanging="277"/>
      </w:pPr>
      <w:rPr>
        <w:rFonts w:hint="default"/>
        <w:lang w:val="lt-LT" w:eastAsia="en-US" w:bidi="ar-SA"/>
      </w:rPr>
    </w:lvl>
    <w:lvl w:ilvl="5" w:tplc="E18A0E6C">
      <w:numFmt w:val="bullet"/>
      <w:lvlText w:val="•"/>
      <w:lvlJc w:val="left"/>
      <w:pPr>
        <w:ind w:left="2062" w:hanging="277"/>
      </w:pPr>
      <w:rPr>
        <w:rFonts w:hint="default"/>
        <w:lang w:val="lt-LT" w:eastAsia="en-US" w:bidi="ar-SA"/>
      </w:rPr>
    </w:lvl>
    <w:lvl w:ilvl="6" w:tplc="C4463150">
      <w:numFmt w:val="bullet"/>
      <w:lvlText w:val="•"/>
      <w:lvlJc w:val="left"/>
      <w:pPr>
        <w:ind w:left="2474" w:hanging="277"/>
      </w:pPr>
      <w:rPr>
        <w:rFonts w:hint="default"/>
        <w:lang w:val="lt-LT" w:eastAsia="en-US" w:bidi="ar-SA"/>
      </w:rPr>
    </w:lvl>
    <w:lvl w:ilvl="7" w:tplc="518AA630">
      <w:numFmt w:val="bullet"/>
      <w:lvlText w:val="•"/>
      <w:lvlJc w:val="left"/>
      <w:pPr>
        <w:ind w:left="2886" w:hanging="277"/>
      </w:pPr>
      <w:rPr>
        <w:rFonts w:hint="default"/>
        <w:lang w:val="lt-LT" w:eastAsia="en-US" w:bidi="ar-SA"/>
      </w:rPr>
    </w:lvl>
    <w:lvl w:ilvl="8" w:tplc="276CD96E">
      <w:numFmt w:val="bullet"/>
      <w:lvlText w:val="•"/>
      <w:lvlJc w:val="left"/>
      <w:pPr>
        <w:ind w:left="3299" w:hanging="277"/>
      </w:pPr>
      <w:rPr>
        <w:rFonts w:hint="default"/>
        <w:lang w:val="lt-LT" w:eastAsia="en-US" w:bidi="ar-SA"/>
      </w:rPr>
    </w:lvl>
  </w:abstractNum>
  <w:abstractNum w:abstractNumId="24" w15:restartNumberingAfterBreak="0">
    <w:nsid w:val="67C07B03"/>
    <w:multiLevelType w:val="multilevel"/>
    <w:tmpl w:val="756C2F4A"/>
    <w:lvl w:ilvl="0">
      <w:start w:val="1"/>
      <w:numFmt w:val="decimal"/>
      <w:pStyle w:val="TURINYS"/>
      <w:lvlText w:val="%1."/>
      <w:lvlJc w:val="left"/>
      <w:pPr>
        <w:ind w:left="927" w:hanging="360"/>
      </w:pPr>
      <w:rPr>
        <w:rFonts w:hint="default"/>
        <w:b w:val="0"/>
      </w:rPr>
    </w:lvl>
    <w:lvl w:ilvl="1">
      <w:start w:val="4"/>
      <w:numFmt w:val="decimal"/>
      <w:isLgl/>
      <w:lvlText w:val="%1.%2"/>
      <w:lvlJc w:val="left"/>
      <w:pPr>
        <w:ind w:left="927" w:hanging="360"/>
      </w:pPr>
      <w:rPr>
        <w:rFonts w:hint="default"/>
        <w:b/>
        <w:color w:val="auto"/>
        <w:sz w:val="24"/>
        <w:szCs w:val="24"/>
      </w:rPr>
    </w:lvl>
    <w:lvl w:ilvl="2">
      <w:start w:val="1"/>
      <w:numFmt w:val="decimal"/>
      <w:isLgl/>
      <w:lvlText w:val="%1.%2.%3"/>
      <w:lvlJc w:val="left"/>
      <w:pPr>
        <w:ind w:left="927" w:hanging="360"/>
      </w:pPr>
      <w:rPr>
        <w:rFonts w:hint="default"/>
        <w:color w:val="FF0000"/>
        <w:sz w:val="18"/>
      </w:rPr>
    </w:lvl>
    <w:lvl w:ilvl="3">
      <w:start w:val="1"/>
      <w:numFmt w:val="decimal"/>
      <w:isLgl/>
      <w:lvlText w:val="%1.%2.%3.%4"/>
      <w:lvlJc w:val="left"/>
      <w:pPr>
        <w:ind w:left="1287" w:hanging="720"/>
      </w:pPr>
      <w:rPr>
        <w:rFonts w:hint="default"/>
        <w:color w:val="FF0000"/>
        <w:sz w:val="18"/>
      </w:rPr>
    </w:lvl>
    <w:lvl w:ilvl="4">
      <w:start w:val="1"/>
      <w:numFmt w:val="decimal"/>
      <w:isLgl/>
      <w:lvlText w:val="%1.%2.%3.%4.%5"/>
      <w:lvlJc w:val="left"/>
      <w:pPr>
        <w:ind w:left="1287" w:hanging="720"/>
      </w:pPr>
      <w:rPr>
        <w:rFonts w:hint="default"/>
        <w:color w:val="FF0000"/>
        <w:sz w:val="18"/>
      </w:rPr>
    </w:lvl>
    <w:lvl w:ilvl="5">
      <w:start w:val="1"/>
      <w:numFmt w:val="decimal"/>
      <w:isLgl/>
      <w:lvlText w:val="%1.%2.%3.%4.%5.%6"/>
      <w:lvlJc w:val="left"/>
      <w:pPr>
        <w:ind w:left="1647" w:hanging="1080"/>
      </w:pPr>
      <w:rPr>
        <w:rFonts w:hint="default"/>
        <w:color w:val="FF0000"/>
        <w:sz w:val="18"/>
      </w:rPr>
    </w:lvl>
    <w:lvl w:ilvl="6">
      <w:start w:val="1"/>
      <w:numFmt w:val="decimal"/>
      <w:isLgl/>
      <w:lvlText w:val="%1.%2.%3.%4.%5.%6.%7"/>
      <w:lvlJc w:val="left"/>
      <w:pPr>
        <w:ind w:left="1647" w:hanging="1080"/>
      </w:pPr>
      <w:rPr>
        <w:rFonts w:hint="default"/>
        <w:color w:val="FF0000"/>
        <w:sz w:val="18"/>
      </w:rPr>
    </w:lvl>
    <w:lvl w:ilvl="7">
      <w:start w:val="1"/>
      <w:numFmt w:val="decimal"/>
      <w:isLgl/>
      <w:lvlText w:val="%1.%2.%3.%4.%5.%6.%7.%8"/>
      <w:lvlJc w:val="left"/>
      <w:pPr>
        <w:ind w:left="1647" w:hanging="1080"/>
      </w:pPr>
      <w:rPr>
        <w:rFonts w:hint="default"/>
        <w:color w:val="FF0000"/>
        <w:sz w:val="18"/>
      </w:rPr>
    </w:lvl>
    <w:lvl w:ilvl="8">
      <w:start w:val="1"/>
      <w:numFmt w:val="decimal"/>
      <w:isLgl/>
      <w:lvlText w:val="%1.%2.%3.%4.%5.%6.%7.%8.%9"/>
      <w:lvlJc w:val="left"/>
      <w:pPr>
        <w:ind w:left="2007" w:hanging="1440"/>
      </w:pPr>
      <w:rPr>
        <w:rFonts w:hint="default"/>
        <w:color w:val="FF0000"/>
        <w:sz w:val="18"/>
      </w:rPr>
    </w:lvl>
  </w:abstractNum>
  <w:abstractNum w:abstractNumId="25"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6" w15:restartNumberingAfterBreak="0">
    <w:nsid w:val="6C0B24C4"/>
    <w:multiLevelType w:val="hybridMultilevel"/>
    <w:tmpl w:val="655CEE30"/>
    <w:lvl w:ilvl="0" w:tplc="55EEE7CE">
      <w:start w:val="1"/>
      <w:numFmt w:val="lowerLetter"/>
      <w:lvlText w:val="%1)"/>
      <w:lvlJc w:val="left"/>
      <w:pPr>
        <w:ind w:left="282" w:hanging="277"/>
      </w:pPr>
      <w:rPr>
        <w:rFonts w:ascii="Times New Roman" w:eastAsia="Times New Roman" w:hAnsi="Times New Roman" w:cs="Times New Roman" w:hint="default"/>
        <w:color w:val="231F1F"/>
        <w:w w:val="101"/>
        <w:sz w:val="23"/>
        <w:szCs w:val="23"/>
        <w:lang w:val="lt-LT" w:eastAsia="en-US" w:bidi="ar-SA"/>
      </w:rPr>
    </w:lvl>
    <w:lvl w:ilvl="1" w:tplc="5950A36A">
      <w:numFmt w:val="bullet"/>
      <w:lvlText w:val="•"/>
      <w:lvlJc w:val="left"/>
      <w:pPr>
        <w:ind w:left="664" w:hanging="277"/>
      </w:pPr>
      <w:rPr>
        <w:rFonts w:hint="default"/>
        <w:lang w:val="lt-LT" w:eastAsia="en-US" w:bidi="ar-SA"/>
      </w:rPr>
    </w:lvl>
    <w:lvl w:ilvl="2" w:tplc="884C537C">
      <w:numFmt w:val="bullet"/>
      <w:lvlText w:val="•"/>
      <w:lvlJc w:val="left"/>
      <w:pPr>
        <w:ind w:left="1048" w:hanging="277"/>
      </w:pPr>
      <w:rPr>
        <w:rFonts w:hint="default"/>
        <w:lang w:val="lt-LT" w:eastAsia="en-US" w:bidi="ar-SA"/>
      </w:rPr>
    </w:lvl>
    <w:lvl w:ilvl="3" w:tplc="1E5C0250">
      <w:numFmt w:val="bullet"/>
      <w:lvlText w:val="•"/>
      <w:lvlJc w:val="left"/>
      <w:pPr>
        <w:ind w:left="1433" w:hanging="277"/>
      </w:pPr>
      <w:rPr>
        <w:rFonts w:hint="default"/>
        <w:lang w:val="lt-LT" w:eastAsia="en-US" w:bidi="ar-SA"/>
      </w:rPr>
    </w:lvl>
    <w:lvl w:ilvl="4" w:tplc="34B8BD16">
      <w:numFmt w:val="bullet"/>
      <w:lvlText w:val="•"/>
      <w:lvlJc w:val="left"/>
      <w:pPr>
        <w:ind w:left="1817" w:hanging="277"/>
      </w:pPr>
      <w:rPr>
        <w:rFonts w:hint="default"/>
        <w:lang w:val="lt-LT" w:eastAsia="en-US" w:bidi="ar-SA"/>
      </w:rPr>
    </w:lvl>
    <w:lvl w:ilvl="5" w:tplc="768C7300">
      <w:numFmt w:val="bullet"/>
      <w:lvlText w:val="•"/>
      <w:lvlJc w:val="left"/>
      <w:pPr>
        <w:ind w:left="2202" w:hanging="277"/>
      </w:pPr>
      <w:rPr>
        <w:rFonts w:hint="default"/>
        <w:lang w:val="lt-LT" w:eastAsia="en-US" w:bidi="ar-SA"/>
      </w:rPr>
    </w:lvl>
    <w:lvl w:ilvl="6" w:tplc="41269EC2">
      <w:numFmt w:val="bullet"/>
      <w:lvlText w:val="•"/>
      <w:lvlJc w:val="left"/>
      <w:pPr>
        <w:ind w:left="2586" w:hanging="277"/>
      </w:pPr>
      <w:rPr>
        <w:rFonts w:hint="default"/>
        <w:lang w:val="lt-LT" w:eastAsia="en-US" w:bidi="ar-SA"/>
      </w:rPr>
    </w:lvl>
    <w:lvl w:ilvl="7" w:tplc="17125C18">
      <w:numFmt w:val="bullet"/>
      <w:lvlText w:val="•"/>
      <w:lvlJc w:val="left"/>
      <w:pPr>
        <w:ind w:left="2970" w:hanging="277"/>
      </w:pPr>
      <w:rPr>
        <w:rFonts w:hint="default"/>
        <w:lang w:val="lt-LT" w:eastAsia="en-US" w:bidi="ar-SA"/>
      </w:rPr>
    </w:lvl>
    <w:lvl w:ilvl="8" w:tplc="579EB616">
      <w:numFmt w:val="bullet"/>
      <w:lvlText w:val="•"/>
      <w:lvlJc w:val="left"/>
      <w:pPr>
        <w:ind w:left="3355" w:hanging="277"/>
      </w:pPr>
      <w:rPr>
        <w:rFonts w:hint="default"/>
        <w:lang w:val="lt-LT" w:eastAsia="en-US" w:bidi="ar-SA"/>
      </w:rPr>
    </w:lvl>
  </w:abstractNum>
  <w:abstractNum w:abstractNumId="27" w15:restartNumberingAfterBreak="0">
    <w:nsid w:val="6EE92AED"/>
    <w:multiLevelType w:val="hybridMultilevel"/>
    <w:tmpl w:val="DD9E7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9" w15:restartNumberingAfterBreak="0">
    <w:nsid w:val="73874855"/>
    <w:multiLevelType w:val="hybridMultilevel"/>
    <w:tmpl w:val="64E04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C28C1"/>
    <w:multiLevelType w:val="hybridMultilevel"/>
    <w:tmpl w:val="B39E5D56"/>
    <w:lvl w:ilvl="0" w:tplc="6002CAE2">
      <w:start w:val="1"/>
      <w:numFmt w:val="decimal"/>
      <w:lvlText w:val="%1."/>
      <w:lvlJc w:val="left"/>
      <w:pPr>
        <w:tabs>
          <w:tab w:val="num" w:pos="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EDC2244"/>
    <w:multiLevelType w:val="hybridMultilevel"/>
    <w:tmpl w:val="CDF02802"/>
    <w:lvl w:ilvl="0" w:tplc="0427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3"/>
  </w:num>
  <w:num w:numId="4">
    <w:abstractNumId w:val="15"/>
  </w:num>
  <w:num w:numId="5">
    <w:abstractNumId w:val="25"/>
  </w:num>
  <w:num w:numId="6">
    <w:abstractNumId w:val="28"/>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
  </w:num>
  <w:num w:numId="12">
    <w:abstractNumId w:val="24"/>
  </w:num>
  <w:num w:numId="13">
    <w:abstractNumId w:val="21"/>
  </w:num>
  <w:num w:numId="14">
    <w:abstractNumId w:val="19"/>
  </w:num>
  <w:num w:numId="15">
    <w:abstractNumId w:val="29"/>
  </w:num>
  <w:num w:numId="16">
    <w:abstractNumId w:val="4"/>
  </w:num>
  <w:num w:numId="17">
    <w:abstractNumId w:val="5"/>
  </w:num>
  <w:num w:numId="18">
    <w:abstractNumId w:val="8"/>
  </w:num>
  <w:num w:numId="19">
    <w:abstractNumId w:val="27"/>
  </w:num>
  <w:num w:numId="20">
    <w:abstractNumId w:val="30"/>
  </w:num>
  <w:num w:numId="21">
    <w:abstractNumId w:val="22"/>
  </w:num>
  <w:num w:numId="22">
    <w:abstractNumId w:val="26"/>
  </w:num>
  <w:num w:numId="23">
    <w:abstractNumId w:val="3"/>
  </w:num>
  <w:num w:numId="24">
    <w:abstractNumId w:val="10"/>
  </w:num>
  <w:num w:numId="25">
    <w:abstractNumId w:val="7"/>
  </w:num>
  <w:num w:numId="26">
    <w:abstractNumId w:val="12"/>
  </w:num>
  <w:num w:numId="27">
    <w:abstractNumId w:val="18"/>
  </w:num>
  <w:num w:numId="28">
    <w:abstractNumId w:val="23"/>
  </w:num>
  <w:num w:numId="29">
    <w:abstractNumId w:val="0"/>
  </w:num>
  <w:num w:numId="30">
    <w:abstractNumId w:val="16"/>
  </w:num>
  <w:num w:numId="31">
    <w:abstractNumId w:val="20"/>
  </w:num>
  <w:num w:numId="32">
    <w:abstractNumId w:val="6"/>
  </w:num>
  <w:num w:numId="3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1F"/>
    <w:rsid w:val="0004001C"/>
    <w:rsid w:val="0007080E"/>
    <w:rsid w:val="0008416C"/>
    <w:rsid w:val="00085166"/>
    <w:rsid w:val="000A50C2"/>
    <w:rsid w:val="000A7316"/>
    <w:rsid w:val="000D1FB9"/>
    <w:rsid w:val="000E5A52"/>
    <w:rsid w:val="000F0B83"/>
    <w:rsid w:val="00101FDF"/>
    <w:rsid w:val="0013036D"/>
    <w:rsid w:val="0013638C"/>
    <w:rsid w:val="00167211"/>
    <w:rsid w:val="001867C9"/>
    <w:rsid w:val="00190761"/>
    <w:rsid w:val="001A27DD"/>
    <w:rsid w:val="001D1EA0"/>
    <w:rsid w:val="001F052A"/>
    <w:rsid w:val="001F2674"/>
    <w:rsid w:val="00212ED2"/>
    <w:rsid w:val="00216B49"/>
    <w:rsid w:val="00225A53"/>
    <w:rsid w:val="00241477"/>
    <w:rsid w:val="002A4ECA"/>
    <w:rsid w:val="002C1C33"/>
    <w:rsid w:val="002D0836"/>
    <w:rsid w:val="002D4277"/>
    <w:rsid w:val="002E7FF0"/>
    <w:rsid w:val="002F2A77"/>
    <w:rsid w:val="0030625F"/>
    <w:rsid w:val="0031000E"/>
    <w:rsid w:val="0034115A"/>
    <w:rsid w:val="00362030"/>
    <w:rsid w:val="003634FD"/>
    <w:rsid w:val="00363C59"/>
    <w:rsid w:val="00390FC4"/>
    <w:rsid w:val="003955E4"/>
    <w:rsid w:val="003A718C"/>
    <w:rsid w:val="003B6FD0"/>
    <w:rsid w:val="003C3560"/>
    <w:rsid w:val="003C6A0F"/>
    <w:rsid w:val="003F1D41"/>
    <w:rsid w:val="003F422D"/>
    <w:rsid w:val="0042010F"/>
    <w:rsid w:val="0044070C"/>
    <w:rsid w:val="004460C4"/>
    <w:rsid w:val="00475F8A"/>
    <w:rsid w:val="00476E13"/>
    <w:rsid w:val="004C29E1"/>
    <w:rsid w:val="005345B1"/>
    <w:rsid w:val="00536FBF"/>
    <w:rsid w:val="005372A0"/>
    <w:rsid w:val="005662B3"/>
    <w:rsid w:val="00583D36"/>
    <w:rsid w:val="0059498B"/>
    <w:rsid w:val="00594AD9"/>
    <w:rsid w:val="005B491B"/>
    <w:rsid w:val="005C1088"/>
    <w:rsid w:val="005C293F"/>
    <w:rsid w:val="005D7DE9"/>
    <w:rsid w:val="0060579C"/>
    <w:rsid w:val="0064652A"/>
    <w:rsid w:val="0065750F"/>
    <w:rsid w:val="006660BF"/>
    <w:rsid w:val="00686E6E"/>
    <w:rsid w:val="006A4772"/>
    <w:rsid w:val="006C631B"/>
    <w:rsid w:val="006F3DC7"/>
    <w:rsid w:val="006F740E"/>
    <w:rsid w:val="00733A68"/>
    <w:rsid w:val="00741C10"/>
    <w:rsid w:val="00756AE8"/>
    <w:rsid w:val="007611D1"/>
    <w:rsid w:val="007707F0"/>
    <w:rsid w:val="007714C2"/>
    <w:rsid w:val="007A30EF"/>
    <w:rsid w:val="007A6650"/>
    <w:rsid w:val="007B1DBD"/>
    <w:rsid w:val="007D7528"/>
    <w:rsid w:val="008176AC"/>
    <w:rsid w:val="00820ECD"/>
    <w:rsid w:val="00841D6F"/>
    <w:rsid w:val="00851DB0"/>
    <w:rsid w:val="008A37EC"/>
    <w:rsid w:val="008A5ADF"/>
    <w:rsid w:val="009344F2"/>
    <w:rsid w:val="00935BE7"/>
    <w:rsid w:val="00945417"/>
    <w:rsid w:val="009A1A64"/>
    <w:rsid w:val="009A3425"/>
    <w:rsid w:val="009A5555"/>
    <w:rsid w:val="009F7188"/>
    <w:rsid w:val="00A53610"/>
    <w:rsid w:val="00A610BC"/>
    <w:rsid w:val="00A61ACE"/>
    <w:rsid w:val="00A61DBB"/>
    <w:rsid w:val="00A62AF3"/>
    <w:rsid w:val="00A6449B"/>
    <w:rsid w:val="00A8754F"/>
    <w:rsid w:val="00AF03F6"/>
    <w:rsid w:val="00AF5D0F"/>
    <w:rsid w:val="00B0039A"/>
    <w:rsid w:val="00B12C86"/>
    <w:rsid w:val="00B310C7"/>
    <w:rsid w:val="00B36253"/>
    <w:rsid w:val="00B44F2E"/>
    <w:rsid w:val="00BE7B40"/>
    <w:rsid w:val="00BF6A11"/>
    <w:rsid w:val="00C12575"/>
    <w:rsid w:val="00C50D4A"/>
    <w:rsid w:val="00C771A6"/>
    <w:rsid w:val="00C8007F"/>
    <w:rsid w:val="00CB54D9"/>
    <w:rsid w:val="00CC3EAB"/>
    <w:rsid w:val="00CC6A6F"/>
    <w:rsid w:val="00CE4268"/>
    <w:rsid w:val="00CE50FA"/>
    <w:rsid w:val="00D1056E"/>
    <w:rsid w:val="00D225F5"/>
    <w:rsid w:val="00D4082B"/>
    <w:rsid w:val="00D52838"/>
    <w:rsid w:val="00DB0598"/>
    <w:rsid w:val="00DC7249"/>
    <w:rsid w:val="00DD5297"/>
    <w:rsid w:val="00DF29E4"/>
    <w:rsid w:val="00E41426"/>
    <w:rsid w:val="00E64D91"/>
    <w:rsid w:val="00E65525"/>
    <w:rsid w:val="00E96BBE"/>
    <w:rsid w:val="00EA4E16"/>
    <w:rsid w:val="00EB481F"/>
    <w:rsid w:val="00EC6750"/>
    <w:rsid w:val="00EE2220"/>
    <w:rsid w:val="00EF735A"/>
    <w:rsid w:val="00F04E97"/>
    <w:rsid w:val="00F24AF1"/>
    <w:rsid w:val="00F47DFA"/>
    <w:rsid w:val="00F53A6D"/>
    <w:rsid w:val="00F63585"/>
    <w:rsid w:val="00F64A88"/>
    <w:rsid w:val="00F65BA4"/>
    <w:rsid w:val="00FB081C"/>
    <w:rsid w:val="00FB08CD"/>
    <w:rsid w:val="00FC27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C948"/>
  <w15:docId w15:val="{62C828E9-4531-445C-B8CC-8480C963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4"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733A68"/>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uiPriority w:val="9"/>
    <w:qFormat/>
    <w:rsid w:val="00733A6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qFormat/>
    <w:rsid w:val="00733A68"/>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uiPriority w:val="9"/>
    <w:qFormat/>
    <w:rsid w:val="00733A68"/>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733A68"/>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uiPriority w:val="9"/>
    <w:qFormat/>
    <w:rsid w:val="00733A68"/>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uiPriority w:val="9"/>
    <w:qFormat/>
    <w:rsid w:val="00733A68"/>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uiPriority w:val="9"/>
    <w:qFormat/>
    <w:rsid w:val="00733A68"/>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733A68"/>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B481F"/>
  </w:style>
  <w:style w:type="character" w:styleId="Hipersaitas">
    <w:name w:val="Hyperlink"/>
    <w:basedOn w:val="Numatytasispastraiposriftas"/>
    <w:unhideWhenUsed/>
    <w:rsid w:val="00EB481F"/>
    <w:rPr>
      <w:color w:val="0000FF"/>
      <w:u w:val="single"/>
    </w:rPr>
  </w:style>
  <w:style w:type="character" w:styleId="Perirtashipersaitas">
    <w:name w:val="FollowedHyperlink"/>
    <w:basedOn w:val="Numatytasispastraiposriftas"/>
    <w:uiPriority w:val="99"/>
    <w:unhideWhenUsed/>
    <w:rsid w:val="00EB481F"/>
    <w:rPr>
      <w:color w:val="800080"/>
      <w:u w:val="single"/>
    </w:rPr>
  </w:style>
  <w:style w:type="paragraph" w:styleId="Sraopastraipa">
    <w:name w:val="List Paragraph"/>
    <w:aliases w:val="List Paragr1"/>
    <w:basedOn w:val="prastasis"/>
    <w:link w:val="SraopastraipaDiagrama"/>
    <w:uiPriority w:val="34"/>
    <w:qFormat/>
    <w:rsid w:val="00EB481F"/>
    <w:pPr>
      <w:ind w:left="720"/>
      <w:contextualSpacing/>
    </w:pPr>
  </w:style>
  <w:style w:type="numbering" w:customStyle="1" w:styleId="Sraonra2">
    <w:name w:val="Sąrašo nėra2"/>
    <w:next w:val="Sraonra"/>
    <w:uiPriority w:val="99"/>
    <w:semiHidden/>
    <w:unhideWhenUsed/>
    <w:rsid w:val="00CE50FA"/>
  </w:style>
  <w:style w:type="character" w:styleId="Emfaz">
    <w:name w:val="Emphasis"/>
    <w:uiPriority w:val="20"/>
    <w:qFormat/>
    <w:rsid w:val="0013036D"/>
    <w:rPr>
      <w:i/>
      <w:iCs/>
    </w:rPr>
  </w:style>
  <w:style w:type="character" w:customStyle="1" w:styleId="Antrat1Diagrama">
    <w:name w:val="Antraštė 1 Diagrama"/>
    <w:basedOn w:val="Numatytasispastraiposriftas"/>
    <w:link w:val="Antrat1"/>
    <w:uiPriority w:val="9"/>
    <w:rsid w:val="00733A68"/>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uiPriority w:val="9"/>
    <w:rsid w:val="00733A68"/>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733A68"/>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uiPriority w:val="9"/>
    <w:rsid w:val="00733A68"/>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733A68"/>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uiPriority w:val="9"/>
    <w:rsid w:val="00733A68"/>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uiPriority w:val="9"/>
    <w:rsid w:val="00733A68"/>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uiPriority w:val="9"/>
    <w:rsid w:val="00733A68"/>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733A68"/>
    <w:rPr>
      <w:rFonts w:ascii="Arial" w:eastAsia="Times New Roman" w:hAnsi="Arial" w:cs="Times New Roman"/>
      <w:b/>
      <w:i/>
      <w:sz w:val="18"/>
      <w:szCs w:val="20"/>
      <w:lang w:eastAsia="lt-LT"/>
    </w:rPr>
  </w:style>
  <w:style w:type="numbering" w:customStyle="1" w:styleId="Sraonra3">
    <w:name w:val="Sąrašo nėra3"/>
    <w:next w:val="Sraonra"/>
    <w:uiPriority w:val="99"/>
    <w:semiHidden/>
    <w:rsid w:val="00733A68"/>
  </w:style>
  <w:style w:type="table" w:styleId="Lentelstinklelis">
    <w:name w:val="Table Grid"/>
    <w:basedOn w:val="prastojilentel"/>
    <w:rsid w:val="00733A6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733A68"/>
    <w:rPr>
      <w:rFonts w:ascii="Courier New" w:eastAsia="Times New Roman" w:hAnsi="Courier New" w:cs="Courier New"/>
      <w:sz w:val="20"/>
      <w:szCs w:val="20"/>
      <w:lang w:eastAsia="lt-LT"/>
    </w:rPr>
  </w:style>
  <w:style w:type="paragraph" w:styleId="prastasiniatinklio">
    <w:name w:val="Normal (Web)"/>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prastasis"/>
    <w:rsid w:val="00733A68"/>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733A68"/>
    <w:pPr>
      <w:spacing w:after="0" w:line="240" w:lineRule="auto"/>
    </w:pPr>
    <w:rPr>
      <w:rFonts w:ascii="Times New Roman" w:eastAsia="Times New Roman" w:hAnsi="Times New Roman" w:cs="Times New Roman"/>
      <w:sz w:val="24"/>
      <w:szCs w:val="24"/>
      <w:lang w:val="pl-PL" w:eastAsia="pl-PL"/>
    </w:rPr>
  </w:style>
  <w:style w:type="paragraph" w:styleId="Porat">
    <w:name w:val="footer"/>
    <w:basedOn w:val="prastasis"/>
    <w:link w:val="PoratDiagrama"/>
    <w:uiPriority w:val="99"/>
    <w:rsid w:val="00733A68"/>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733A68"/>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rsid w:val="00733A68"/>
    <w:pPr>
      <w:spacing w:after="0" w:line="240" w:lineRule="auto"/>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uiPriority w:val="99"/>
    <w:rsid w:val="00733A68"/>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fr,FR,FR1"/>
    <w:uiPriority w:val="99"/>
    <w:rsid w:val="00733A68"/>
    <w:rPr>
      <w:rFonts w:cs="Times New Roman"/>
      <w:b/>
      <w:vertAlign w:val="superscript"/>
    </w:rPr>
  </w:style>
  <w:style w:type="paragraph" w:customStyle="1" w:styleId="Point1">
    <w:name w:val="Point 1"/>
    <w:basedOn w:val="prastasis"/>
    <w:rsid w:val="00733A68"/>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733A68"/>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aliases w:val="Char, Char"/>
    <w:basedOn w:val="prastasis"/>
    <w:link w:val="PavadinimasDiagrama"/>
    <w:uiPriority w:val="10"/>
    <w:qFormat/>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aliases w:val="Char Diagrama, Char Diagrama"/>
    <w:basedOn w:val="Numatytasispastraiposriftas"/>
    <w:link w:val="Pavadinimas"/>
    <w:uiPriority w:val="10"/>
    <w:rsid w:val="00733A68"/>
    <w:rPr>
      <w:rFonts w:ascii="Times New Roman" w:eastAsia="Times New Roman" w:hAnsi="Times New Roman" w:cs="Times New Roman"/>
      <w:sz w:val="24"/>
      <w:szCs w:val="24"/>
      <w:lang w:eastAsia="lt-LT"/>
    </w:rPr>
  </w:style>
  <w:style w:type="paragraph" w:customStyle="1" w:styleId="mazas">
    <w:name w:val="mazas"/>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uiPriority w:val="99"/>
    <w:rsid w:val="00733A68"/>
    <w:rPr>
      <w:rFonts w:cs="Times New Roman"/>
    </w:rPr>
  </w:style>
  <w:style w:type="paragraph" w:customStyle="1" w:styleId="Hyperlink1">
    <w:name w:val="Hyperlink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33A68"/>
    <w:rPr>
      <w:rFonts w:ascii="Times New Roman" w:eastAsia="Times New Roman" w:hAnsi="Times New Roman" w:cs="Times New Roman"/>
      <w:sz w:val="24"/>
      <w:szCs w:val="24"/>
      <w:lang w:eastAsia="lt-LT"/>
    </w:rPr>
  </w:style>
  <w:style w:type="paragraph" w:customStyle="1" w:styleId="Default">
    <w:name w:val="Default"/>
    <w:rsid w:val="00733A68"/>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733A68"/>
    <w:pPr>
      <w:spacing w:after="0" w:line="240" w:lineRule="auto"/>
    </w:pPr>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733A68"/>
    <w:rPr>
      <w:rFonts w:ascii="Consolas" w:eastAsia="Times New Roman" w:hAnsi="Consolas" w:cs="Times New Roman"/>
      <w:sz w:val="21"/>
      <w:szCs w:val="21"/>
    </w:rPr>
  </w:style>
  <w:style w:type="character" w:customStyle="1" w:styleId="apple-style-span">
    <w:name w:val="apple-style-span"/>
    <w:rsid w:val="00733A68"/>
    <w:rPr>
      <w:rFonts w:cs="Times New Roman"/>
    </w:rPr>
  </w:style>
  <w:style w:type="paragraph" w:styleId="Pagrindinistekstas">
    <w:name w:val="Body Text"/>
    <w:basedOn w:val="prastasis"/>
    <w:link w:val="PagrindinistekstasDiagrama"/>
    <w:uiPriority w:val="99"/>
    <w:qFormat/>
    <w:rsid w:val="00733A68"/>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uiPriority w:val="99"/>
    <w:rsid w:val="00733A68"/>
    <w:rPr>
      <w:rFonts w:ascii="Times New Roman" w:eastAsia="Times New Roman" w:hAnsi="Times New Roman" w:cs="Times New Roman"/>
      <w:sz w:val="24"/>
      <w:szCs w:val="20"/>
      <w:lang w:eastAsia="lt-LT"/>
    </w:rPr>
  </w:style>
  <w:style w:type="paragraph" w:customStyle="1" w:styleId="WW-BodyText21">
    <w:name w:val="WW-Body Text 21"/>
    <w:basedOn w:val="prastasis"/>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733A68"/>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33A68"/>
    <w:rPr>
      <w:rFonts w:ascii="Times New Roman" w:hAnsi="Times New Roman"/>
    </w:rPr>
  </w:style>
  <w:style w:type="character" w:customStyle="1" w:styleId="WW8Num4z1">
    <w:name w:val="WW8Num4z1"/>
    <w:rsid w:val="00733A68"/>
    <w:rPr>
      <w:rFonts w:ascii="Courier New" w:hAnsi="Courier New"/>
    </w:rPr>
  </w:style>
  <w:style w:type="character" w:customStyle="1" w:styleId="WW8Num4z2">
    <w:name w:val="WW8Num4z2"/>
    <w:rsid w:val="00733A68"/>
    <w:rPr>
      <w:rFonts w:ascii="Wingdings" w:hAnsi="Wingdings"/>
    </w:rPr>
  </w:style>
  <w:style w:type="character" w:customStyle="1" w:styleId="WW8Num4z3">
    <w:name w:val="WW8Num4z3"/>
    <w:rsid w:val="00733A68"/>
    <w:rPr>
      <w:rFonts w:ascii="Symbol" w:hAnsi="Symbol"/>
    </w:rPr>
  </w:style>
  <w:style w:type="character" w:customStyle="1" w:styleId="WW8Num6z0">
    <w:name w:val="WW8Num6z0"/>
    <w:rsid w:val="00733A68"/>
    <w:rPr>
      <w:rFonts w:ascii="Times New Roman" w:hAnsi="Times New Roman"/>
    </w:rPr>
  </w:style>
  <w:style w:type="character" w:customStyle="1" w:styleId="WW8Num13z0">
    <w:name w:val="WW8Num13z0"/>
    <w:rsid w:val="00733A68"/>
    <w:rPr>
      <w:rFonts w:ascii="Times New Roman" w:hAnsi="Times New Roman"/>
    </w:rPr>
  </w:style>
  <w:style w:type="character" w:customStyle="1" w:styleId="WW8Num14z0">
    <w:name w:val="WW8Num14z0"/>
    <w:rsid w:val="00733A68"/>
    <w:rPr>
      <w:rFonts w:ascii="Times New Roman" w:hAnsi="Times New Roman"/>
    </w:rPr>
  </w:style>
  <w:style w:type="character" w:customStyle="1" w:styleId="WW-DefaultParagraphFont">
    <w:name w:val="WW-Default Paragraph Font"/>
    <w:rsid w:val="00733A68"/>
  </w:style>
  <w:style w:type="character" w:customStyle="1" w:styleId="WW-Absatz-Standardschriftart">
    <w:name w:val="WW-Absatz-Standardschriftart"/>
    <w:rsid w:val="00733A68"/>
  </w:style>
  <w:style w:type="character" w:customStyle="1" w:styleId="WW-Absatz-Standardschriftart1">
    <w:name w:val="WW-Absatz-Standardschriftart1"/>
    <w:rsid w:val="00733A68"/>
  </w:style>
  <w:style w:type="character" w:customStyle="1" w:styleId="WW-Absatz-Standardschriftart11">
    <w:name w:val="WW-Absatz-Standardschriftart11"/>
    <w:rsid w:val="00733A68"/>
  </w:style>
  <w:style w:type="character" w:customStyle="1" w:styleId="WW-Absatz-Standardschriftart111">
    <w:name w:val="WW-Absatz-Standardschriftart111"/>
    <w:rsid w:val="00733A68"/>
  </w:style>
  <w:style w:type="character" w:customStyle="1" w:styleId="WW-Absatz-Standardschriftart1111">
    <w:name w:val="WW-Absatz-Standardschriftart1111"/>
    <w:rsid w:val="00733A68"/>
  </w:style>
  <w:style w:type="character" w:customStyle="1" w:styleId="WW-Absatz-Standardschriftart11111">
    <w:name w:val="WW-Absatz-Standardschriftart11111"/>
    <w:rsid w:val="00733A68"/>
  </w:style>
  <w:style w:type="character" w:customStyle="1" w:styleId="WW-Absatz-Standardschriftart111111">
    <w:name w:val="WW-Absatz-Standardschriftart111111"/>
    <w:rsid w:val="00733A68"/>
  </w:style>
  <w:style w:type="character" w:customStyle="1" w:styleId="WW-Absatz-Standardschriftart1111111">
    <w:name w:val="WW-Absatz-Standardschriftart1111111"/>
    <w:rsid w:val="00733A68"/>
  </w:style>
  <w:style w:type="character" w:customStyle="1" w:styleId="WW-Absatz-Standardschriftart11111111">
    <w:name w:val="WW-Absatz-Standardschriftart11111111"/>
    <w:rsid w:val="00733A68"/>
  </w:style>
  <w:style w:type="character" w:customStyle="1" w:styleId="WW-DefaultParagraphFont1">
    <w:name w:val="WW-Default Paragraph Font1"/>
    <w:rsid w:val="00733A68"/>
  </w:style>
  <w:style w:type="character" w:customStyle="1" w:styleId="WW-DefaultParagraphFont1111">
    <w:name w:val="WW-Default Paragraph Font1111"/>
    <w:rsid w:val="00733A68"/>
  </w:style>
  <w:style w:type="character" w:customStyle="1" w:styleId="Placeholder">
    <w:name w:val="Placeholder"/>
    <w:rsid w:val="00733A68"/>
    <w:rPr>
      <w:smallCaps/>
      <w:color w:val="008080"/>
      <w:u w:val="dotted"/>
    </w:rPr>
  </w:style>
  <w:style w:type="character" w:customStyle="1" w:styleId="WW-Placeholder">
    <w:name w:val="WW-Placeholder"/>
    <w:rsid w:val="00733A68"/>
    <w:rPr>
      <w:smallCaps/>
      <w:color w:val="008080"/>
      <w:u w:val="dotted"/>
    </w:rPr>
  </w:style>
  <w:style w:type="character" w:customStyle="1" w:styleId="WW-Placeholder1">
    <w:name w:val="WW-Placeholder1"/>
    <w:rsid w:val="00733A68"/>
    <w:rPr>
      <w:smallCaps/>
      <w:color w:val="008080"/>
      <w:u w:val="dotted"/>
    </w:rPr>
  </w:style>
  <w:style w:type="character" w:customStyle="1" w:styleId="WW-Placeholder11">
    <w:name w:val="WW-Placeholder11"/>
    <w:rsid w:val="00733A68"/>
    <w:rPr>
      <w:smallCaps/>
      <w:color w:val="008080"/>
      <w:u w:val="dotted"/>
    </w:rPr>
  </w:style>
  <w:style w:type="character" w:customStyle="1" w:styleId="WW-Placeholder111">
    <w:name w:val="WW-Placeholder111"/>
    <w:rsid w:val="00733A68"/>
    <w:rPr>
      <w:smallCaps/>
      <w:color w:val="008080"/>
      <w:u w:val="dotted"/>
    </w:rPr>
  </w:style>
  <w:style w:type="character" w:customStyle="1" w:styleId="WW-Placeholder1111">
    <w:name w:val="WW-Placeholder1111"/>
    <w:rsid w:val="00733A68"/>
    <w:rPr>
      <w:smallCaps/>
      <w:color w:val="008080"/>
      <w:u w:val="dotted"/>
    </w:rPr>
  </w:style>
  <w:style w:type="character" w:customStyle="1" w:styleId="WW-Placeholder11111">
    <w:name w:val="WW-Placeholder11111"/>
    <w:rsid w:val="00733A68"/>
    <w:rPr>
      <w:smallCaps/>
      <w:color w:val="008080"/>
      <w:u w:val="dotted"/>
    </w:rPr>
  </w:style>
  <w:style w:type="character" w:customStyle="1" w:styleId="WW-Placeholder111111">
    <w:name w:val="WW-Placeholder111111"/>
    <w:rsid w:val="00733A68"/>
    <w:rPr>
      <w:smallCaps/>
      <w:color w:val="008080"/>
      <w:u w:val="dotted"/>
    </w:rPr>
  </w:style>
  <w:style w:type="character" w:customStyle="1" w:styleId="WW-Placeholder1111111">
    <w:name w:val="WW-Placeholder1111111"/>
    <w:rsid w:val="00733A68"/>
    <w:rPr>
      <w:smallCaps/>
      <w:color w:val="008080"/>
      <w:u w:val="dotted"/>
    </w:rPr>
  </w:style>
  <w:style w:type="character" w:customStyle="1" w:styleId="WW-Placeholder11111111">
    <w:name w:val="WW-Placeholder11111111"/>
    <w:rsid w:val="00733A68"/>
    <w:rPr>
      <w:smallCaps/>
      <w:color w:val="008080"/>
      <w:u w:val="dotted"/>
    </w:rPr>
  </w:style>
  <w:style w:type="character" w:customStyle="1" w:styleId="WW-Placeholder111111111">
    <w:name w:val="WW-Placeholder111111111"/>
    <w:rsid w:val="00733A68"/>
    <w:rPr>
      <w:smallCaps/>
      <w:color w:val="008080"/>
      <w:u w:val="dotted"/>
    </w:rPr>
  </w:style>
  <w:style w:type="character" w:customStyle="1" w:styleId="WW-Placeholder1111111111">
    <w:name w:val="WW-Placeholder1111111111"/>
    <w:rsid w:val="00733A68"/>
    <w:rPr>
      <w:smallCaps/>
      <w:color w:val="008080"/>
      <w:u w:val="dotted"/>
    </w:rPr>
  </w:style>
  <w:style w:type="character" w:customStyle="1" w:styleId="SourceText">
    <w:name w:val="Source Text"/>
    <w:rsid w:val="00733A68"/>
    <w:rPr>
      <w:rFonts w:ascii="Courier New" w:hAnsi="Courier New"/>
    </w:rPr>
  </w:style>
  <w:style w:type="character" w:customStyle="1" w:styleId="WW-SourceText">
    <w:name w:val="WW-Source Text"/>
    <w:rsid w:val="00733A68"/>
    <w:rPr>
      <w:rFonts w:ascii="Courier New" w:hAnsi="Courier New"/>
    </w:rPr>
  </w:style>
  <w:style w:type="character" w:customStyle="1" w:styleId="WW-SourceText1">
    <w:name w:val="WW-Source Text1"/>
    <w:rsid w:val="00733A68"/>
    <w:rPr>
      <w:rFonts w:ascii="Courier New" w:hAnsi="Courier New"/>
    </w:rPr>
  </w:style>
  <w:style w:type="character" w:customStyle="1" w:styleId="WW-SourceText11">
    <w:name w:val="WW-Source Text11"/>
    <w:rsid w:val="00733A68"/>
    <w:rPr>
      <w:rFonts w:ascii="Courier New" w:hAnsi="Courier New"/>
    </w:rPr>
  </w:style>
  <w:style w:type="character" w:customStyle="1" w:styleId="WW-SourceText111">
    <w:name w:val="WW-Source Text111"/>
    <w:rsid w:val="00733A68"/>
    <w:rPr>
      <w:rFonts w:ascii="Courier New" w:hAnsi="Courier New"/>
    </w:rPr>
  </w:style>
  <w:style w:type="character" w:customStyle="1" w:styleId="WW-SourceText1111">
    <w:name w:val="WW-Source Text1111"/>
    <w:rsid w:val="00733A68"/>
    <w:rPr>
      <w:rFonts w:ascii="Courier New" w:hAnsi="Courier New"/>
    </w:rPr>
  </w:style>
  <w:style w:type="character" w:customStyle="1" w:styleId="WW-SourceText11111">
    <w:name w:val="WW-Source Text11111"/>
    <w:rsid w:val="00733A68"/>
    <w:rPr>
      <w:rFonts w:ascii="Courier New" w:hAnsi="Courier New"/>
    </w:rPr>
  </w:style>
  <w:style w:type="character" w:customStyle="1" w:styleId="WW-SourceText111111">
    <w:name w:val="WW-Source Text111111"/>
    <w:rsid w:val="00733A68"/>
    <w:rPr>
      <w:rFonts w:ascii="Courier New" w:hAnsi="Courier New"/>
    </w:rPr>
  </w:style>
  <w:style w:type="character" w:customStyle="1" w:styleId="WW-SourceText1111111">
    <w:name w:val="WW-Source Text1111111"/>
    <w:rsid w:val="00733A68"/>
    <w:rPr>
      <w:rFonts w:ascii="Courier New" w:hAnsi="Courier New"/>
    </w:rPr>
  </w:style>
  <w:style w:type="character" w:customStyle="1" w:styleId="WW-SourceText11111111">
    <w:name w:val="WW-Source Text11111111"/>
    <w:rsid w:val="00733A68"/>
    <w:rPr>
      <w:rFonts w:ascii="Courier New" w:hAnsi="Courier New"/>
    </w:rPr>
  </w:style>
  <w:style w:type="character" w:customStyle="1" w:styleId="WW-SourceText111111111">
    <w:name w:val="WW-Source Text111111111"/>
    <w:rsid w:val="00733A68"/>
    <w:rPr>
      <w:rFonts w:ascii="Courier New" w:hAnsi="Courier New"/>
    </w:rPr>
  </w:style>
  <w:style w:type="character" w:customStyle="1" w:styleId="WW-SourceText1111111111">
    <w:name w:val="WW-Source Text1111111111"/>
    <w:rsid w:val="00733A68"/>
    <w:rPr>
      <w:rFonts w:ascii="Cumberland" w:hAnsi="Cumberland"/>
    </w:rPr>
  </w:style>
  <w:style w:type="character" w:customStyle="1" w:styleId="WW-Absatz-Standardschriftart111111111">
    <w:name w:val="WW-Absatz-Standardschriftart111111111"/>
    <w:rsid w:val="00733A68"/>
  </w:style>
  <w:style w:type="character" w:customStyle="1" w:styleId="WW-Absatz-Standardschriftart1111111111">
    <w:name w:val="WW-Absatz-Standardschriftart1111111111"/>
    <w:rsid w:val="00733A68"/>
  </w:style>
  <w:style w:type="character" w:customStyle="1" w:styleId="WW-Absatz-Standardschriftart11111111111">
    <w:name w:val="WW-Absatz-Standardschriftart11111111111"/>
    <w:rsid w:val="00733A68"/>
  </w:style>
  <w:style w:type="character" w:customStyle="1" w:styleId="WW-DefaultParagraphFont11">
    <w:name w:val="WW-Default Paragraph Font11"/>
    <w:rsid w:val="00733A68"/>
  </w:style>
  <w:style w:type="character" w:customStyle="1" w:styleId="WW-DefaultParagraphFont111">
    <w:name w:val="WW-Default Paragraph Font111"/>
    <w:rsid w:val="00733A68"/>
  </w:style>
  <w:style w:type="character" w:customStyle="1" w:styleId="WW-DefaultParagraphFont1112">
    <w:name w:val="WW-Default Paragraph Font1112"/>
    <w:rsid w:val="00733A68"/>
  </w:style>
  <w:style w:type="character" w:customStyle="1" w:styleId="WW-Absatz-Standardschriftart111111111111">
    <w:name w:val="WW-Absatz-Standardschriftart111111111111"/>
    <w:rsid w:val="00733A68"/>
  </w:style>
  <w:style w:type="character" w:customStyle="1" w:styleId="WW-DefaultParagraphFont11121">
    <w:name w:val="WW-Default Paragraph Font11121"/>
    <w:rsid w:val="00733A68"/>
  </w:style>
  <w:style w:type="character" w:customStyle="1" w:styleId="WW-Placeholder11111111111">
    <w:name w:val="WW-Placeholder11111111111"/>
    <w:rsid w:val="00733A68"/>
    <w:rPr>
      <w:smallCaps/>
      <w:color w:val="008080"/>
      <w:u w:val="dotted"/>
    </w:rPr>
  </w:style>
  <w:style w:type="character" w:customStyle="1" w:styleId="WW-Placeholder111111111111">
    <w:name w:val="WW-Placeholder111111111111"/>
    <w:rsid w:val="00733A68"/>
    <w:rPr>
      <w:smallCaps/>
      <w:color w:val="008080"/>
      <w:u w:val="dotted"/>
    </w:rPr>
  </w:style>
  <w:style w:type="character" w:customStyle="1" w:styleId="WW-Placeholder1111111111111">
    <w:name w:val="WW-Placeholder1111111111111"/>
    <w:rsid w:val="00733A68"/>
    <w:rPr>
      <w:smallCaps/>
      <w:color w:val="008080"/>
      <w:u w:val="dotted"/>
    </w:rPr>
  </w:style>
  <w:style w:type="character" w:customStyle="1" w:styleId="WW-Placeholder11111111111111">
    <w:name w:val="WW-Placeholder11111111111111"/>
    <w:rsid w:val="00733A68"/>
    <w:rPr>
      <w:smallCaps/>
      <w:color w:val="008080"/>
      <w:u w:val="dotted"/>
    </w:rPr>
  </w:style>
  <w:style w:type="character" w:customStyle="1" w:styleId="WW-Placeholder111111111111111">
    <w:name w:val="WW-Placeholder111111111111111"/>
    <w:rsid w:val="00733A68"/>
    <w:rPr>
      <w:smallCaps/>
      <w:color w:val="008080"/>
      <w:u w:val="dotted"/>
    </w:rPr>
  </w:style>
  <w:style w:type="character" w:customStyle="1" w:styleId="WW-Placeholder1111111111111111">
    <w:name w:val="WW-Placeholder1111111111111111"/>
    <w:rsid w:val="00733A68"/>
    <w:rPr>
      <w:smallCaps/>
      <w:color w:val="008080"/>
      <w:u w:val="dotted"/>
    </w:rPr>
  </w:style>
  <w:style w:type="character" w:customStyle="1" w:styleId="WW-Placeholder11111111111111111">
    <w:name w:val="WW-Placeholder11111111111111111"/>
    <w:rsid w:val="00733A68"/>
    <w:rPr>
      <w:smallCaps/>
      <w:color w:val="008080"/>
      <w:u w:val="dotted"/>
    </w:rPr>
  </w:style>
  <w:style w:type="character" w:customStyle="1" w:styleId="WW-Placeholder111111111111111111">
    <w:name w:val="WW-Placeholder111111111111111111"/>
    <w:rsid w:val="00733A68"/>
    <w:rPr>
      <w:smallCaps/>
      <w:color w:val="008080"/>
      <w:u w:val="dotted"/>
    </w:rPr>
  </w:style>
  <w:style w:type="character" w:customStyle="1" w:styleId="WW-SourceText11111111111">
    <w:name w:val="WW-Source Text11111111111"/>
    <w:rsid w:val="00733A68"/>
    <w:rPr>
      <w:rFonts w:ascii="Cumberland" w:hAnsi="Cumberland"/>
    </w:rPr>
  </w:style>
  <w:style w:type="character" w:customStyle="1" w:styleId="WW-SourceText111111111111">
    <w:name w:val="WW-Source Text111111111111"/>
    <w:rsid w:val="00733A68"/>
    <w:rPr>
      <w:rFonts w:ascii="Cumberland" w:hAnsi="Cumberland"/>
    </w:rPr>
  </w:style>
  <w:style w:type="character" w:customStyle="1" w:styleId="WW-SourceText1111111111111">
    <w:name w:val="WW-Source Text1111111111111"/>
    <w:rsid w:val="00733A68"/>
    <w:rPr>
      <w:rFonts w:ascii="Cumberland" w:hAnsi="Cumberland"/>
    </w:rPr>
  </w:style>
  <w:style w:type="character" w:customStyle="1" w:styleId="WW-SourceText11111111111111">
    <w:name w:val="WW-Source Text11111111111111"/>
    <w:rsid w:val="00733A68"/>
    <w:rPr>
      <w:rFonts w:ascii="Cumberland" w:hAnsi="Cumberland"/>
    </w:rPr>
  </w:style>
  <w:style w:type="character" w:customStyle="1" w:styleId="WW-SourceText111111111111111">
    <w:name w:val="WW-Source Text111111111111111"/>
    <w:rsid w:val="00733A68"/>
    <w:rPr>
      <w:rFonts w:ascii="Cumberland" w:hAnsi="Cumberland"/>
    </w:rPr>
  </w:style>
  <w:style w:type="character" w:customStyle="1" w:styleId="WW-SourceText1111111111111111">
    <w:name w:val="WW-Source Text1111111111111111"/>
    <w:rsid w:val="00733A68"/>
    <w:rPr>
      <w:rFonts w:ascii="Cumberland" w:hAnsi="Cumberland"/>
    </w:rPr>
  </w:style>
  <w:style w:type="character" w:customStyle="1" w:styleId="WW-SourceText11111111111111111">
    <w:name w:val="WW-Source Text11111111111111111"/>
    <w:rsid w:val="00733A68"/>
    <w:rPr>
      <w:rFonts w:ascii="Cumberland" w:hAnsi="Cumberland"/>
    </w:rPr>
  </w:style>
  <w:style w:type="character" w:customStyle="1" w:styleId="WW-SourceText111111111111111111">
    <w:name w:val="WW-Source Text111111111111111111"/>
    <w:rsid w:val="00733A68"/>
    <w:rPr>
      <w:rFonts w:ascii="Cumberland" w:hAnsi="Cumberland"/>
    </w:rPr>
  </w:style>
  <w:style w:type="character" w:customStyle="1" w:styleId="NumberingSymbols">
    <w:name w:val="Numbering Symbols"/>
    <w:rsid w:val="00733A68"/>
  </w:style>
  <w:style w:type="character" w:customStyle="1" w:styleId="WW-NumberingSymbols">
    <w:name w:val="WW-Numbering Symbols"/>
    <w:rsid w:val="00733A68"/>
  </w:style>
  <w:style w:type="character" w:customStyle="1" w:styleId="WW-NumberingSymbols1">
    <w:name w:val="WW-Numbering Symbols1"/>
    <w:rsid w:val="00733A68"/>
  </w:style>
  <w:style w:type="character" w:customStyle="1" w:styleId="WW-NumberingSymbols11">
    <w:name w:val="WW-Numbering Symbols11"/>
    <w:rsid w:val="00733A68"/>
  </w:style>
  <w:style w:type="character" w:customStyle="1" w:styleId="WW-NumberingSymbols111">
    <w:name w:val="WW-Numbering Symbols111"/>
    <w:rsid w:val="00733A68"/>
  </w:style>
  <w:style w:type="character" w:customStyle="1" w:styleId="WW-NumberingSymbols1111">
    <w:name w:val="WW-Numbering Symbols1111"/>
    <w:rsid w:val="00733A68"/>
  </w:style>
  <w:style w:type="character" w:customStyle="1" w:styleId="CharChar">
    <w:name w:val="Char Char"/>
    <w:rsid w:val="00733A68"/>
    <w:rPr>
      <w:rFonts w:cs="Times New Roman"/>
    </w:rPr>
  </w:style>
  <w:style w:type="character" w:styleId="Grietas">
    <w:name w:val="Strong"/>
    <w:uiPriority w:val="22"/>
    <w:qFormat/>
    <w:rsid w:val="00733A68"/>
    <w:rPr>
      <w:rFonts w:cs="Times New Roman"/>
      <w:b/>
      <w:bCs/>
    </w:rPr>
  </w:style>
  <w:style w:type="paragraph" w:styleId="Sraas">
    <w:name w:val="List"/>
    <w:basedOn w:val="Pagrindinistekstas"/>
    <w:uiPriority w:val="99"/>
    <w:rsid w:val="00733A68"/>
  </w:style>
  <w:style w:type="paragraph" w:styleId="Antrat">
    <w:name w:val="caption"/>
    <w:aliases w:val="Beschriftung-eng,Beschriftung-dt-Abbildung,pav."/>
    <w:basedOn w:val="prastasis"/>
    <w:link w:val="AntratDiagrama"/>
    <w:uiPriority w:val="35"/>
    <w:qFormat/>
    <w:rsid w:val="00733A68"/>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733A68"/>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733A68"/>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733A68"/>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733A68"/>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733A68"/>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733A68"/>
    <w:pPr>
      <w:suppressLineNumbers/>
    </w:pPr>
  </w:style>
  <w:style w:type="paragraph" w:customStyle="1" w:styleId="WW-TableContents">
    <w:name w:val="WW-Table Contents"/>
    <w:basedOn w:val="Pagrindinistekstas"/>
    <w:rsid w:val="00733A68"/>
    <w:pPr>
      <w:suppressLineNumbers/>
    </w:pPr>
  </w:style>
  <w:style w:type="paragraph" w:customStyle="1" w:styleId="TableHeading">
    <w:name w:val="Table Heading"/>
    <w:basedOn w:val="TableContents"/>
    <w:rsid w:val="00733A68"/>
    <w:pPr>
      <w:jc w:val="center"/>
    </w:pPr>
    <w:rPr>
      <w:b/>
      <w:bCs/>
      <w:i/>
      <w:iCs/>
    </w:rPr>
  </w:style>
  <w:style w:type="paragraph" w:customStyle="1" w:styleId="WW-TableHeading">
    <w:name w:val="WW-Table Heading"/>
    <w:basedOn w:val="WW-TableContents"/>
    <w:rsid w:val="00733A68"/>
    <w:pPr>
      <w:jc w:val="center"/>
    </w:pPr>
    <w:rPr>
      <w:b/>
      <w:i/>
    </w:rPr>
  </w:style>
  <w:style w:type="paragraph" w:customStyle="1" w:styleId="Illustration">
    <w:name w:val="Illustration"/>
    <w:basedOn w:val="Antrat"/>
    <w:rsid w:val="00733A68"/>
  </w:style>
  <w:style w:type="paragraph" w:customStyle="1" w:styleId="WW-Illustration">
    <w:name w:val="WW-Illustration"/>
    <w:basedOn w:val="Caption1"/>
    <w:rsid w:val="00733A68"/>
  </w:style>
  <w:style w:type="paragraph" w:customStyle="1" w:styleId="Text">
    <w:name w:val="Text"/>
    <w:basedOn w:val="Antrat"/>
    <w:rsid w:val="00733A68"/>
  </w:style>
  <w:style w:type="paragraph" w:customStyle="1" w:styleId="WW-Text">
    <w:name w:val="WW-Text"/>
    <w:basedOn w:val="Caption1"/>
    <w:rsid w:val="00733A68"/>
  </w:style>
  <w:style w:type="paragraph" w:customStyle="1" w:styleId="Framecontents">
    <w:name w:val="Frame contents"/>
    <w:basedOn w:val="Pagrindinistekstas"/>
    <w:rsid w:val="00733A68"/>
  </w:style>
  <w:style w:type="paragraph" w:customStyle="1" w:styleId="WW-Framecontents">
    <w:name w:val="WW-Frame contents"/>
    <w:basedOn w:val="Pagrindinistekstas"/>
    <w:rsid w:val="00733A68"/>
  </w:style>
  <w:style w:type="paragraph" w:styleId="Adresasantvoko">
    <w:name w:val="envelope address"/>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rsid w:val="00733A68"/>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733A68"/>
    <w:rPr>
      <w:rFonts w:ascii="Times New Roman" w:eastAsia="Times New Roman" w:hAnsi="Times New Roman" w:cs="Times New Roman"/>
      <w:sz w:val="20"/>
      <w:szCs w:val="20"/>
      <w:lang w:eastAsia="lt-LT"/>
    </w:rPr>
  </w:style>
  <w:style w:type="paragraph" w:customStyle="1" w:styleId="Drawing">
    <w:name w:val="Drawing"/>
    <w:basedOn w:val="Antrat"/>
    <w:rsid w:val="00733A68"/>
  </w:style>
  <w:style w:type="paragraph" w:customStyle="1" w:styleId="WW-Drawing">
    <w:name w:val="WW-Drawing"/>
    <w:basedOn w:val="Caption1"/>
    <w:rsid w:val="00733A68"/>
  </w:style>
  <w:style w:type="paragraph" w:styleId="Paantrat">
    <w:name w:val="Subtitle"/>
    <w:basedOn w:val="WW-Heading"/>
    <w:next w:val="Pagrindinistekstas"/>
    <w:link w:val="PaantratDiagrama"/>
    <w:qFormat/>
    <w:rsid w:val="00733A68"/>
    <w:pPr>
      <w:jc w:val="center"/>
    </w:pPr>
    <w:rPr>
      <w:i/>
      <w:iCs/>
      <w:szCs w:val="28"/>
    </w:rPr>
  </w:style>
  <w:style w:type="character" w:customStyle="1" w:styleId="PaantratDiagrama">
    <w:name w:val="Paantraštė Diagrama"/>
    <w:basedOn w:val="Numatytasispastraiposriftas"/>
    <w:link w:val="Paantrat"/>
    <w:rsid w:val="00733A68"/>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733A68"/>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733A68"/>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rsid w:val="00733A68"/>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733A68"/>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733A68"/>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733A68"/>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733A68"/>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733A68"/>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733A68"/>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733A68"/>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733A68"/>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733A68"/>
    <w:rPr>
      <w:rFonts w:ascii="Tahoma" w:eastAsia="Times New Roman" w:hAnsi="Tahoma" w:cs="Tahoma"/>
      <w:sz w:val="16"/>
      <w:szCs w:val="16"/>
      <w:lang w:eastAsia="lt-LT"/>
    </w:rPr>
  </w:style>
  <w:style w:type="paragraph" w:customStyle="1" w:styleId="Table">
    <w:name w:val="Table"/>
    <w:basedOn w:val="prastasis"/>
    <w:rsid w:val="00733A68"/>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733A68"/>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uiPriority w:val="99"/>
    <w:rsid w:val="00733A68"/>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uiPriority w:val="99"/>
    <w:rsid w:val="00733A68"/>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uiPriority w:val="99"/>
    <w:rsid w:val="00733A68"/>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uiPriority w:val="99"/>
    <w:rsid w:val="00733A68"/>
    <w:rPr>
      <w:rFonts w:ascii="Times New Roman" w:eastAsia="Times New Roman" w:hAnsi="Times New Roman" w:cs="Times New Roman"/>
      <w:sz w:val="23"/>
      <w:szCs w:val="20"/>
      <w:lang w:val="en-US" w:eastAsia="lt-LT"/>
    </w:rPr>
  </w:style>
  <w:style w:type="paragraph" w:customStyle="1" w:styleId="BodyBoldNoSpace">
    <w:name w:val="Body Bold NoSpace"/>
    <w:basedOn w:val="prastasis"/>
    <w:link w:val="BodyBoldNoSpaceDiagrama"/>
    <w:rsid w:val="00733A68"/>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733A68"/>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733A68"/>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uiPriority w:val="99"/>
    <w:rsid w:val="00733A68"/>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uiPriority w:val="99"/>
    <w:rsid w:val="00733A68"/>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733A68"/>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733A68"/>
    <w:pPr>
      <w:widowControl w:val="0"/>
      <w:suppressLineNumbers/>
      <w:adjustRightInd/>
      <w:spacing w:after="120" w:line="240" w:lineRule="auto"/>
      <w:textAlignment w:val="auto"/>
    </w:pPr>
  </w:style>
  <w:style w:type="paragraph" w:customStyle="1" w:styleId="WW-TableHeading11">
    <w:name w:val="WW-Table Heading11"/>
    <w:basedOn w:val="WW-TableContents11"/>
    <w:rsid w:val="00733A68"/>
    <w:pPr>
      <w:jc w:val="center"/>
    </w:pPr>
    <w:rPr>
      <w:b/>
      <w:bCs/>
      <w:i/>
      <w:iCs/>
    </w:rPr>
  </w:style>
  <w:style w:type="paragraph" w:customStyle="1" w:styleId="MAZAS0">
    <w:name w:val="MAZAS"/>
    <w:rsid w:val="00733A6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733A68"/>
    <w:rPr>
      <w:rFonts w:cs="Times New Roman"/>
      <w:sz w:val="20"/>
      <w:vertAlign w:val="superscript"/>
    </w:rPr>
  </w:style>
  <w:style w:type="paragraph" w:customStyle="1" w:styleId="WW-BodyTextIndent31">
    <w:name w:val="WW-Body Text Indent 31"/>
    <w:basedOn w:val="prastasis"/>
    <w:rsid w:val="00733A68"/>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733A68"/>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733A68"/>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733A68"/>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733A6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33A68"/>
    <w:pPr>
      <w:spacing w:after="0"/>
    </w:pPr>
  </w:style>
  <w:style w:type="paragraph" w:styleId="Sraassuenkleliais">
    <w:name w:val="List Bullet"/>
    <w:basedOn w:val="Pagrindinistekstas"/>
    <w:rsid w:val="00733A68"/>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733A68"/>
    <w:pPr>
      <w:numPr>
        <w:numId w:val="1"/>
      </w:numPr>
      <w:tabs>
        <w:tab w:val="clear" w:pos="425"/>
        <w:tab w:val="left" w:pos="851"/>
      </w:tabs>
      <w:ind w:left="850" w:hanging="425"/>
    </w:pPr>
  </w:style>
  <w:style w:type="paragraph" w:customStyle="1" w:styleId="ListBulletNoSpace">
    <w:name w:val="List Bullet NoSpace"/>
    <w:basedOn w:val="Sraassuenkleliais"/>
    <w:rsid w:val="00733A68"/>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733A68"/>
    <w:pPr>
      <w:spacing w:after="0"/>
    </w:pPr>
  </w:style>
  <w:style w:type="paragraph" w:styleId="Sraotsinys">
    <w:name w:val="List Continue"/>
    <w:basedOn w:val="Sraassunumeriais"/>
    <w:rsid w:val="00733A68"/>
  </w:style>
  <w:style w:type="paragraph" w:styleId="Sraassunumeriais">
    <w:name w:val="List Number"/>
    <w:basedOn w:val="Pagrindinistekstas"/>
    <w:rsid w:val="00733A68"/>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733A68"/>
    <w:pPr>
      <w:ind w:left="851"/>
    </w:pPr>
  </w:style>
  <w:style w:type="paragraph" w:styleId="Sraassunumeriais2">
    <w:name w:val="List Number 2"/>
    <w:basedOn w:val="Sraassunumeriais"/>
    <w:rsid w:val="00733A68"/>
    <w:pPr>
      <w:numPr>
        <w:ilvl w:val="1"/>
        <w:numId w:val="4"/>
      </w:numPr>
      <w:ind w:left="850" w:hanging="425"/>
    </w:pPr>
  </w:style>
  <w:style w:type="paragraph" w:customStyle="1" w:styleId="ListContinueNoSpace">
    <w:name w:val="List Continue NoSpace"/>
    <w:basedOn w:val="Sraotsinys"/>
    <w:rsid w:val="00733A68"/>
    <w:pPr>
      <w:spacing w:after="0"/>
    </w:pPr>
  </w:style>
  <w:style w:type="paragraph" w:customStyle="1" w:styleId="ListContinue2NoSpace">
    <w:name w:val="List Continue 2 NoSpace"/>
    <w:basedOn w:val="Sraotsinys2"/>
    <w:rsid w:val="00733A68"/>
    <w:pPr>
      <w:spacing w:after="0"/>
    </w:pPr>
  </w:style>
  <w:style w:type="paragraph" w:customStyle="1" w:styleId="ListNumberNoSpace">
    <w:name w:val="List Number NoSpace"/>
    <w:basedOn w:val="Sraassunumeriais"/>
    <w:rsid w:val="00733A68"/>
    <w:pPr>
      <w:spacing w:after="0"/>
    </w:pPr>
  </w:style>
  <w:style w:type="paragraph" w:customStyle="1" w:styleId="ListNumber2NoSpace">
    <w:name w:val="List Number 2 NoSpace"/>
    <w:basedOn w:val="Sraassunumeriais2"/>
    <w:rsid w:val="00733A68"/>
    <w:pPr>
      <w:spacing w:after="0"/>
    </w:pPr>
  </w:style>
  <w:style w:type="paragraph" w:customStyle="1" w:styleId="ListHanging">
    <w:name w:val="List Hanging"/>
    <w:basedOn w:val="Pagrindinistekstas"/>
    <w:rsid w:val="00733A68"/>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33A68"/>
    <w:pPr>
      <w:spacing w:after="0"/>
    </w:pPr>
  </w:style>
  <w:style w:type="paragraph" w:styleId="Paraas">
    <w:name w:val="Signature"/>
    <w:basedOn w:val="Pagrindinistekstas"/>
    <w:link w:val="ParaasDiagrama"/>
    <w:rsid w:val="00733A68"/>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733A68"/>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733A68"/>
    <w:pPr>
      <w:suppressAutoHyphens/>
      <w:spacing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733A68"/>
  </w:style>
  <w:style w:type="paragraph" w:customStyle="1" w:styleId="FrontPage2">
    <w:name w:val="FrontPage2"/>
    <w:basedOn w:val="FrontPage1"/>
    <w:next w:val="Pagrindinistekstas"/>
    <w:rsid w:val="00733A68"/>
    <w:pPr>
      <w:spacing w:line="400" w:lineRule="exact"/>
    </w:pPr>
    <w:rPr>
      <w:rFonts w:ascii="TrueHelveticaBlack" w:hAnsi="TrueHelveticaBlack"/>
      <w:sz w:val="36"/>
    </w:rPr>
  </w:style>
  <w:style w:type="paragraph" w:styleId="Sraassuenkleliais3">
    <w:name w:val="List Bullet 3"/>
    <w:basedOn w:val="Sraassuenkleliais2"/>
    <w:rsid w:val="00733A68"/>
    <w:pPr>
      <w:tabs>
        <w:tab w:val="clear" w:pos="851"/>
        <w:tab w:val="left" w:pos="1276"/>
      </w:tabs>
      <w:ind w:left="1276"/>
    </w:pPr>
  </w:style>
  <w:style w:type="paragraph" w:styleId="Sraotsinys3">
    <w:name w:val="List Continue 3"/>
    <w:basedOn w:val="Sraotsinys2"/>
    <w:rsid w:val="00733A68"/>
    <w:pPr>
      <w:ind w:left="1276"/>
    </w:pPr>
  </w:style>
  <w:style w:type="paragraph" w:styleId="Sraassunumeriais3">
    <w:name w:val="List Number 3"/>
    <w:basedOn w:val="Sraassunumeriais2"/>
    <w:rsid w:val="00733A68"/>
    <w:pPr>
      <w:numPr>
        <w:ilvl w:val="2"/>
      </w:numPr>
      <w:tabs>
        <w:tab w:val="num" w:pos="643"/>
        <w:tab w:val="left" w:pos="1276"/>
      </w:tabs>
      <w:ind w:left="1276" w:hanging="360"/>
    </w:pPr>
  </w:style>
  <w:style w:type="paragraph" w:customStyle="1" w:styleId="ListBullet3NoSpace">
    <w:name w:val="List Bullet 3 NoSpace"/>
    <w:basedOn w:val="Sraassuenkleliais3"/>
    <w:rsid w:val="00733A68"/>
    <w:pPr>
      <w:spacing w:after="0"/>
    </w:pPr>
  </w:style>
  <w:style w:type="paragraph" w:customStyle="1" w:styleId="ListContinue3NoSpace">
    <w:name w:val="List Continue 3 NoSpace"/>
    <w:basedOn w:val="Sraotsinys3"/>
    <w:rsid w:val="00733A68"/>
    <w:pPr>
      <w:spacing w:after="0"/>
    </w:pPr>
  </w:style>
  <w:style w:type="paragraph" w:customStyle="1" w:styleId="ListNumber3NoSpace">
    <w:name w:val="List Number 3 NoSpace"/>
    <w:rsid w:val="00733A68"/>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733A68"/>
  </w:style>
  <w:style w:type="paragraph" w:customStyle="1" w:styleId="ListContinue0NoSpace">
    <w:name w:val="List Continue 0 NoSpace"/>
    <w:rsid w:val="00733A68"/>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733A68"/>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33A68"/>
    <w:pPr>
      <w:framePr w:wrap="auto"/>
    </w:pPr>
  </w:style>
  <w:style w:type="paragraph" w:customStyle="1" w:styleId="FrontPageFrame">
    <w:name w:val="FrontPageFrame"/>
    <w:basedOn w:val="prastasis"/>
    <w:rsid w:val="00733A6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33A68"/>
    <w:pPr>
      <w:framePr w:wrap="auto"/>
    </w:pPr>
  </w:style>
  <w:style w:type="paragraph" w:customStyle="1" w:styleId="CowiClient">
    <w:name w:val="CowiClient"/>
    <w:basedOn w:val="FrontPage1"/>
    <w:next w:val="Tekstoblokas"/>
    <w:rsid w:val="00733A68"/>
  </w:style>
  <w:style w:type="paragraph" w:styleId="Tekstoblokas">
    <w:name w:val="Block Text"/>
    <w:basedOn w:val="prastasis"/>
    <w:rsid w:val="00733A68"/>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733A68"/>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733A68"/>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733A68"/>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733A68"/>
    <w:pPr>
      <w:spacing w:before="160" w:after="0"/>
    </w:pPr>
    <w:rPr>
      <w:sz w:val="20"/>
    </w:rPr>
  </w:style>
  <w:style w:type="paragraph" w:customStyle="1" w:styleId="ContentsPage">
    <w:name w:val="ContentsPage"/>
    <w:basedOn w:val="prastasis"/>
    <w:next w:val="Pagrindinistekstas"/>
    <w:rsid w:val="00733A68"/>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33A68"/>
    <w:pPr>
      <w:pageBreakBefore w:val="0"/>
      <w:spacing w:before="120" w:after="320"/>
    </w:pPr>
  </w:style>
  <w:style w:type="paragraph" w:customStyle="1" w:styleId="Appendix">
    <w:name w:val="Appendix"/>
    <w:basedOn w:val="prastasis"/>
    <w:next w:val="Pagrindinistekstas"/>
    <w:rsid w:val="00733A6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33A68"/>
    <w:pPr>
      <w:framePr w:wrap="auto"/>
    </w:pPr>
    <w:rPr>
      <w:rFonts w:ascii="DaneHelveticaNeue" w:hAnsi="DaneHelveticaNeue"/>
      <w:sz w:val="16"/>
    </w:rPr>
  </w:style>
  <w:style w:type="paragraph" w:styleId="Pagrindiniotekstotrauka2">
    <w:name w:val="Body Text Indent 2"/>
    <w:basedOn w:val="prastasis"/>
    <w:link w:val="Pagrindiniotekstotrauka2Diagrama"/>
    <w:uiPriority w:val="99"/>
    <w:rsid w:val="00733A68"/>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uiPriority w:val="99"/>
    <w:rsid w:val="00733A68"/>
    <w:rPr>
      <w:rFonts w:ascii="Times New Roman" w:eastAsia="Times New Roman" w:hAnsi="Times New Roman" w:cs="Times New Roman"/>
      <w:sz w:val="23"/>
      <w:szCs w:val="20"/>
      <w:lang w:val="en-GB"/>
    </w:rPr>
  </w:style>
  <w:style w:type="paragraph" w:customStyle="1" w:styleId="FooterEven">
    <w:name w:val="FooterEven"/>
    <w:basedOn w:val="Porat"/>
    <w:rsid w:val="00733A68"/>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733A68"/>
    <w:rPr>
      <w:rFonts w:ascii="DaneHelveticaNeue" w:hAnsi="DaneHelveticaNeue" w:cs="Times New Roman"/>
      <w:sz w:val="16"/>
    </w:rPr>
  </w:style>
  <w:style w:type="paragraph" w:customStyle="1" w:styleId="gerard">
    <w:name w:val="gerard"/>
    <w:basedOn w:val="Antrat2"/>
    <w:rsid w:val="00733A68"/>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1"/>
    <w:uiPriority w:val="99"/>
    <w:rsid w:val="00733A68"/>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uiPriority w:val="99"/>
    <w:rsid w:val="00733A68"/>
    <w:rPr>
      <w:sz w:val="16"/>
      <w:szCs w:val="16"/>
    </w:rPr>
  </w:style>
  <w:style w:type="character" w:customStyle="1" w:styleId="Pagrindiniotekstotrauka3Diagrama1">
    <w:name w:val="Pagrindinio teksto įtrauka 3 Diagrama1"/>
    <w:link w:val="Pagrindiniotekstotrauka3"/>
    <w:uiPriority w:val="99"/>
    <w:locked/>
    <w:rsid w:val="00733A68"/>
    <w:rPr>
      <w:rFonts w:ascii="Times New Roman" w:eastAsia="Times New Roman" w:hAnsi="Times New Roman" w:cs="Times New Roman"/>
      <w:sz w:val="20"/>
      <w:szCs w:val="20"/>
      <w:lang w:val="en-GB"/>
    </w:rPr>
  </w:style>
  <w:style w:type="character" w:styleId="Eilutsnumeris">
    <w:name w:val="line number"/>
    <w:rsid w:val="00733A68"/>
    <w:rPr>
      <w:rFonts w:cs="Times New Roman"/>
    </w:rPr>
  </w:style>
  <w:style w:type="paragraph" w:customStyle="1" w:styleId="WW-Caption">
    <w:name w:val="WW-Caption"/>
    <w:basedOn w:val="prastasis"/>
    <w:rsid w:val="00733A68"/>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uiPriority w:val="99"/>
    <w:rsid w:val="00733A68"/>
    <w:rPr>
      <w:rFonts w:cs="Times New Roman"/>
      <w:sz w:val="16"/>
      <w:szCs w:val="16"/>
    </w:rPr>
  </w:style>
  <w:style w:type="paragraph" w:styleId="Komentarotekstas">
    <w:name w:val="annotation text"/>
    <w:basedOn w:val="prastasis"/>
    <w:link w:val="KomentarotekstasDiagrama"/>
    <w:rsid w:val="00733A68"/>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733A68"/>
    <w:rPr>
      <w:rFonts w:ascii="Times New Roman" w:eastAsia="Times New Roman" w:hAnsi="Times New Roman" w:cs="Times New Roman"/>
      <w:sz w:val="20"/>
      <w:szCs w:val="20"/>
      <w:lang w:eastAsia="lt-LT"/>
    </w:rPr>
  </w:style>
  <w:style w:type="paragraph" w:customStyle="1" w:styleId="BodyText2">
    <w:name w:val="Body Text2"/>
    <w:rsid w:val="00733A68"/>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rsid w:val="00733A68"/>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rsid w:val="00733A68"/>
    <w:rPr>
      <w:rFonts w:ascii="Times New Roman" w:eastAsia="Times New Roman" w:hAnsi="Times New Roman" w:cs="Times New Roman"/>
      <w:b/>
      <w:bCs/>
      <w:sz w:val="20"/>
      <w:szCs w:val="20"/>
      <w:lang w:eastAsia="lt-LT"/>
    </w:rPr>
  </w:style>
  <w:style w:type="paragraph" w:customStyle="1" w:styleId="BodyText3">
    <w:name w:val="Body Text3"/>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5">
    <w:name w:val="Body text (5)_"/>
    <w:link w:val="Bodytext50"/>
    <w:locked/>
    <w:rsid w:val="00733A68"/>
    <w:rPr>
      <w:spacing w:val="-1"/>
      <w:sz w:val="16"/>
      <w:szCs w:val="16"/>
      <w:shd w:val="clear" w:color="auto" w:fill="FFFFFF"/>
    </w:rPr>
  </w:style>
  <w:style w:type="paragraph" w:customStyle="1" w:styleId="Bodytext50">
    <w:name w:val="Body text (5)"/>
    <w:basedOn w:val="prastasis"/>
    <w:link w:val="Bodytext5"/>
    <w:rsid w:val="00733A68"/>
    <w:pPr>
      <w:shd w:val="clear" w:color="auto" w:fill="FFFFFF"/>
      <w:spacing w:after="0" w:line="0" w:lineRule="atLeast"/>
    </w:pPr>
    <w:rPr>
      <w:spacing w:val="-1"/>
      <w:sz w:val="16"/>
      <w:szCs w:val="16"/>
    </w:rPr>
  </w:style>
  <w:style w:type="character" w:customStyle="1" w:styleId="Bodytext4">
    <w:name w:val="Body text (4)_"/>
    <w:link w:val="Bodytext40"/>
    <w:locked/>
    <w:rsid w:val="00733A68"/>
    <w:rPr>
      <w:spacing w:val="1"/>
      <w:sz w:val="18"/>
      <w:szCs w:val="18"/>
      <w:shd w:val="clear" w:color="auto" w:fill="FFFFFF"/>
    </w:rPr>
  </w:style>
  <w:style w:type="paragraph" w:customStyle="1" w:styleId="Bodytext40">
    <w:name w:val="Body text (4)"/>
    <w:basedOn w:val="prastasis"/>
    <w:link w:val="Bodytext4"/>
    <w:rsid w:val="00733A68"/>
    <w:pPr>
      <w:shd w:val="clear" w:color="auto" w:fill="FFFFFF"/>
      <w:spacing w:after="0" w:line="0" w:lineRule="atLeast"/>
      <w:ind w:hanging="460"/>
    </w:pPr>
    <w:rPr>
      <w:spacing w:val="1"/>
      <w:sz w:val="18"/>
      <w:szCs w:val="18"/>
    </w:rPr>
  </w:style>
  <w:style w:type="character" w:customStyle="1" w:styleId="Bodytext0">
    <w:name w:val="Body text_"/>
    <w:link w:val="BodyText41"/>
    <w:rsid w:val="00733A68"/>
    <w:rPr>
      <w:spacing w:val="13"/>
      <w:sz w:val="18"/>
      <w:szCs w:val="18"/>
      <w:shd w:val="clear" w:color="auto" w:fill="FFFFFF"/>
    </w:rPr>
  </w:style>
  <w:style w:type="paragraph" w:customStyle="1" w:styleId="BodyText41">
    <w:name w:val="Body Text4"/>
    <w:basedOn w:val="prastasis"/>
    <w:link w:val="Bodytext0"/>
    <w:rsid w:val="00733A68"/>
    <w:pPr>
      <w:shd w:val="clear" w:color="auto" w:fill="FFFFFF"/>
      <w:spacing w:after="0" w:line="403" w:lineRule="exact"/>
      <w:ind w:hanging="1500"/>
      <w:jc w:val="center"/>
    </w:pPr>
    <w:rPr>
      <w:spacing w:val="13"/>
      <w:sz w:val="18"/>
      <w:szCs w:val="18"/>
    </w:rPr>
  </w:style>
  <w:style w:type="character" w:customStyle="1" w:styleId="Bodytext30">
    <w:name w:val="Body text (3)_"/>
    <w:link w:val="Bodytext31"/>
    <w:rsid w:val="00733A68"/>
    <w:rPr>
      <w:spacing w:val="12"/>
      <w:sz w:val="14"/>
      <w:szCs w:val="14"/>
      <w:shd w:val="clear" w:color="auto" w:fill="FFFFFF"/>
    </w:rPr>
  </w:style>
  <w:style w:type="paragraph" w:customStyle="1" w:styleId="Bodytext31">
    <w:name w:val="Body text (3)"/>
    <w:basedOn w:val="prastasis"/>
    <w:link w:val="Bodytext30"/>
    <w:rsid w:val="00733A68"/>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733A68"/>
    <w:rPr>
      <w:spacing w:val="-7"/>
      <w:sz w:val="21"/>
      <w:szCs w:val="21"/>
      <w:shd w:val="clear" w:color="auto" w:fill="FFFFFF"/>
    </w:rPr>
  </w:style>
  <w:style w:type="paragraph" w:customStyle="1" w:styleId="Bodytext100">
    <w:name w:val="Body text (10)"/>
    <w:basedOn w:val="prastasis"/>
    <w:link w:val="Bodytext10"/>
    <w:rsid w:val="00733A68"/>
    <w:pPr>
      <w:shd w:val="clear" w:color="auto" w:fill="FFFFFF"/>
      <w:spacing w:after="0" w:line="0" w:lineRule="atLeast"/>
    </w:pPr>
    <w:rPr>
      <w:spacing w:val="-7"/>
      <w:sz w:val="21"/>
      <w:szCs w:val="21"/>
    </w:rPr>
  </w:style>
  <w:style w:type="character" w:customStyle="1" w:styleId="Bodytext11">
    <w:name w:val="Body text (11)_"/>
    <w:link w:val="Bodytext110"/>
    <w:rsid w:val="00733A68"/>
    <w:rPr>
      <w:spacing w:val="4"/>
      <w:sz w:val="21"/>
      <w:szCs w:val="21"/>
      <w:shd w:val="clear" w:color="auto" w:fill="FFFFFF"/>
    </w:rPr>
  </w:style>
  <w:style w:type="paragraph" w:customStyle="1" w:styleId="BodyText17">
    <w:name w:val="Body Text17"/>
    <w:basedOn w:val="prastasis"/>
    <w:rsid w:val="00733A68"/>
    <w:pPr>
      <w:shd w:val="clear" w:color="auto" w:fill="FFFFFF"/>
      <w:spacing w:after="0" w:line="0" w:lineRule="atLeast"/>
      <w:ind w:hanging="620"/>
    </w:pPr>
    <w:rPr>
      <w:rFonts w:ascii="Times New Roman" w:eastAsia="Times New Roman" w:hAnsi="Times New Roman" w:cs="Times New Roman"/>
      <w:color w:val="000000"/>
      <w:spacing w:val="3"/>
      <w:sz w:val="21"/>
      <w:szCs w:val="21"/>
      <w:lang w:eastAsia="lt-LT"/>
    </w:rPr>
  </w:style>
  <w:style w:type="paragraph" w:customStyle="1" w:styleId="Bodytext110">
    <w:name w:val="Body text (11)"/>
    <w:basedOn w:val="prastasis"/>
    <w:link w:val="Bodytext11"/>
    <w:rsid w:val="00733A68"/>
    <w:pPr>
      <w:shd w:val="clear" w:color="auto" w:fill="FFFFFF"/>
      <w:spacing w:before="300" w:after="300" w:line="0" w:lineRule="atLeast"/>
    </w:pPr>
    <w:rPr>
      <w:spacing w:val="4"/>
      <w:sz w:val="21"/>
      <w:szCs w:val="21"/>
    </w:rPr>
  </w:style>
  <w:style w:type="character" w:customStyle="1" w:styleId="Bodytext475ptSmallCaps">
    <w:name w:val="Body text (4) + 7.5 pt.Small Caps"/>
    <w:rsid w:val="00733A68"/>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1">
    <w:name w:val="Pagrindinis tekstas1"/>
    <w:link w:val="BodytextChar"/>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Spacing1pt5">
    <w:name w:val="Body text + Spacing 1 pt5"/>
    <w:uiPriority w:val="99"/>
    <w:rsid w:val="00733A68"/>
    <w:rPr>
      <w:rFonts w:ascii="Times New Roman" w:hAnsi="Times New Roman" w:cs="Times New Roman"/>
      <w:spacing w:val="30"/>
      <w:sz w:val="20"/>
      <w:szCs w:val="20"/>
      <w:lang w:val="en-GB" w:eastAsia="ar-SA"/>
    </w:rPr>
  </w:style>
  <w:style w:type="character" w:customStyle="1" w:styleId="BodytextChar">
    <w:name w:val="Body text Char"/>
    <w:link w:val="Pagrindinistekstas1"/>
    <w:rsid w:val="00733A68"/>
    <w:rPr>
      <w:rFonts w:ascii="TimesLT" w:eastAsia="Times New Roman" w:hAnsi="TimesLT" w:cs="Times New Roman"/>
      <w:sz w:val="20"/>
      <w:szCs w:val="20"/>
      <w:lang w:val="en-US"/>
    </w:rPr>
  </w:style>
  <w:style w:type="character" w:customStyle="1" w:styleId="WW-Absatz-Standardschriftart11111111111111111111111111111111111">
    <w:name w:val="WW-Absatz-Standardschriftart11111111111111111111111111111111111"/>
    <w:rsid w:val="00733A68"/>
  </w:style>
  <w:style w:type="paragraph" w:customStyle="1" w:styleId="lygmuo1">
    <w:name w:val="lygmuo 1"/>
    <w:basedOn w:val="prastasis"/>
    <w:rsid w:val="00733A68"/>
    <w:pPr>
      <w:numPr>
        <w:numId w:val="6"/>
      </w:numPr>
      <w:spacing w:after="120" w:line="240" w:lineRule="auto"/>
      <w:jc w:val="both"/>
    </w:pPr>
    <w:rPr>
      <w:rFonts w:ascii="Times New Roman" w:eastAsia="Times New Roman" w:hAnsi="Times New Roman" w:cs="Times New Roman"/>
      <w:szCs w:val="20"/>
      <w:lang w:eastAsia="lt-LT"/>
    </w:rPr>
  </w:style>
  <w:style w:type="paragraph" w:customStyle="1" w:styleId="lygmuo2">
    <w:name w:val="lygmuo 2"/>
    <w:basedOn w:val="prastasis"/>
    <w:rsid w:val="00733A68"/>
    <w:pPr>
      <w:numPr>
        <w:ilvl w:val="1"/>
        <w:numId w:val="6"/>
      </w:numPr>
      <w:spacing w:after="120" w:line="240" w:lineRule="auto"/>
      <w:jc w:val="both"/>
    </w:pPr>
    <w:rPr>
      <w:rFonts w:ascii="Times New Roman" w:eastAsia="Times New Roman" w:hAnsi="Times New Roman" w:cs="Times New Roman"/>
      <w:szCs w:val="20"/>
      <w:lang w:eastAsia="lt-LT"/>
    </w:rPr>
  </w:style>
  <w:style w:type="character" w:styleId="Vietosrezervavimoenklotekstas">
    <w:name w:val="Placeholder Text"/>
    <w:uiPriority w:val="99"/>
    <w:rsid w:val="00733A68"/>
    <w:rPr>
      <w:color w:val="808080"/>
    </w:rPr>
  </w:style>
  <w:style w:type="character" w:customStyle="1" w:styleId="apple-converted-space">
    <w:name w:val="apple-converted-space"/>
    <w:rsid w:val="00733A68"/>
  </w:style>
  <w:style w:type="paragraph" w:customStyle="1" w:styleId="bodyboldnospace0">
    <w:name w:val="bodyboldnospace"/>
    <w:basedOn w:val="prastasis"/>
    <w:rsid w:val="00733A68"/>
    <w:pPr>
      <w:spacing w:after="0" w:line="270" w:lineRule="atLeast"/>
    </w:pPr>
    <w:rPr>
      <w:rFonts w:ascii="Times New Roman" w:eastAsia="Times New Roman" w:hAnsi="Times New Roman" w:cs="Times New Roman"/>
      <w:b/>
      <w:bCs/>
      <w:sz w:val="23"/>
      <w:szCs w:val="23"/>
      <w:lang w:eastAsia="lt-LT"/>
    </w:rPr>
  </w:style>
  <w:style w:type="numbering" w:customStyle="1" w:styleId="NoList1">
    <w:name w:val="No List1"/>
    <w:next w:val="Sraonra"/>
    <w:uiPriority w:val="99"/>
    <w:semiHidden/>
    <w:unhideWhenUsed/>
    <w:rsid w:val="00733A68"/>
  </w:style>
  <w:style w:type="numbering" w:customStyle="1" w:styleId="CowiBulletList">
    <w:name w:val="CowiBulletList"/>
    <w:basedOn w:val="Sraonra"/>
    <w:rsid w:val="00733A68"/>
    <w:pPr>
      <w:numPr>
        <w:numId w:val="7"/>
      </w:numPr>
    </w:pPr>
  </w:style>
  <w:style w:type="paragraph" w:styleId="Sraassuenkleliais4">
    <w:name w:val="List Bullet 4"/>
    <w:basedOn w:val="prastasis"/>
    <w:uiPriority w:val="4"/>
    <w:unhideWhenUsed/>
    <w:rsid w:val="00733A68"/>
    <w:pPr>
      <w:tabs>
        <w:tab w:val="num" w:pos="1701"/>
      </w:tabs>
      <w:spacing w:after="0" w:line="240" w:lineRule="auto"/>
      <w:ind w:left="1701" w:hanging="425"/>
    </w:pPr>
    <w:rPr>
      <w:rFonts w:ascii="Times New Roman" w:eastAsia="Times New Roman" w:hAnsi="Times New Roman" w:cs="Times New Roman"/>
      <w:szCs w:val="20"/>
      <w:lang w:eastAsia="da-DK"/>
    </w:rPr>
  </w:style>
  <w:style w:type="character" w:customStyle="1" w:styleId="AntratDiagrama">
    <w:name w:val="Antraštė Diagrama"/>
    <w:aliases w:val="Beschriftung-eng Diagrama,Beschriftung-dt-Abbildung Diagrama,pav. Diagrama"/>
    <w:link w:val="Antrat"/>
    <w:rsid w:val="00733A68"/>
    <w:rPr>
      <w:rFonts w:ascii="Times New Roman" w:eastAsia="Times New Roman" w:hAnsi="Times New Roman" w:cs="Tahoma"/>
      <w:i/>
      <w:iCs/>
      <w:sz w:val="20"/>
      <w:szCs w:val="20"/>
      <w:lang w:eastAsia="lt-LT"/>
    </w:rPr>
  </w:style>
  <w:style w:type="character" w:customStyle="1" w:styleId="UnresolvedMention1">
    <w:name w:val="Unresolved Mention1"/>
    <w:uiPriority w:val="99"/>
    <w:semiHidden/>
    <w:unhideWhenUsed/>
    <w:rsid w:val="00733A68"/>
    <w:rPr>
      <w:color w:val="605E5C"/>
      <w:shd w:val="clear" w:color="auto" w:fill="E1DFDD"/>
    </w:rPr>
  </w:style>
  <w:style w:type="numbering" w:customStyle="1" w:styleId="NoList2">
    <w:name w:val="No List2"/>
    <w:next w:val="Sraonra"/>
    <w:uiPriority w:val="99"/>
    <w:semiHidden/>
    <w:unhideWhenUsed/>
    <w:rsid w:val="00733A68"/>
  </w:style>
  <w:style w:type="paragraph" w:customStyle="1" w:styleId="Statja">
    <w:name w:val="Statja"/>
    <w:basedOn w:val="prastasis"/>
    <w:rsid w:val="00733A68"/>
    <w:pPr>
      <w:tabs>
        <w:tab w:val="left" w:pos="1304"/>
        <w:tab w:val="left" w:pos="1457"/>
        <w:tab w:val="left" w:pos="1604"/>
        <w:tab w:val="left" w:pos="1757"/>
      </w:tabs>
      <w:spacing w:before="113" w:after="0" w:line="240" w:lineRule="auto"/>
      <w:ind w:left="312"/>
    </w:pPr>
    <w:rPr>
      <w:rFonts w:ascii="TimesLT" w:eastAsia="Times New Roman" w:hAnsi="TimesLT" w:cs="Times New Roman"/>
      <w:b/>
      <w:snapToGrid w:val="0"/>
      <w:sz w:val="20"/>
      <w:szCs w:val="20"/>
      <w:lang w:val="en-US"/>
    </w:rPr>
  </w:style>
  <w:style w:type="paragraph" w:customStyle="1" w:styleId="Pagrindinistekstas11">
    <w:name w:val="Pagrindinis tekstas11"/>
    <w:rsid w:val="00733A68"/>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paragraph" w:customStyle="1" w:styleId="AAtsakymas">
    <w:name w:val="AAtsakymas"/>
    <w:basedOn w:val="prastasis"/>
    <w:uiPriority w:val="99"/>
    <w:rsid w:val="00733A68"/>
    <w:pPr>
      <w:spacing w:before="60" w:after="0" w:line="240" w:lineRule="auto"/>
      <w:jc w:val="both"/>
    </w:pPr>
    <w:rPr>
      <w:rFonts w:ascii="Times New Roman" w:eastAsia="Times New Roman" w:hAnsi="Times New Roman" w:cs="Times New Roman"/>
      <w:snapToGrid w:val="0"/>
      <w:sz w:val="24"/>
      <w:szCs w:val="20"/>
    </w:rPr>
  </w:style>
  <w:style w:type="paragraph" w:customStyle="1" w:styleId="ListParagraph1">
    <w:name w:val="List Paragraph1"/>
    <w:basedOn w:val="prastasis"/>
    <w:rsid w:val="00733A68"/>
    <w:pPr>
      <w:spacing w:before="60" w:after="0" w:line="240" w:lineRule="auto"/>
      <w:ind w:left="720"/>
    </w:pPr>
    <w:rPr>
      <w:rFonts w:ascii="Times New Roman" w:eastAsia="Times New Roman" w:hAnsi="Times New Roman" w:cs="Times New Roman"/>
      <w:sz w:val="24"/>
      <w:szCs w:val="24"/>
      <w:lang w:eastAsia="lt-LT"/>
    </w:rPr>
  </w:style>
  <w:style w:type="paragraph" w:customStyle="1" w:styleId="NoParagraphStyle">
    <w:name w:val="[No Paragraph Style]"/>
    <w:rsid w:val="00733A68"/>
    <w:pPr>
      <w:autoSpaceDE w:val="0"/>
      <w:autoSpaceDN w:val="0"/>
      <w:adjustRightInd w:val="0"/>
      <w:spacing w:before="60" w:after="0" w:line="288" w:lineRule="auto"/>
    </w:pPr>
    <w:rPr>
      <w:rFonts w:ascii="Times Roman" w:eastAsia="Times New Roman" w:hAnsi="Times Roman" w:cs="Times Roman"/>
      <w:color w:val="000000"/>
      <w:sz w:val="24"/>
      <w:szCs w:val="24"/>
      <w:lang w:val="en-US"/>
    </w:rPr>
  </w:style>
  <w:style w:type="paragraph" w:customStyle="1" w:styleId="BasicParagraph">
    <w:name w:val="[Basic Paragraph]"/>
    <w:basedOn w:val="NoParagraphStyle"/>
    <w:uiPriority w:val="99"/>
    <w:rsid w:val="00733A68"/>
    <w:pPr>
      <w:suppressAutoHyphens/>
    </w:pPr>
    <w:rPr>
      <w:rFonts w:ascii="Times New Roman" w:hAnsi="Times New Roman" w:cs="Times New Roman"/>
      <w:lang w:val="lt-LT"/>
    </w:rPr>
  </w:style>
  <w:style w:type="character" w:customStyle="1" w:styleId="FootnoteTextChar1">
    <w:name w:val="Footnote Text Char1"/>
    <w:locked/>
    <w:rsid w:val="00733A68"/>
    <w:rPr>
      <w:rFonts w:ascii="Roman PS" w:hAnsi="Roman PS"/>
      <w:lang w:val="en-US"/>
    </w:rPr>
  </w:style>
  <w:style w:type="table" w:customStyle="1" w:styleId="Lentelstinklelis1">
    <w:name w:val="Lentelės tinklelis1"/>
    <w:basedOn w:val="prastojilentel"/>
    <w:next w:val="Lentelstinklelis"/>
    <w:uiPriority w:val="39"/>
    <w:rsid w:val="00733A6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rsid w:val="00733A68"/>
    <w:pPr>
      <w:spacing w:after="0" w:line="240" w:lineRule="auto"/>
    </w:pPr>
    <w:rPr>
      <w:rFonts w:ascii="Times New Roman" w:eastAsia="Times New Roman" w:hAnsi="Times New Roman" w:cs="Times New Roman"/>
      <w:sz w:val="24"/>
      <w:szCs w:val="20"/>
    </w:rPr>
  </w:style>
  <w:style w:type="character" w:customStyle="1" w:styleId="TskChar">
    <w:name w:val="T + sk Char"/>
    <w:link w:val="Tsk"/>
    <w:locked/>
    <w:rsid w:val="00733A68"/>
    <w:rPr>
      <w:sz w:val="24"/>
      <w:szCs w:val="24"/>
      <w:lang w:eastAsia="uk-UA"/>
    </w:rPr>
  </w:style>
  <w:style w:type="paragraph" w:customStyle="1" w:styleId="Tsk">
    <w:name w:val="T + sk"/>
    <w:basedOn w:val="prastasis"/>
    <w:link w:val="TskChar"/>
    <w:qFormat/>
    <w:rsid w:val="00733A68"/>
    <w:pPr>
      <w:numPr>
        <w:ilvl w:val="1"/>
        <w:numId w:val="8"/>
      </w:numPr>
      <w:spacing w:after="0" w:line="240" w:lineRule="auto"/>
      <w:jc w:val="both"/>
    </w:pPr>
    <w:rPr>
      <w:sz w:val="24"/>
      <w:szCs w:val="24"/>
      <w:lang w:eastAsia="uk-UA"/>
    </w:rPr>
  </w:style>
  <w:style w:type="character" w:customStyle="1" w:styleId="PaveikslasChar">
    <w:name w:val="Paveikslas Char"/>
    <w:link w:val="Paveikslas"/>
    <w:locked/>
    <w:rsid w:val="00733A68"/>
    <w:rPr>
      <w:b/>
      <w:color w:val="009999"/>
      <w:sz w:val="24"/>
      <w:szCs w:val="24"/>
      <w:lang w:eastAsia="uk-UA"/>
    </w:rPr>
  </w:style>
  <w:style w:type="paragraph" w:customStyle="1" w:styleId="Paveikslas">
    <w:name w:val="Paveikslas"/>
    <w:basedOn w:val="Sraopastraipa"/>
    <w:link w:val="PaveikslasChar"/>
    <w:qFormat/>
    <w:rsid w:val="00733A68"/>
    <w:pPr>
      <w:numPr>
        <w:numId w:val="9"/>
      </w:numPr>
      <w:tabs>
        <w:tab w:val="left" w:pos="709"/>
      </w:tabs>
      <w:spacing w:after="0" w:line="240" w:lineRule="auto"/>
      <w:ind w:left="1701" w:hanging="1341"/>
    </w:pPr>
    <w:rPr>
      <w:b/>
      <w:color w:val="009999"/>
      <w:sz w:val="24"/>
      <w:szCs w:val="24"/>
      <w:lang w:eastAsia="uk-UA"/>
    </w:rPr>
  </w:style>
  <w:style w:type="paragraph" w:customStyle="1" w:styleId="tekstas">
    <w:name w:val="tekstas"/>
    <w:basedOn w:val="Tekstoblokas"/>
    <w:uiPriority w:val="99"/>
    <w:rsid w:val="00733A68"/>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733A68"/>
    <w:pPr>
      <w:tabs>
        <w:tab w:val="left" w:pos="284"/>
        <w:tab w:val="left" w:pos="993"/>
      </w:tabs>
      <w:spacing w:after="0" w:line="240" w:lineRule="auto"/>
      <w:ind w:left="450"/>
      <w:jc w:val="both"/>
    </w:pPr>
    <w:rPr>
      <w:rFonts w:ascii="Times New Roman" w:eastAsia="Times New Roman" w:hAnsi="Times New Roman" w:cs="Times New Roman"/>
      <w:b/>
      <w:sz w:val="24"/>
      <w:szCs w:val="24"/>
      <w:lang w:val="uk-UA" w:eastAsia="uk-UA"/>
    </w:rPr>
  </w:style>
  <w:style w:type="character" w:customStyle="1" w:styleId="PaprastapastraipaChar">
    <w:name w:val="Paprasta pastraipa Char"/>
    <w:link w:val="Paprastapastraipa"/>
    <w:rsid w:val="00733A68"/>
    <w:rPr>
      <w:rFonts w:ascii="Times New Roman" w:eastAsia="Times New Roman" w:hAnsi="Times New Roman" w:cs="Times New Roman"/>
      <w:b/>
      <w:sz w:val="24"/>
      <w:szCs w:val="24"/>
      <w:lang w:val="uk-UA" w:eastAsia="uk-UA"/>
    </w:rPr>
  </w:style>
  <w:style w:type="character" w:customStyle="1" w:styleId="FontStyle86">
    <w:name w:val="Font Style86"/>
    <w:rsid w:val="00733A68"/>
    <w:rPr>
      <w:rFonts w:ascii="Times New Roman" w:hAnsi="Times New Roman" w:cs="Times New Roman"/>
      <w:sz w:val="22"/>
      <w:szCs w:val="22"/>
    </w:rPr>
  </w:style>
  <w:style w:type="character" w:customStyle="1" w:styleId="FontStyle83">
    <w:name w:val="Font Style83"/>
    <w:rsid w:val="00733A68"/>
    <w:rPr>
      <w:rFonts w:ascii="Times New Roman" w:hAnsi="Times New Roman" w:cs="Times New Roman"/>
      <w:sz w:val="18"/>
      <w:szCs w:val="18"/>
    </w:rPr>
  </w:style>
  <w:style w:type="paragraph" w:customStyle="1" w:styleId="WW-BodyTextIndent21">
    <w:name w:val="WW-Body Text Indent 21"/>
    <w:basedOn w:val="prastasis"/>
    <w:rsid w:val="00733A68"/>
    <w:pPr>
      <w:tabs>
        <w:tab w:val="left" w:pos="1276"/>
      </w:tabs>
      <w:suppressAutoHyphens/>
      <w:spacing w:after="0" w:line="240" w:lineRule="auto"/>
      <w:ind w:firstLine="709"/>
      <w:jc w:val="both"/>
    </w:pPr>
    <w:rPr>
      <w:rFonts w:ascii="Times New Roman" w:eastAsia="Times New Roman" w:hAnsi="Times New Roman" w:cs="Times New Roman"/>
      <w:sz w:val="24"/>
      <w:szCs w:val="20"/>
      <w:lang w:val="en-GB" w:eastAsia="ar-SA"/>
    </w:rPr>
  </w:style>
  <w:style w:type="paragraph" w:styleId="Turinys1">
    <w:name w:val="toc 1"/>
    <w:basedOn w:val="prastasis"/>
    <w:next w:val="prastasis"/>
    <w:autoRedefine/>
    <w:uiPriority w:val="39"/>
    <w:qFormat/>
    <w:rsid w:val="00733A68"/>
    <w:pPr>
      <w:numPr>
        <w:numId w:val="11"/>
      </w:numPr>
      <w:spacing w:before="120" w:after="60" w:line="240" w:lineRule="auto"/>
      <w:outlineLvl w:val="0"/>
    </w:pPr>
    <w:rPr>
      <w:rFonts w:ascii="Times New Roman" w:eastAsia="Times New Roman" w:hAnsi="Times New Roman" w:cs="Times New Roman"/>
      <w:b/>
      <w:bCs/>
      <w:iCs/>
      <w:noProof/>
      <w:sz w:val="24"/>
      <w:szCs w:val="24"/>
      <w:lang w:eastAsia="zh-CN"/>
    </w:rPr>
  </w:style>
  <w:style w:type="paragraph" w:customStyle="1" w:styleId="C1PlainText">
    <w:name w:val="C1 Plain Text"/>
    <w:basedOn w:val="prastasis"/>
    <w:uiPriority w:val="99"/>
    <w:rsid w:val="00733A68"/>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ListItemC1">
    <w:name w:val="List Item C1"/>
    <w:basedOn w:val="prastasis"/>
    <w:uiPriority w:val="99"/>
    <w:rsid w:val="00733A68"/>
    <w:pPr>
      <w:numPr>
        <w:numId w:val="10"/>
      </w:numPr>
      <w:tabs>
        <w:tab w:val="clear" w:pos="1942"/>
      </w:tabs>
      <w:overflowPunct w:val="0"/>
      <w:autoSpaceDE w:val="0"/>
      <w:autoSpaceDN w:val="0"/>
      <w:adjustRightInd w:val="0"/>
      <w:spacing w:after="0" w:line="240" w:lineRule="auto"/>
      <w:ind w:left="1582" w:hanging="284"/>
      <w:textAlignment w:val="baseline"/>
    </w:pPr>
    <w:rPr>
      <w:rFonts w:ascii="Times New Roman" w:eastAsia="Times New Roman" w:hAnsi="Times New Roman" w:cs="Times New Roman"/>
      <w:sz w:val="24"/>
      <w:szCs w:val="24"/>
      <w:lang w:val="en-GB"/>
    </w:rPr>
  </w:style>
  <w:style w:type="paragraph" w:customStyle="1" w:styleId="statymopavad">
    <w:name w:val="Įstatymo pavad."/>
    <w:basedOn w:val="prastasis"/>
    <w:uiPriority w:val="99"/>
    <w:rsid w:val="00733A68"/>
    <w:pPr>
      <w:spacing w:after="0" w:line="360" w:lineRule="auto"/>
      <w:ind w:firstLine="720"/>
      <w:jc w:val="center"/>
    </w:pPr>
    <w:rPr>
      <w:rFonts w:ascii="TimesLT" w:eastAsia="Times New Roman" w:hAnsi="TimesLT" w:cs="Times New Roman"/>
      <w:caps/>
      <w:sz w:val="24"/>
      <w:szCs w:val="20"/>
    </w:rPr>
  </w:style>
  <w:style w:type="character" w:customStyle="1" w:styleId="Datadiena">
    <w:name w:val="Data_diena"/>
    <w:rsid w:val="00733A68"/>
  </w:style>
  <w:style w:type="character" w:customStyle="1" w:styleId="statymoNr">
    <w:name w:val="Įstatymo Nr."/>
    <w:rsid w:val="00733A68"/>
    <w:rPr>
      <w:rFonts w:ascii="HelveticaLT" w:hAnsi="HelveticaLT"/>
    </w:rPr>
  </w:style>
  <w:style w:type="character" w:customStyle="1" w:styleId="Datamnuo">
    <w:name w:val="Data_mënuo"/>
    <w:rsid w:val="00733A68"/>
    <w:rPr>
      <w:rFonts w:ascii="HelveticaLT" w:hAnsi="HelveticaLT"/>
      <w:sz w:val="24"/>
    </w:rPr>
  </w:style>
  <w:style w:type="character" w:customStyle="1" w:styleId="Datametai">
    <w:name w:val="Data_metai"/>
    <w:rsid w:val="00733A68"/>
  </w:style>
  <w:style w:type="character" w:customStyle="1" w:styleId="dpav">
    <w:name w:val="dpav"/>
    <w:rsid w:val="00733A68"/>
    <w:rPr>
      <w:sz w:val="26"/>
      <w:szCs w:val="26"/>
    </w:rPr>
  </w:style>
  <w:style w:type="character" w:customStyle="1" w:styleId="deilnr">
    <w:name w:val="deilnr"/>
    <w:rsid w:val="00733A68"/>
  </w:style>
  <w:style w:type="character" w:customStyle="1" w:styleId="ddat">
    <w:name w:val="ddat"/>
    <w:rsid w:val="00733A68"/>
  </w:style>
  <w:style w:type="character" w:customStyle="1" w:styleId="dnr">
    <w:name w:val="dnr"/>
    <w:rsid w:val="00733A68"/>
  </w:style>
  <w:style w:type="character" w:customStyle="1" w:styleId="dtip">
    <w:name w:val="dtip"/>
    <w:rsid w:val="00733A68"/>
  </w:style>
  <w:style w:type="paragraph" w:customStyle="1" w:styleId="text0">
    <w:name w:val="text"/>
    <w:basedOn w:val="prastasis"/>
    <w:rsid w:val="00733A68"/>
    <w:pPr>
      <w:spacing w:before="100" w:beforeAutospacing="1" w:after="100" w:afterAutospacing="1" w:line="240" w:lineRule="auto"/>
      <w:jc w:val="both"/>
    </w:pPr>
    <w:rPr>
      <w:rFonts w:ascii="Arial" w:eastAsia="Times New Roman" w:hAnsi="Arial" w:cs="Arial"/>
      <w:color w:val="000000"/>
      <w:sz w:val="20"/>
      <w:szCs w:val="20"/>
      <w:lang w:val="en-US"/>
    </w:rPr>
  </w:style>
  <w:style w:type="paragraph" w:customStyle="1" w:styleId="DefaultParagraphFont1">
    <w:name w:val="Default Paragraph Font1"/>
    <w:next w:val="prastasis"/>
    <w:uiPriority w:val="99"/>
    <w:rsid w:val="00733A68"/>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drys">
    <w:name w:val="drys"/>
    <w:rsid w:val="00733A68"/>
  </w:style>
  <w:style w:type="character" w:customStyle="1" w:styleId="body1">
    <w:name w:val="body1"/>
    <w:rsid w:val="00733A68"/>
    <w:rPr>
      <w:rFonts w:ascii="Verdana" w:hAnsi="Verdana" w:hint="default"/>
      <w:color w:val="000000"/>
      <w:sz w:val="15"/>
      <w:szCs w:val="15"/>
    </w:rPr>
  </w:style>
  <w:style w:type="paragraph" w:customStyle="1" w:styleId="Style17">
    <w:name w:val="Style17"/>
    <w:basedOn w:val="prastasis"/>
    <w:uiPriority w:val="99"/>
    <w:rsid w:val="00733A68"/>
    <w:pPr>
      <w:widowControl w:val="0"/>
      <w:autoSpaceDE w:val="0"/>
      <w:autoSpaceDN w:val="0"/>
      <w:adjustRightInd w:val="0"/>
      <w:spacing w:after="0" w:line="269" w:lineRule="exact"/>
      <w:ind w:firstLine="288"/>
    </w:pPr>
    <w:rPr>
      <w:rFonts w:ascii="Times New Roman" w:eastAsia="Times New Roman" w:hAnsi="Times New Roman" w:cs="Times New Roman"/>
      <w:sz w:val="24"/>
      <w:szCs w:val="24"/>
      <w:lang w:eastAsia="lt-LT"/>
    </w:rPr>
  </w:style>
  <w:style w:type="character" w:customStyle="1" w:styleId="statymonr0">
    <w:name w:val="statymonr"/>
    <w:rsid w:val="00733A68"/>
  </w:style>
  <w:style w:type="paragraph" w:styleId="Turinioantrat">
    <w:name w:val="TOC Heading"/>
    <w:basedOn w:val="Antrat1"/>
    <w:next w:val="prastasis"/>
    <w:uiPriority w:val="39"/>
    <w:unhideWhenUsed/>
    <w:qFormat/>
    <w:rsid w:val="00733A68"/>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styleId="Turinys2">
    <w:name w:val="toc 2"/>
    <w:basedOn w:val="prastasis"/>
    <w:next w:val="prastasis"/>
    <w:autoRedefine/>
    <w:uiPriority w:val="39"/>
    <w:unhideWhenUsed/>
    <w:qFormat/>
    <w:rsid w:val="00733A68"/>
    <w:pPr>
      <w:spacing w:before="120" w:after="0" w:line="240" w:lineRule="auto"/>
      <w:ind w:left="200"/>
    </w:pPr>
    <w:rPr>
      <w:rFonts w:ascii="Calibri" w:eastAsia="Times New Roman" w:hAnsi="Calibri" w:cs="Times New Roman"/>
      <w:b/>
      <w:bCs/>
      <w:lang w:eastAsia="zh-CN"/>
    </w:rPr>
  </w:style>
  <w:style w:type="paragraph" w:styleId="Turinys3">
    <w:name w:val="toc 3"/>
    <w:basedOn w:val="prastasis"/>
    <w:next w:val="prastasis"/>
    <w:autoRedefine/>
    <w:uiPriority w:val="39"/>
    <w:unhideWhenUsed/>
    <w:qFormat/>
    <w:rsid w:val="00733A68"/>
    <w:pPr>
      <w:spacing w:after="0" w:line="240" w:lineRule="auto"/>
      <w:ind w:left="400"/>
    </w:pPr>
    <w:rPr>
      <w:rFonts w:ascii="Calibri" w:eastAsia="Times New Roman" w:hAnsi="Calibri" w:cs="Times New Roman"/>
      <w:sz w:val="20"/>
      <w:szCs w:val="20"/>
      <w:lang w:eastAsia="zh-CN"/>
    </w:rPr>
  </w:style>
  <w:style w:type="paragraph" w:styleId="Turinys4">
    <w:name w:val="toc 4"/>
    <w:basedOn w:val="prastasis"/>
    <w:next w:val="prastasis"/>
    <w:autoRedefine/>
    <w:uiPriority w:val="39"/>
    <w:unhideWhenUsed/>
    <w:rsid w:val="00733A68"/>
    <w:pPr>
      <w:spacing w:after="0" w:line="240" w:lineRule="auto"/>
      <w:ind w:left="600"/>
    </w:pPr>
    <w:rPr>
      <w:rFonts w:ascii="Calibri" w:eastAsia="Times New Roman" w:hAnsi="Calibri" w:cs="Times New Roman"/>
      <w:sz w:val="20"/>
      <w:szCs w:val="20"/>
      <w:lang w:eastAsia="zh-CN"/>
    </w:rPr>
  </w:style>
  <w:style w:type="paragraph" w:styleId="Turinys5">
    <w:name w:val="toc 5"/>
    <w:basedOn w:val="prastasis"/>
    <w:next w:val="prastasis"/>
    <w:autoRedefine/>
    <w:uiPriority w:val="39"/>
    <w:unhideWhenUsed/>
    <w:rsid w:val="00733A68"/>
    <w:pPr>
      <w:spacing w:after="0" w:line="240" w:lineRule="auto"/>
      <w:ind w:left="800"/>
    </w:pPr>
    <w:rPr>
      <w:rFonts w:ascii="Calibri" w:eastAsia="Times New Roman" w:hAnsi="Calibri" w:cs="Times New Roman"/>
      <w:sz w:val="20"/>
      <w:szCs w:val="20"/>
      <w:lang w:eastAsia="zh-CN"/>
    </w:rPr>
  </w:style>
  <w:style w:type="paragraph" w:styleId="Turinys6">
    <w:name w:val="toc 6"/>
    <w:basedOn w:val="prastasis"/>
    <w:next w:val="prastasis"/>
    <w:autoRedefine/>
    <w:uiPriority w:val="39"/>
    <w:unhideWhenUsed/>
    <w:rsid w:val="00733A68"/>
    <w:pPr>
      <w:spacing w:after="0" w:line="240" w:lineRule="auto"/>
      <w:ind w:left="1000"/>
    </w:pPr>
    <w:rPr>
      <w:rFonts w:ascii="Calibri" w:eastAsia="Times New Roman" w:hAnsi="Calibri" w:cs="Times New Roman"/>
      <w:sz w:val="20"/>
      <w:szCs w:val="20"/>
      <w:lang w:eastAsia="zh-CN"/>
    </w:rPr>
  </w:style>
  <w:style w:type="paragraph" w:styleId="Turinys7">
    <w:name w:val="toc 7"/>
    <w:basedOn w:val="prastasis"/>
    <w:next w:val="prastasis"/>
    <w:autoRedefine/>
    <w:uiPriority w:val="39"/>
    <w:unhideWhenUsed/>
    <w:rsid w:val="00733A68"/>
    <w:pPr>
      <w:spacing w:after="0" w:line="240" w:lineRule="auto"/>
      <w:ind w:left="1200"/>
    </w:pPr>
    <w:rPr>
      <w:rFonts w:ascii="Calibri" w:eastAsia="Times New Roman" w:hAnsi="Calibri" w:cs="Times New Roman"/>
      <w:sz w:val="20"/>
      <w:szCs w:val="20"/>
      <w:lang w:eastAsia="zh-CN"/>
    </w:rPr>
  </w:style>
  <w:style w:type="paragraph" w:styleId="Turinys8">
    <w:name w:val="toc 8"/>
    <w:basedOn w:val="prastasis"/>
    <w:next w:val="prastasis"/>
    <w:autoRedefine/>
    <w:uiPriority w:val="39"/>
    <w:unhideWhenUsed/>
    <w:rsid w:val="00733A68"/>
    <w:pPr>
      <w:spacing w:after="0" w:line="240" w:lineRule="auto"/>
      <w:ind w:left="1400"/>
    </w:pPr>
    <w:rPr>
      <w:rFonts w:ascii="Calibri" w:eastAsia="Times New Roman" w:hAnsi="Calibri" w:cs="Times New Roman"/>
      <w:sz w:val="20"/>
      <w:szCs w:val="20"/>
      <w:lang w:eastAsia="zh-CN"/>
    </w:rPr>
  </w:style>
  <w:style w:type="paragraph" w:styleId="Turinys9">
    <w:name w:val="toc 9"/>
    <w:basedOn w:val="prastasis"/>
    <w:next w:val="prastasis"/>
    <w:autoRedefine/>
    <w:uiPriority w:val="39"/>
    <w:unhideWhenUsed/>
    <w:rsid w:val="00733A68"/>
    <w:pPr>
      <w:spacing w:after="0" w:line="240" w:lineRule="auto"/>
      <w:ind w:left="1600"/>
    </w:pPr>
    <w:rPr>
      <w:rFonts w:ascii="Calibri" w:eastAsia="Times New Roman" w:hAnsi="Calibri" w:cs="Times New Roman"/>
      <w:sz w:val="20"/>
      <w:szCs w:val="20"/>
      <w:lang w:eastAsia="zh-CN"/>
    </w:rPr>
  </w:style>
  <w:style w:type="character" w:customStyle="1" w:styleId="normal-c-c0">
    <w:name w:val="normal-c-c0"/>
    <w:rsid w:val="00733A68"/>
  </w:style>
  <w:style w:type="character" w:customStyle="1" w:styleId="normal-c">
    <w:name w:val="normal-c"/>
    <w:rsid w:val="00733A68"/>
  </w:style>
  <w:style w:type="character" w:customStyle="1" w:styleId="res">
    <w:name w:val="res"/>
    <w:rsid w:val="00733A68"/>
  </w:style>
  <w:style w:type="paragraph" w:customStyle="1" w:styleId="antrpaveiksl">
    <w:name w:val="antr paveiksl"/>
    <w:basedOn w:val="prastasis"/>
    <w:link w:val="antrpaveikslDiagrama"/>
    <w:qFormat/>
    <w:rsid w:val="00733A68"/>
    <w:pPr>
      <w:spacing w:after="0" w:line="240" w:lineRule="auto"/>
    </w:pPr>
    <w:rPr>
      <w:rFonts w:ascii="Times New Roman" w:eastAsia="Times New Roman" w:hAnsi="Times New Roman" w:cs="Times New Roman"/>
      <w:i/>
      <w:sz w:val="24"/>
      <w:szCs w:val="24"/>
      <w:lang w:val="en-US"/>
    </w:rPr>
  </w:style>
  <w:style w:type="character" w:customStyle="1" w:styleId="antrpaveikslDiagrama">
    <w:name w:val="antr paveiksl Diagrama"/>
    <w:link w:val="antrpaveiksl"/>
    <w:rsid w:val="00733A68"/>
    <w:rPr>
      <w:rFonts w:ascii="Times New Roman" w:eastAsia="Times New Roman" w:hAnsi="Times New Roman" w:cs="Times New Roman"/>
      <w:i/>
      <w:sz w:val="24"/>
      <w:szCs w:val="24"/>
      <w:lang w:val="en-US"/>
    </w:rPr>
  </w:style>
  <w:style w:type="paragraph" w:customStyle="1" w:styleId="Lentelsturinys">
    <w:name w:val="Lentelės turinys"/>
    <w:basedOn w:val="prastasis"/>
    <w:rsid w:val="00733A68"/>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Prezidentas">
    <w:name w:val="Prezidentas"/>
    <w:rsid w:val="00733A68"/>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character" w:customStyle="1" w:styleId="WW8Num11z1">
    <w:name w:val="WW8Num11z1"/>
    <w:rsid w:val="00733A68"/>
    <w:rPr>
      <w:rFonts w:ascii="Courier New" w:hAnsi="Courier New"/>
    </w:rPr>
  </w:style>
  <w:style w:type="character" w:customStyle="1" w:styleId="BodyTextIndentChar1">
    <w:name w:val="Body Text Indent Char1"/>
    <w:locked/>
    <w:rsid w:val="00733A68"/>
    <w:rPr>
      <w:sz w:val="22"/>
      <w:lang w:eastAsia="zh-CN"/>
    </w:rPr>
  </w:style>
  <w:style w:type="paragraph" w:customStyle="1" w:styleId="WW-TableContents11111111">
    <w:name w:val="WW-Table Contents11111111"/>
    <w:basedOn w:val="Pagrindinistekstas"/>
    <w:uiPriority w:val="99"/>
    <w:rsid w:val="00733A68"/>
    <w:pPr>
      <w:widowControl w:val="0"/>
      <w:suppressLineNumbers/>
      <w:adjustRightInd/>
      <w:spacing w:after="120" w:line="240" w:lineRule="auto"/>
      <w:textAlignment w:val="auto"/>
    </w:pPr>
    <w:rPr>
      <w:szCs w:val="24"/>
      <w:lang w:val="en-GB" w:eastAsia="ar-SA"/>
    </w:rPr>
  </w:style>
  <w:style w:type="paragraph" w:customStyle="1" w:styleId="Hipersaitas1">
    <w:name w:val="Hipersait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centr">
    <w:name w:val="lentacentr"/>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left">
    <w:name w:val="lentalef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paragraphstyle0">
    <w:name w:val="noparagraphstyle"/>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Char">
    <w:name w:val="Body text Char Char"/>
    <w:locked/>
    <w:rsid w:val="00733A68"/>
    <w:rPr>
      <w:rFonts w:ascii="TimesLT" w:hAnsi="TimesLT" w:cs="Arial Unicode MS"/>
      <w:lang w:val="en-US" w:eastAsia="en-US" w:bidi="ar-SA"/>
    </w:rPr>
  </w:style>
  <w:style w:type="paragraph" w:customStyle="1" w:styleId="AKlausimas">
    <w:name w:val="AKlausimas"/>
    <w:uiPriority w:val="99"/>
    <w:rsid w:val="00733A68"/>
    <w:pPr>
      <w:spacing w:after="0" w:line="240" w:lineRule="auto"/>
      <w:ind w:firstLine="312"/>
      <w:jc w:val="both"/>
    </w:pPr>
    <w:rPr>
      <w:rFonts w:ascii="Times New Roman" w:eastAsia="Times New Roman" w:hAnsi="Times New Roman" w:cs="Arial Unicode MS"/>
      <w:b/>
      <w:i/>
      <w:sz w:val="20"/>
      <w:szCs w:val="20"/>
      <w:lang w:eastAsia="lt-LT"/>
    </w:rPr>
  </w:style>
  <w:style w:type="paragraph" w:customStyle="1" w:styleId="Style">
    <w:name w:val="Style"/>
    <w:uiPriority w:val="99"/>
    <w:rsid w:val="00733A6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styleId="HTMLspausdinimomainl">
    <w:name w:val="HTML Typewriter"/>
    <w:rsid w:val="00733A68"/>
    <w:rPr>
      <w:rFonts w:ascii="Courier New" w:hAnsi="Courier New" w:cs="Courier New"/>
      <w:sz w:val="20"/>
      <w:szCs w:val="20"/>
    </w:rPr>
  </w:style>
  <w:style w:type="character" w:customStyle="1" w:styleId="temos">
    <w:name w:val="temos"/>
    <w:rsid w:val="00733A68"/>
    <w:rPr>
      <w:rFonts w:cs="Times New Roman"/>
    </w:rPr>
  </w:style>
  <w:style w:type="paragraph" w:customStyle="1" w:styleId="xl51">
    <w:name w:val="xl51"/>
    <w:basedOn w:val="prastasis"/>
    <w:uiPriority w:val="99"/>
    <w:rsid w:val="00733A6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harChar11">
    <w:name w:val="Char Char11"/>
    <w:rsid w:val="00733A68"/>
    <w:rPr>
      <w:rFonts w:ascii="Times New Roman" w:hAnsi="Times New Roman" w:cs="Times New Roman"/>
      <w:b/>
      <w:sz w:val="20"/>
      <w:szCs w:val="20"/>
      <w:lang w:eastAsia="zh-CN"/>
    </w:rPr>
  </w:style>
  <w:style w:type="paragraph" w:customStyle="1" w:styleId="Formule">
    <w:name w:val="Formule"/>
    <w:basedOn w:val="prastasis"/>
    <w:uiPriority w:val="99"/>
    <w:rsid w:val="00733A68"/>
    <w:pPr>
      <w:widowControl w:val="0"/>
      <w:autoSpaceDE w:val="0"/>
      <w:autoSpaceDN w:val="0"/>
      <w:adjustRightInd w:val="0"/>
      <w:spacing w:before="240" w:after="240" w:line="240" w:lineRule="auto"/>
      <w:jc w:val="center"/>
    </w:pPr>
    <w:rPr>
      <w:rFonts w:ascii="Times New Roman" w:eastAsia="Times New Roman" w:hAnsi="Times New Roman" w:cs="Times New Roman"/>
      <w:szCs w:val="20"/>
      <w:lang w:eastAsia="lt-LT"/>
    </w:rPr>
  </w:style>
  <w:style w:type="character" w:customStyle="1" w:styleId="CharChar6">
    <w:name w:val="Char Char6"/>
    <w:rsid w:val="00733A68"/>
    <w:rPr>
      <w:rFonts w:ascii="Times New Roman" w:hAnsi="Times New Roman" w:cs="Times New Roman"/>
      <w:sz w:val="24"/>
      <w:szCs w:val="24"/>
    </w:rPr>
  </w:style>
  <w:style w:type="paragraph" w:customStyle="1" w:styleId="root">
    <w:name w:val="roo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harChar3">
    <w:name w:val="Char Char3"/>
    <w:rsid w:val="00733A68"/>
    <w:rPr>
      <w:rFonts w:ascii="Courier New" w:hAnsi="Courier New" w:cs="Courier New"/>
      <w:sz w:val="20"/>
      <w:szCs w:val="20"/>
      <w:lang w:eastAsia="lt-LT"/>
    </w:rPr>
  </w:style>
  <w:style w:type="paragraph" w:customStyle="1" w:styleId="patvirtinta0">
    <w:name w:val="patvirtint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punktis">
    <w:name w:val="Papunktis"/>
    <w:basedOn w:val="Tekstoblokas"/>
    <w:uiPriority w:val="99"/>
    <w:rsid w:val="00733A68"/>
    <w:pPr>
      <w:spacing w:line="240" w:lineRule="auto"/>
      <w:ind w:left="0" w:right="-1" w:firstLine="709"/>
      <w:jc w:val="both"/>
    </w:pPr>
    <w:rPr>
      <w:b/>
      <w:i/>
      <w:sz w:val="24"/>
      <w:u w:val="single"/>
      <w:lang w:val="lt-LT"/>
    </w:rPr>
  </w:style>
  <w:style w:type="paragraph" w:customStyle="1" w:styleId="statymopavad0">
    <w:name w:val="statymopavad"/>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ametai0">
    <w:name w:val="datametai"/>
    <w:rsid w:val="00733A68"/>
    <w:rPr>
      <w:rFonts w:cs="Times New Roman"/>
    </w:rPr>
  </w:style>
  <w:style w:type="character" w:customStyle="1" w:styleId="datamnuo0">
    <w:name w:val="datamnuo"/>
    <w:rsid w:val="00733A68"/>
    <w:rPr>
      <w:rFonts w:cs="Times New Roman"/>
    </w:rPr>
  </w:style>
  <w:style w:type="character" w:customStyle="1" w:styleId="datadiena0">
    <w:name w:val="datadiena"/>
    <w:rsid w:val="00733A68"/>
    <w:rPr>
      <w:rFonts w:cs="Times New Roman"/>
    </w:rPr>
  </w:style>
  <w:style w:type="paragraph" w:customStyle="1" w:styleId="centrboldm">
    <w:name w:val="centrboldm"/>
    <w:basedOn w:val="prastasis"/>
    <w:uiPriority w:val="99"/>
    <w:rsid w:val="00733A68"/>
    <w:pPr>
      <w:snapToGrid w:val="0"/>
      <w:spacing w:after="0" w:line="240" w:lineRule="auto"/>
      <w:jc w:val="center"/>
    </w:pPr>
    <w:rPr>
      <w:rFonts w:ascii="TimesLT" w:eastAsia="Times New Roman" w:hAnsi="TimesLT" w:cs="TimesLT"/>
      <w:b/>
      <w:bCs/>
      <w:sz w:val="20"/>
      <w:szCs w:val="20"/>
      <w:lang w:val="en-GB"/>
    </w:rPr>
  </w:style>
  <w:style w:type="character" w:customStyle="1" w:styleId="highlight4">
    <w:name w:val="highlight4"/>
    <w:rsid w:val="00733A68"/>
    <w:rPr>
      <w:rFonts w:cs="Times New Roman"/>
      <w:color w:val="666666"/>
    </w:rPr>
  </w:style>
  <w:style w:type="paragraph" w:customStyle="1" w:styleId="linija0">
    <w:name w:val="linij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ffiliation">
    <w:name w:val="affiliation"/>
    <w:rsid w:val="00733A68"/>
    <w:rPr>
      <w:rFonts w:cs="Times New Roman"/>
    </w:rPr>
  </w:style>
  <w:style w:type="character" w:styleId="HTMLcitata">
    <w:name w:val="HTML Cite"/>
    <w:uiPriority w:val="99"/>
    <w:rsid w:val="00733A68"/>
    <w:rPr>
      <w:rFonts w:cs="Times New Roman"/>
      <w:i/>
      <w:iCs/>
    </w:rPr>
  </w:style>
  <w:style w:type="character" w:customStyle="1" w:styleId="hps">
    <w:name w:val="hps"/>
    <w:uiPriority w:val="99"/>
    <w:rsid w:val="00733A68"/>
    <w:rPr>
      <w:rFonts w:cs="Times New Roman"/>
    </w:rPr>
  </w:style>
  <w:style w:type="character" w:customStyle="1" w:styleId="link-pdf">
    <w:name w:val="link-pdf"/>
    <w:uiPriority w:val="99"/>
    <w:rsid w:val="00733A68"/>
    <w:rPr>
      <w:rFonts w:cs="Times New Roman"/>
    </w:rPr>
  </w:style>
  <w:style w:type="character" w:customStyle="1" w:styleId="Diagrama1">
    <w:name w:val="Diagrama1"/>
    <w:rsid w:val="00733A68"/>
    <w:rPr>
      <w:lang w:val="en-AU" w:eastAsia="lt-LT" w:bidi="ar-SA"/>
    </w:rPr>
  </w:style>
  <w:style w:type="paragraph" w:customStyle="1" w:styleId="BodyTextIndent1">
    <w:name w:val="Body Text Indent1"/>
    <w:basedOn w:val="prastasis"/>
    <w:uiPriority w:val="99"/>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paragraph" w:customStyle="1" w:styleId="Style27">
    <w:name w:val="Style27"/>
    <w:basedOn w:val="prastasis"/>
    <w:uiPriority w:val="99"/>
    <w:rsid w:val="00733A68"/>
    <w:pPr>
      <w:widowControl w:val="0"/>
      <w:autoSpaceDE w:val="0"/>
      <w:autoSpaceDN w:val="0"/>
      <w:adjustRightInd w:val="0"/>
      <w:spacing w:after="0" w:line="271" w:lineRule="exact"/>
      <w:ind w:firstLine="283"/>
      <w:jc w:val="both"/>
    </w:pPr>
    <w:rPr>
      <w:rFonts w:ascii="Times New Roman" w:eastAsia="Times New Roman" w:hAnsi="Times New Roman" w:cs="Times New Roman"/>
      <w:sz w:val="24"/>
      <w:szCs w:val="24"/>
      <w:lang w:eastAsia="lt-LT"/>
    </w:rPr>
  </w:style>
  <w:style w:type="paragraph" w:customStyle="1" w:styleId="Style2">
    <w:name w:val="Style2"/>
    <w:basedOn w:val="prastasis"/>
    <w:rsid w:val="00733A68"/>
    <w:pPr>
      <w:widowControl w:val="0"/>
      <w:autoSpaceDE w:val="0"/>
      <w:autoSpaceDN w:val="0"/>
      <w:adjustRightInd w:val="0"/>
      <w:spacing w:after="0" w:line="240" w:lineRule="auto"/>
    </w:pPr>
    <w:rPr>
      <w:rFonts w:ascii="Arial" w:eastAsia="Times New Roman" w:hAnsi="Arial" w:cs="Times New Roman"/>
      <w:sz w:val="24"/>
      <w:szCs w:val="24"/>
      <w:lang w:eastAsia="lt-LT"/>
    </w:rPr>
  </w:style>
  <w:style w:type="character" w:customStyle="1" w:styleId="FontStyle12">
    <w:name w:val="Font Style12"/>
    <w:rsid w:val="00733A68"/>
    <w:rPr>
      <w:rFonts w:ascii="Arial" w:hAnsi="Arial" w:cs="Arial"/>
      <w:b/>
      <w:bCs/>
      <w:i/>
      <w:iCs/>
      <w:sz w:val="26"/>
      <w:szCs w:val="26"/>
    </w:rPr>
  </w:style>
  <w:style w:type="paragraph" w:customStyle="1" w:styleId="Style29">
    <w:name w:val="Style29"/>
    <w:basedOn w:val="prastasis"/>
    <w:uiPriority w:val="99"/>
    <w:rsid w:val="00733A68"/>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t-LT"/>
    </w:rPr>
  </w:style>
  <w:style w:type="paragraph" w:customStyle="1" w:styleId="Style47">
    <w:name w:val="Style47"/>
    <w:basedOn w:val="prastasis"/>
    <w:uiPriority w:val="99"/>
    <w:rsid w:val="00733A68"/>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lt-LT"/>
    </w:rPr>
  </w:style>
  <w:style w:type="paragraph" w:customStyle="1" w:styleId="Tekstas0">
    <w:name w:val="Tekstas"/>
    <w:basedOn w:val="prastasis"/>
    <w:uiPriority w:val="99"/>
    <w:rsid w:val="00733A68"/>
    <w:pPr>
      <w:widowControl w:val="0"/>
      <w:autoSpaceDE w:val="0"/>
      <w:autoSpaceDN w:val="0"/>
      <w:adjustRightInd w:val="0"/>
      <w:spacing w:after="120" w:line="240" w:lineRule="auto"/>
      <w:jc w:val="both"/>
    </w:pPr>
    <w:rPr>
      <w:rFonts w:ascii="Times New Roman" w:eastAsia="Times New Roman" w:hAnsi="Times New Roman" w:cs="Times New Roman"/>
      <w:szCs w:val="20"/>
      <w:lang w:eastAsia="lt-LT"/>
    </w:rPr>
  </w:style>
  <w:style w:type="paragraph" w:customStyle="1" w:styleId="WfxFaxNum">
    <w:name w:val="WfxFaxNum"/>
    <w:basedOn w:val="prastasis"/>
    <w:uiPriority w:val="99"/>
    <w:rsid w:val="00733A68"/>
    <w:pPr>
      <w:spacing w:after="0" w:line="240" w:lineRule="auto"/>
    </w:pPr>
    <w:rPr>
      <w:rFonts w:ascii="Times New Roman" w:eastAsia="Times New Roman" w:hAnsi="Times New Roman" w:cs="Times New Roman"/>
      <w:sz w:val="24"/>
      <w:szCs w:val="24"/>
      <w:lang w:val="en-US"/>
    </w:rPr>
  </w:style>
  <w:style w:type="character" w:customStyle="1" w:styleId="BodytextDiagrama">
    <w:name w:val="Body text Diagrama"/>
    <w:rsid w:val="00733A68"/>
    <w:rPr>
      <w:rFonts w:ascii="TimesLT" w:hAnsi="TimesLT"/>
      <w:lang w:val="en-US" w:eastAsia="en-US" w:bidi="ar-SA"/>
    </w:rPr>
  </w:style>
  <w:style w:type="character" w:customStyle="1" w:styleId="prastojitraukaDiagrama">
    <w:name w:val="Įprastoji įtrauka Diagrama"/>
    <w:aliases w:val="Normal Indent Char1 Diagrama,Normal Indent Char Char1 Diagrama,Normal Indent Char1 Char Char Char1 Diagrama,Normal Indent Char Char Char Char Char1 Diagrama,Normal Indent Char1 Char Char1 Char Char1 Diagrama"/>
    <w:link w:val="prastojitrauka"/>
    <w:locked/>
    <w:rsid w:val="00733A68"/>
    <w:rPr>
      <w:sz w:val="24"/>
      <w:lang w:val="en-GB"/>
    </w:rPr>
  </w:style>
  <w:style w:type="paragraph" w:styleId="prastojitrauka">
    <w:name w:val="Normal Indent"/>
    <w:aliases w:val="Normal Indent Char1,Normal Indent Char Char1,Normal Indent Char1 Char Char Char1,Normal Indent Char Char Char Char Char1,Normal Indent Char1 Char Char1 Char Char1,Normal Indent Char1 Char Char Char Char1 Char Char1,Normal Indent Char"/>
    <w:basedOn w:val="prastasis"/>
    <w:link w:val="prastojitraukaDiagrama"/>
    <w:unhideWhenUsed/>
    <w:rsid w:val="00733A68"/>
    <w:pPr>
      <w:spacing w:after="120" w:line="240" w:lineRule="auto"/>
      <w:ind w:left="1304"/>
    </w:pPr>
    <w:rPr>
      <w:sz w:val="24"/>
      <w:lang w:val="en-GB"/>
    </w:rPr>
  </w:style>
  <w:style w:type="character" w:customStyle="1" w:styleId="TitleChar1">
    <w:name w:val="Title Char1"/>
    <w:aliases w:val="Char Char2"/>
    <w:rsid w:val="00733A68"/>
    <w:rPr>
      <w:rFonts w:ascii="Cambria" w:eastAsia="Times New Roman" w:hAnsi="Cambria" w:cs="Times New Roman"/>
      <w:color w:val="17365D"/>
      <w:spacing w:val="5"/>
      <w:kern w:val="28"/>
      <w:sz w:val="52"/>
      <w:szCs w:val="52"/>
    </w:rPr>
  </w:style>
  <w:style w:type="character" w:customStyle="1" w:styleId="BodyBoldNoSpaceDiagrama">
    <w:name w:val="Body Bold NoSpace Diagrama"/>
    <w:link w:val="BodyBoldNoSpace"/>
    <w:locked/>
    <w:rsid w:val="00733A68"/>
    <w:rPr>
      <w:rFonts w:ascii="Times New Roman" w:eastAsia="Times New Roman" w:hAnsi="Times New Roman" w:cs="Times New Roman"/>
      <w:b/>
      <w:sz w:val="23"/>
      <w:szCs w:val="20"/>
      <w:lang w:val="en-US" w:eastAsia="lt-LT"/>
    </w:rPr>
  </w:style>
  <w:style w:type="character" w:customStyle="1" w:styleId="kvrpreviewlabelheader">
    <w:name w:val="kvrpreviewlabelheader"/>
    <w:rsid w:val="00733A68"/>
  </w:style>
  <w:style w:type="character" w:customStyle="1" w:styleId="rowvalue">
    <w:name w:val="rowvalue"/>
    <w:rsid w:val="00733A68"/>
  </w:style>
  <w:style w:type="character" w:customStyle="1" w:styleId="rowname2">
    <w:name w:val="rowname2"/>
    <w:rsid w:val="00733A68"/>
    <w:rPr>
      <w:b/>
      <w:bCs/>
    </w:rPr>
  </w:style>
  <w:style w:type="character" w:customStyle="1" w:styleId="rowname3">
    <w:name w:val="rowname3"/>
    <w:rsid w:val="00733A68"/>
    <w:rPr>
      <w:b/>
      <w:bCs/>
    </w:rPr>
  </w:style>
  <w:style w:type="character" w:customStyle="1" w:styleId="rowname4">
    <w:name w:val="rowname4"/>
    <w:rsid w:val="00733A68"/>
    <w:rPr>
      <w:b/>
      <w:bCs/>
    </w:rPr>
  </w:style>
  <w:style w:type="character" w:customStyle="1" w:styleId="rowname5">
    <w:name w:val="rowname5"/>
    <w:rsid w:val="00733A68"/>
    <w:rPr>
      <w:b/>
      <w:bCs/>
    </w:rPr>
  </w:style>
  <w:style w:type="character" w:customStyle="1" w:styleId="rowname6">
    <w:name w:val="rowname6"/>
    <w:rsid w:val="00733A68"/>
    <w:rPr>
      <w:b/>
      <w:bCs/>
    </w:rPr>
  </w:style>
  <w:style w:type="character" w:customStyle="1" w:styleId="rowname7">
    <w:name w:val="rowname7"/>
    <w:rsid w:val="00733A68"/>
    <w:rPr>
      <w:b/>
      <w:bCs/>
    </w:rPr>
  </w:style>
  <w:style w:type="character" w:customStyle="1" w:styleId="rowname8">
    <w:name w:val="rowname8"/>
    <w:rsid w:val="00733A68"/>
    <w:rPr>
      <w:b/>
      <w:bCs/>
    </w:rPr>
  </w:style>
  <w:style w:type="character" w:customStyle="1" w:styleId="res1">
    <w:name w:val="res1"/>
    <w:rsid w:val="00733A68"/>
    <w:rPr>
      <w:b/>
      <w:bCs/>
      <w:sz w:val="24"/>
      <w:szCs w:val="24"/>
    </w:rPr>
  </w:style>
  <w:style w:type="character" w:customStyle="1" w:styleId="res2">
    <w:name w:val="res2"/>
    <w:rsid w:val="00733A68"/>
    <w:rPr>
      <w:b/>
      <w:bCs/>
      <w:sz w:val="24"/>
      <w:szCs w:val="24"/>
    </w:rPr>
  </w:style>
  <w:style w:type="character" w:customStyle="1" w:styleId="res3">
    <w:name w:val="res3"/>
    <w:rsid w:val="00733A68"/>
    <w:rPr>
      <w:b/>
      <w:bCs/>
      <w:sz w:val="24"/>
      <w:szCs w:val="24"/>
    </w:rPr>
  </w:style>
  <w:style w:type="character" w:customStyle="1" w:styleId="rowname1">
    <w:name w:val="rowname1"/>
    <w:rsid w:val="00733A68"/>
    <w:rPr>
      <w:b/>
      <w:bCs/>
    </w:rPr>
  </w:style>
  <w:style w:type="character" w:customStyle="1" w:styleId="rowname9">
    <w:name w:val="rowname9"/>
    <w:rsid w:val="00733A68"/>
    <w:rPr>
      <w:b/>
      <w:bCs/>
    </w:rPr>
  </w:style>
  <w:style w:type="character" w:customStyle="1" w:styleId="copyr21">
    <w:name w:val="copyr21"/>
    <w:rsid w:val="00733A68"/>
    <w:rPr>
      <w:color w:val="666666"/>
      <w:sz w:val="17"/>
      <w:szCs w:val="17"/>
    </w:rPr>
  </w:style>
  <w:style w:type="paragraph" w:customStyle="1" w:styleId="header-item">
    <w:name w:val="header-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db-item">
    <w:name w:val="sdb-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g-binding">
    <w:name w:val="ng-binding"/>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Indent2">
    <w:name w:val="Body Text Indent2"/>
    <w:basedOn w:val="prastasis"/>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table" w:customStyle="1" w:styleId="Lentelstinklelis2">
    <w:name w:val="Lentelės tinklelis2"/>
    <w:basedOn w:val="prastojilentel"/>
    <w:next w:val="Lentelstinklelis"/>
    <w:rsid w:val="00F63585"/>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241477"/>
  </w:style>
  <w:style w:type="table" w:customStyle="1" w:styleId="Lentelstinklelis3">
    <w:name w:val="Lentelės tinklelis3"/>
    <w:basedOn w:val="prastojilentel"/>
    <w:next w:val="Lentelstinklelis"/>
    <w:rsid w:val="00241477"/>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List Paragr1 Diagrama"/>
    <w:link w:val="Sraopastraipa"/>
    <w:locked/>
    <w:rsid w:val="00241477"/>
  </w:style>
  <w:style w:type="numbering" w:customStyle="1" w:styleId="CowiBulletList1">
    <w:name w:val="CowiBulletList1"/>
    <w:basedOn w:val="Sraonra"/>
    <w:rsid w:val="00241477"/>
  </w:style>
  <w:style w:type="character" w:customStyle="1" w:styleId="Neapdorotaspaminjimas1">
    <w:name w:val="Neapdorotas paminėjimas1"/>
    <w:basedOn w:val="Numatytasispastraiposriftas"/>
    <w:uiPriority w:val="99"/>
    <w:semiHidden/>
    <w:unhideWhenUsed/>
    <w:rsid w:val="00241477"/>
    <w:rPr>
      <w:color w:val="605E5C"/>
      <w:shd w:val="clear" w:color="auto" w:fill="E1DFDD"/>
    </w:rPr>
  </w:style>
  <w:style w:type="paragraph" w:customStyle="1" w:styleId="TURINYS">
    <w:name w:val="TURINYS"/>
    <w:link w:val="TURINYSDiagrama"/>
    <w:qFormat/>
    <w:rsid w:val="00241477"/>
    <w:pPr>
      <w:numPr>
        <w:numId w:val="12"/>
      </w:numPr>
      <w:spacing w:before="240" w:after="60" w:line="240" w:lineRule="auto"/>
      <w:ind w:left="686" w:hanging="686"/>
    </w:pPr>
    <w:rPr>
      <w:rFonts w:eastAsia="Times New Roman" w:cs="Calibri"/>
      <w:b/>
      <w:sz w:val="30"/>
      <w:szCs w:val="30"/>
      <w:lang w:eastAsia="da-DK"/>
    </w:rPr>
  </w:style>
  <w:style w:type="character" w:customStyle="1" w:styleId="TURINYSDiagrama">
    <w:name w:val="TURINYS Diagrama"/>
    <w:basedOn w:val="Numatytasispastraiposriftas"/>
    <w:link w:val="TURINYS"/>
    <w:rsid w:val="00241477"/>
    <w:rPr>
      <w:rFonts w:eastAsia="Times New Roman" w:cs="Calibri"/>
      <w:b/>
      <w:sz w:val="30"/>
      <w:szCs w:val="30"/>
      <w:lang w:eastAsia="da-DK"/>
    </w:rPr>
  </w:style>
  <w:style w:type="numbering" w:customStyle="1" w:styleId="Sraonra5">
    <w:name w:val="Sąrašo nėra5"/>
    <w:next w:val="Sraonra"/>
    <w:uiPriority w:val="99"/>
    <w:semiHidden/>
    <w:unhideWhenUsed/>
    <w:rsid w:val="0007080E"/>
  </w:style>
  <w:style w:type="table" w:customStyle="1" w:styleId="Lentelstinklelis4">
    <w:name w:val="Lentelės tinklelis4"/>
    <w:basedOn w:val="prastojilentel"/>
    <w:next w:val="Lentelstinklelis"/>
    <w:rsid w:val="0007080E"/>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2">
    <w:name w:val="CowiBulletList2"/>
    <w:basedOn w:val="Sraonra"/>
    <w:rsid w:val="0007080E"/>
    <w:pPr>
      <w:numPr>
        <w:numId w:val="11"/>
      </w:numPr>
    </w:pPr>
  </w:style>
  <w:style w:type="numbering" w:customStyle="1" w:styleId="Sraonra6">
    <w:name w:val="Sąrašo nėra6"/>
    <w:next w:val="Sraonra"/>
    <w:uiPriority w:val="99"/>
    <w:semiHidden/>
    <w:unhideWhenUsed/>
    <w:rsid w:val="00D52838"/>
  </w:style>
  <w:style w:type="table" w:customStyle="1" w:styleId="Lentelstinklelis5">
    <w:name w:val="Lentelės tinklelis5"/>
    <w:basedOn w:val="prastojilentel"/>
    <w:next w:val="Lentelstinklelis"/>
    <w:uiPriority w:val="39"/>
    <w:rsid w:val="00D528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D528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4407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7">
    <w:name w:val="Sąrašo nėra7"/>
    <w:next w:val="Sraonra"/>
    <w:uiPriority w:val="99"/>
    <w:semiHidden/>
    <w:unhideWhenUsed/>
    <w:rsid w:val="0031000E"/>
  </w:style>
  <w:style w:type="character" w:customStyle="1" w:styleId="DokumentoinaostekstasDiagrama1">
    <w:name w:val="Dokumento išnašos tekstas Diagrama1"/>
    <w:basedOn w:val="Numatytasispastraiposriftas"/>
    <w:uiPriority w:val="99"/>
    <w:semiHidden/>
    <w:rsid w:val="0031000E"/>
    <w:rPr>
      <w:sz w:val="20"/>
    </w:rPr>
  </w:style>
  <w:style w:type="character" w:customStyle="1" w:styleId="KomentarotekstasDiagrama1">
    <w:name w:val="Komentaro tekstas Diagrama1"/>
    <w:basedOn w:val="Numatytasispastraiposriftas"/>
    <w:uiPriority w:val="99"/>
    <w:semiHidden/>
    <w:rsid w:val="0031000E"/>
    <w:rPr>
      <w:sz w:val="20"/>
    </w:rPr>
  </w:style>
  <w:style w:type="character" w:customStyle="1" w:styleId="KomentarotemaDiagrama1">
    <w:name w:val="Komentaro tema Diagrama1"/>
    <w:basedOn w:val="KomentarotekstasDiagrama1"/>
    <w:uiPriority w:val="99"/>
    <w:semiHidden/>
    <w:rsid w:val="0031000E"/>
    <w:rPr>
      <w:b/>
      <w:bCs/>
      <w:sz w:val="20"/>
    </w:rPr>
  </w:style>
  <w:style w:type="character" w:customStyle="1" w:styleId="st1">
    <w:name w:val="st1"/>
    <w:rsid w:val="0031000E"/>
  </w:style>
  <w:style w:type="paragraph" w:customStyle="1" w:styleId="xl24">
    <w:name w:val="xl24"/>
    <w:basedOn w:val="prastasis"/>
    <w:rsid w:val="0031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25">
    <w:name w:val="xl25"/>
    <w:basedOn w:val="prastasis"/>
    <w:rsid w:val="0031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6">
    <w:name w:val="xl26"/>
    <w:basedOn w:val="prastasis"/>
    <w:rsid w:val="0031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rPr>
  </w:style>
  <w:style w:type="paragraph" w:customStyle="1" w:styleId="xl27">
    <w:name w:val="xl27"/>
    <w:basedOn w:val="prastasis"/>
    <w:rsid w:val="0031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rPr>
  </w:style>
  <w:style w:type="paragraph" w:customStyle="1" w:styleId="xl28">
    <w:name w:val="xl28"/>
    <w:basedOn w:val="prastasis"/>
    <w:rsid w:val="0031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9">
    <w:name w:val="xl29"/>
    <w:basedOn w:val="prastasis"/>
    <w:rsid w:val="0031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rPr>
  </w:style>
  <w:style w:type="paragraph" w:customStyle="1" w:styleId="xl30">
    <w:name w:val="xl30"/>
    <w:basedOn w:val="prastasis"/>
    <w:rsid w:val="0031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GB"/>
    </w:rPr>
  </w:style>
  <w:style w:type="paragraph" w:customStyle="1" w:styleId="xl31">
    <w:name w:val="xl31"/>
    <w:basedOn w:val="prastasis"/>
    <w:rsid w:val="0031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n-GB"/>
    </w:rPr>
  </w:style>
  <w:style w:type="paragraph" w:customStyle="1" w:styleId="Pavadinimas11">
    <w:name w:val="Pavadinimas11"/>
    <w:rsid w:val="0031000E"/>
    <w:pPr>
      <w:spacing w:after="0" w:line="240" w:lineRule="auto"/>
      <w:ind w:left="850"/>
    </w:pPr>
    <w:rPr>
      <w:rFonts w:ascii="TimesLT" w:eastAsia="Times New Roman" w:hAnsi="TimesLT" w:cs="Times New Roman"/>
      <w:b/>
      <w:caps/>
      <w:snapToGrid w:val="0"/>
      <w:szCs w:val="20"/>
      <w:lang w:val="en-US"/>
    </w:rPr>
  </w:style>
  <w:style w:type="paragraph" w:customStyle="1" w:styleId="Pavadinimas2">
    <w:name w:val="Pavadinimas2"/>
    <w:rsid w:val="0031000E"/>
    <w:pPr>
      <w:spacing w:after="0" w:line="240" w:lineRule="auto"/>
      <w:ind w:left="850"/>
    </w:pPr>
    <w:rPr>
      <w:rFonts w:ascii="TimesLT" w:eastAsia="Times New Roman" w:hAnsi="TimesLT" w:cs="Times New Roman"/>
      <w:b/>
      <w:caps/>
      <w:snapToGrid w:val="0"/>
      <w:szCs w:val="20"/>
      <w:lang w:val="en-US"/>
    </w:rPr>
  </w:style>
  <w:style w:type="paragraph" w:customStyle="1" w:styleId="xl32">
    <w:name w:val="xl32"/>
    <w:basedOn w:val="prastasis"/>
    <w:rsid w:val="0031000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3">
    <w:name w:val="xl33"/>
    <w:basedOn w:val="prastasis"/>
    <w:rsid w:val="0031000E"/>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34">
    <w:name w:val="xl34"/>
    <w:basedOn w:val="prastasis"/>
    <w:rsid w:val="0031000E"/>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35">
    <w:name w:val="xl35"/>
    <w:basedOn w:val="prastasis"/>
    <w:rsid w:val="0031000E"/>
    <w:pPr>
      <w:pBdr>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6">
    <w:name w:val="xl36"/>
    <w:basedOn w:val="prastasis"/>
    <w:rsid w:val="0031000E"/>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37">
    <w:name w:val="xl37"/>
    <w:basedOn w:val="prastasis"/>
    <w:rsid w:val="0031000E"/>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font5">
    <w:name w:val="font5"/>
    <w:basedOn w:val="prastasis"/>
    <w:rsid w:val="0031000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xl38">
    <w:name w:val="xl38"/>
    <w:basedOn w:val="prastasis"/>
    <w:rsid w:val="003100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lang w:val="en-GB"/>
    </w:rPr>
  </w:style>
  <w:style w:type="paragraph" w:customStyle="1" w:styleId="xl39">
    <w:name w:val="xl39"/>
    <w:basedOn w:val="prastasis"/>
    <w:rsid w:val="0031000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lang w:val="en-GB"/>
    </w:rPr>
  </w:style>
  <w:style w:type="paragraph" w:customStyle="1" w:styleId="xl40">
    <w:name w:val="xl40"/>
    <w:basedOn w:val="prastasis"/>
    <w:rsid w:val="0031000E"/>
    <w:pPr>
      <w:spacing w:before="100" w:beforeAutospacing="1" w:after="100" w:afterAutospacing="1" w:line="240" w:lineRule="auto"/>
      <w:jc w:val="center"/>
    </w:pPr>
    <w:rPr>
      <w:rFonts w:ascii="Times New Roman" w:eastAsia="Arial Unicode MS" w:hAnsi="Times New Roman" w:cs="Times New Roman"/>
      <w:sz w:val="18"/>
      <w:szCs w:val="18"/>
      <w:lang w:val="en-GB"/>
    </w:rPr>
  </w:style>
  <w:style w:type="paragraph" w:customStyle="1" w:styleId="xl41">
    <w:name w:val="xl41"/>
    <w:basedOn w:val="prastasis"/>
    <w:rsid w:val="0031000E"/>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val="en-GB"/>
    </w:rPr>
  </w:style>
  <w:style w:type="paragraph" w:customStyle="1" w:styleId="Turinskyriai">
    <w:name w:val="Turin_skyriai"/>
    <w:rsid w:val="0031000E"/>
    <w:pPr>
      <w:spacing w:after="0" w:line="240" w:lineRule="auto"/>
      <w:jc w:val="center"/>
    </w:pPr>
    <w:rPr>
      <w:rFonts w:ascii="TimesLT" w:eastAsia="Times New Roman" w:hAnsi="TimesLT" w:cs="Times New Roman"/>
      <w:b/>
      <w:snapToGrid w:val="0"/>
      <w:sz w:val="28"/>
      <w:szCs w:val="20"/>
      <w:lang w:val="en-US"/>
    </w:rPr>
  </w:style>
  <w:style w:type="character" w:customStyle="1" w:styleId="WW8Num33z0">
    <w:name w:val="WW8Num33z0"/>
    <w:rsid w:val="0031000E"/>
    <w:rPr>
      <w:b/>
      <w:i w:val="0"/>
      <w:sz w:val="26"/>
    </w:rPr>
  </w:style>
  <w:style w:type="paragraph" w:customStyle="1" w:styleId="0000000">
    <w:name w:val="0000000"/>
    <w:basedOn w:val="prastasis"/>
    <w:next w:val="prastasis"/>
    <w:rsid w:val="0031000E"/>
    <w:pPr>
      <w:spacing w:after="0" w:line="240" w:lineRule="auto"/>
      <w:jc w:val="both"/>
    </w:pPr>
    <w:rPr>
      <w:rFonts w:ascii="Times New Roman" w:eastAsia="Times New Roman" w:hAnsi="Times New Roman" w:cs="Times New Roman"/>
      <w:i/>
      <w:color w:val="FF0000"/>
      <w:sz w:val="20"/>
      <w:szCs w:val="20"/>
    </w:rPr>
  </w:style>
  <w:style w:type="character" w:customStyle="1" w:styleId="0000000Char">
    <w:name w:val="0000000 Char"/>
    <w:rsid w:val="0031000E"/>
    <w:rPr>
      <w:i/>
      <w:color w:val="FF0000"/>
      <w:lang w:val="lt-LT" w:eastAsia="en-US" w:bidi="ar-SA"/>
    </w:rPr>
  </w:style>
  <w:style w:type="character" w:customStyle="1" w:styleId="FootnoteCharacters">
    <w:name w:val="Footnote Characters"/>
    <w:rsid w:val="0031000E"/>
    <w:rPr>
      <w:sz w:val="20"/>
      <w:vertAlign w:val="superscript"/>
    </w:rPr>
  </w:style>
  <w:style w:type="paragraph" w:customStyle="1" w:styleId="xl42">
    <w:name w:val="xl42"/>
    <w:basedOn w:val="prastasis"/>
    <w:rsid w:val="003100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tekstasreal">
    <w:name w:val="tekstas_real"/>
    <w:basedOn w:val="prastasis"/>
    <w:rsid w:val="0031000E"/>
    <w:pPr>
      <w:spacing w:before="100" w:beforeAutospacing="1" w:after="100" w:afterAutospacing="1" w:line="240" w:lineRule="atLeast"/>
      <w:ind w:firstLine="300"/>
      <w:jc w:val="both"/>
    </w:pPr>
    <w:rPr>
      <w:rFonts w:ascii="Arial" w:eastAsia="Times New Roman" w:hAnsi="Arial" w:cs="Arial"/>
      <w:color w:val="FFFFFF"/>
      <w:sz w:val="18"/>
      <w:szCs w:val="18"/>
      <w:lang w:eastAsia="lt-LT"/>
    </w:rPr>
  </w:style>
  <w:style w:type="character" w:customStyle="1" w:styleId="Numatytasispastraiposriftas1">
    <w:name w:val="Numatytasis pastraipos šriftas1"/>
    <w:rsid w:val="0031000E"/>
  </w:style>
  <w:style w:type="table" w:customStyle="1" w:styleId="TableNormal1">
    <w:name w:val="Table Normal1"/>
    <w:uiPriority w:val="2"/>
    <w:semiHidden/>
    <w:unhideWhenUsed/>
    <w:qFormat/>
    <w:rsid w:val="003100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31000E"/>
    <w:pPr>
      <w:widowControl w:val="0"/>
      <w:autoSpaceDE w:val="0"/>
      <w:autoSpaceDN w:val="0"/>
      <w:spacing w:after="0" w:line="240" w:lineRule="auto"/>
    </w:pPr>
    <w:rPr>
      <w:rFonts w:ascii="Times New Roman" w:eastAsia="Times New Roman" w:hAnsi="Times New Roman" w:cs="Times New Roman"/>
    </w:rPr>
  </w:style>
  <w:style w:type="table" w:customStyle="1" w:styleId="Lentelstinklelis6">
    <w:name w:val="Lentelės tinklelis6"/>
    <w:basedOn w:val="prastojilentel"/>
    <w:next w:val="Lentelstinklelis"/>
    <w:uiPriority w:val="39"/>
    <w:rsid w:val="0031000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basedOn w:val="Numatytasispastraiposriftas"/>
    <w:rsid w:val="0031000E"/>
    <w:rPr>
      <w:rFonts w:cs="Times New Roman"/>
    </w:rPr>
  </w:style>
  <w:style w:type="paragraph" w:customStyle="1" w:styleId="5TekstasDiagramaDiagrama">
    <w:name w:val="5 Tekstas Diagrama Diagrama"/>
    <w:basedOn w:val="prastasis"/>
    <w:link w:val="5TekstasDiagramaDiagramaDiagrama"/>
    <w:autoRedefine/>
    <w:rsid w:val="0031000E"/>
    <w:pPr>
      <w:widowControl w:val="0"/>
      <w:adjustRightInd w:val="0"/>
      <w:spacing w:before="240" w:after="240" w:line="360" w:lineRule="auto"/>
      <w:ind w:firstLine="360"/>
      <w:jc w:val="both"/>
      <w:textAlignment w:val="baseline"/>
    </w:pPr>
    <w:rPr>
      <w:rFonts w:ascii="Times New Roman" w:eastAsia="Times New Roman" w:hAnsi="Times New Roman" w:cs="Times New Roman"/>
      <w:bCs/>
      <w:sz w:val="24"/>
      <w:szCs w:val="24"/>
    </w:rPr>
  </w:style>
  <w:style w:type="character" w:customStyle="1" w:styleId="5TekstasDiagramaDiagramaDiagrama">
    <w:name w:val="5 Tekstas Diagrama Diagrama Diagrama"/>
    <w:link w:val="5TekstasDiagramaDiagrama"/>
    <w:locked/>
    <w:rsid w:val="0031000E"/>
    <w:rPr>
      <w:rFonts w:ascii="Times New Roman" w:eastAsia="Times New Roman" w:hAnsi="Times New Roman" w:cs="Times New Roman"/>
      <w:bCs/>
      <w:sz w:val="24"/>
      <w:szCs w:val="24"/>
    </w:rPr>
  </w:style>
  <w:style w:type="paragraph" w:customStyle="1" w:styleId="1">
    <w:name w:val="Гиперссылка1"/>
    <w:basedOn w:val="prastasis"/>
    <w:rsid w:val="0031000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tatja0">
    <w:name w:val="statja"/>
    <w:basedOn w:val="prastasis"/>
    <w:rsid w:val="0031000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asicparagraph0">
    <w:name w:val="basicparagraph"/>
    <w:basedOn w:val="prastasis"/>
    <w:rsid w:val="0031000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0">
    <w:name w:val="Основной текст1"/>
    <w:rsid w:val="0031000E"/>
    <w:pPr>
      <w:spacing w:after="0" w:line="240" w:lineRule="auto"/>
      <w:ind w:firstLine="312"/>
      <w:jc w:val="both"/>
    </w:pPr>
    <w:rPr>
      <w:rFonts w:ascii="TimesLT" w:eastAsia="Times New Roman" w:hAnsi="TimesLT" w:cs="Times New Roman"/>
      <w:sz w:val="20"/>
      <w:szCs w:val="20"/>
      <w:lang w:val="en-US"/>
    </w:rPr>
  </w:style>
  <w:style w:type="paragraph" w:customStyle="1" w:styleId="NormalWeb6">
    <w:name w:val="Normal (Web)6"/>
    <w:basedOn w:val="prastasis"/>
    <w:rsid w:val="0031000E"/>
    <w:pPr>
      <w:spacing w:before="60" w:after="0" w:line="216" w:lineRule="atLeast"/>
    </w:pPr>
    <w:rPr>
      <w:rFonts w:ascii="Times New Roman" w:eastAsia="SimSun" w:hAnsi="Times New Roman" w:cs="Times New Roman"/>
      <w:color w:val="007038"/>
      <w:sz w:val="17"/>
      <w:szCs w:val="17"/>
      <w:lang w:eastAsia="zh-CN"/>
    </w:rPr>
  </w:style>
  <w:style w:type="character" w:styleId="HTMLakronimas">
    <w:name w:val="HTML Acronym"/>
    <w:basedOn w:val="Numatytasispastraiposriftas"/>
    <w:uiPriority w:val="99"/>
    <w:rsid w:val="0031000E"/>
    <w:rPr>
      <w:rFonts w:cs="Times New Roman"/>
    </w:rPr>
  </w:style>
  <w:style w:type="paragraph" w:customStyle="1" w:styleId="Preformatted">
    <w:name w:val="Preformatted"/>
    <w:basedOn w:val="prastasis"/>
    <w:rsid w:val="0031000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customStyle="1" w:styleId="centrbold0">
    <w:name w:val="centrbold"/>
    <w:basedOn w:val="prastasis"/>
    <w:rsid w:val="0031000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Fait">
    <w:name w:val="Fait ?"/>
    <w:basedOn w:val="prastasis"/>
    <w:next w:val="prastasis"/>
    <w:rsid w:val="0031000E"/>
    <w:pPr>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Datedadoption">
    <w:name w:val="Date d'adoption"/>
    <w:basedOn w:val="prastasis"/>
    <w:next w:val="prastasis"/>
    <w:rsid w:val="0031000E"/>
    <w:pPr>
      <w:suppressAutoHyphens/>
      <w:spacing w:before="360" w:after="0" w:line="240" w:lineRule="auto"/>
      <w:jc w:val="center"/>
    </w:pPr>
    <w:rPr>
      <w:rFonts w:ascii="Times New Roman" w:eastAsia="Times New Roman" w:hAnsi="Times New Roman" w:cs="Times New Roman"/>
      <w:b/>
      <w:sz w:val="24"/>
      <w:szCs w:val="20"/>
      <w:lang w:eastAsia="ar-SA"/>
    </w:rPr>
  </w:style>
  <w:style w:type="paragraph" w:customStyle="1" w:styleId="Statut">
    <w:name w:val="Statut"/>
    <w:basedOn w:val="prastasis"/>
    <w:next w:val="prastasis"/>
    <w:rsid w:val="0031000E"/>
    <w:pPr>
      <w:suppressAutoHyphens/>
      <w:spacing w:before="360" w:after="0" w:line="240" w:lineRule="auto"/>
      <w:jc w:val="center"/>
    </w:pPr>
    <w:rPr>
      <w:rFonts w:ascii="Times New Roman" w:eastAsia="Times New Roman" w:hAnsi="Times New Roman" w:cs="Times New Roman"/>
      <w:sz w:val="24"/>
      <w:szCs w:val="20"/>
      <w:lang w:eastAsia="ar-SA"/>
    </w:rPr>
  </w:style>
  <w:style w:type="paragraph" w:customStyle="1" w:styleId="dk-bluebkgnd1">
    <w:name w:val="dk-bluebkgnd1"/>
    <w:basedOn w:val="prastasis"/>
    <w:rsid w:val="0031000E"/>
    <w:pPr>
      <w:shd w:val="clear" w:color="auto" w:fill="003399"/>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blackten3">
    <w:name w:val="blackten3"/>
    <w:rsid w:val="0031000E"/>
    <w:rPr>
      <w:color w:val="000000"/>
      <w:sz w:val="19"/>
      <w:shd w:val="clear" w:color="auto" w:fill="FFFFFF"/>
    </w:rPr>
  </w:style>
  <w:style w:type="paragraph" w:customStyle="1" w:styleId="blackten1">
    <w:name w:val="blackten1"/>
    <w:basedOn w:val="prastasis"/>
    <w:rsid w:val="0031000E"/>
    <w:pPr>
      <w:spacing w:before="100" w:beforeAutospacing="1" w:after="100" w:afterAutospacing="1" w:line="240" w:lineRule="auto"/>
    </w:pPr>
    <w:rPr>
      <w:rFonts w:ascii="Times New Roman" w:eastAsia="SimSun" w:hAnsi="Times New Roman" w:cs="Times New Roman"/>
      <w:color w:val="000000"/>
      <w:sz w:val="19"/>
      <w:szCs w:val="19"/>
      <w:lang w:eastAsia="zh-CN"/>
    </w:rPr>
  </w:style>
  <w:style w:type="paragraph" w:customStyle="1" w:styleId="DGEBaltic">
    <w:name w:val="DGE Baltic"/>
    <w:basedOn w:val="prastasis"/>
    <w:link w:val="DGEBalticChar"/>
    <w:qFormat/>
    <w:rsid w:val="0031000E"/>
    <w:pPr>
      <w:autoSpaceDN w:val="0"/>
      <w:spacing w:after="240" w:line="240" w:lineRule="atLeast"/>
      <w:jc w:val="both"/>
    </w:pPr>
    <w:rPr>
      <w:rFonts w:ascii="Times New Roman" w:eastAsia="Times New Roman" w:hAnsi="Times New Roman" w:cs="Times New Roman"/>
      <w:sz w:val="24"/>
      <w:szCs w:val="24"/>
      <w:lang w:eastAsia="da-DK"/>
    </w:rPr>
  </w:style>
  <w:style w:type="character" w:customStyle="1" w:styleId="DGEBalticChar">
    <w:name w:val="DGE Baltic Char"/>
    <w:link w:val="DGEBaltic"/>
    <w:locked/>
    <w:rsid w:val="0031000E"/>
    <w:rPr>
      <w:rFonts w:ascii="Times New Roman" w:eastAsia="Times New Roman" w:hAnsi="Times New Roman" w:cs="Times New Roman"/>
      <w:sz w:val="24"/>
      <w:szCs w:val="24"/>
      <w:lang w:eastAsia="da-DK"/>
    </w:rPr>
  </w:style>
  <w:style w:type="paragraph" w:customStyle="1" w:styleId="NormalWeb1">
    <w:name w:val="Normal (Web)1"/>
    <w:basedOn w:val="prastasis"/>
    <w:rsid w:val="0031000E"/>
    <w:pPr>
      <w:spacing w:before="100" w:beforeAutospacing="1" w:after="100" w:afterAutospacing="1" w:line="352" w:lineRule="atLeast"/>
    </w:pPr>
    <w:rPr>
      <w:rFonts w:ascii="Times New Roman" w:eastAsia="SimSun" w:hAnsi="Times New Roman" w:cs="Times New Roman"/>
      <w:color w:val="666666"/>
      <w:sz w:val="19"/>
      <w:szCs w:val="19"/>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3144">
      <w:bodyDiv w:val="1"/>
      <w:marLeft w:val="0"/>
      <w:marRight w:val="0"/>
      <w:marTop w:val="0"/>
      <w:marBottom w:val="0"/>
      <w:divBdr>
        <w:top w:val="none" w:sz="0" w:space="0" w:color="auto"/>
        <w:left w:val="none" w:sz="0" w:space="0" w:color="auto"/>
        <w:bottom w:val="none" w:sz="0" w:space="0" w:color="auto"/>
        <w:right w:val="none" w:sz="0" w:space="0" w:color="auto"/>
      </w:divBdr>
      <w:divsChild>
        <w:div w:id="649208707">
          <w:marLeft w:val="0"/>
          <w:marRight w:val="0"/>
          <w:marTop w:val="0"/>
          <w:marBottom w:val="0"/>
          <w:divBdr>
            <w:top w:val="none" w:sz="0" w:space="0" w:color="auto"/>
            <w:left w:val="none" w:sz="0" w:space="0" w:color="auto"/>
            <w:bottom w:val="none" w:sz="0" w:space="0" w:color="auto"/>
            <w:right w:val="none" w:sz="0" w:space="0" w:color="auto"/>
          </w:divBdr>
          <w:divsChild>
            <w:div w:id="181939612">
              <w:marLeft w:val="0"/>
              <w:marRight w:val="0"/>
              <w:marTop w:val="0"/>
              <w:marBottom w:val="0"/>
              <w:divBdr>
                <w:top w:val="none" w:sz="0" w:space="0" w:color="auto"/>
                <w:left w:val="none" w:sz="0" w:space="0" w:color="auto"/>
                <w:bottom w:val="none" w:sz="0" w:space="0" w:color="auto"/>
                <w:right w:val="none" w:sz="0" w:space="0" w:color="auto"/>
              </w:divBdr>
            </w:div>
            <w:div w:id="580214558">
              <w:marLeft w:val="0"/>
              <w:marRight w:val="0"/>
              <w:marTop w:val="0"/>
              <w:marBottom w:val="0"/>
              <w:divBdr>
                <w:top w:val="none" w:sz="0" w:space="0" w:color="auto"/>
                <w:left w:val="none" w:sz="0" w:space="0" w:color="auto"/>
                <w:bottom w:val="none" w:sz="0" w:space="0" w:color="auto"/>
                <w:right w:val="none" w:sz="0" w:space="0" w:color="auto"/>
              </w:divBdr>
            </w:div>
            <w:div w:id="1095052106">
              <w:marLeft w:val="0"/>
              <w:marRight w:val="0"/>
              <w:marTop w:val="0"/>
              <w:marBottom w:val="0"/>
              <w:divBdr>
                <w:top w:val="none" w:sz="0" w:space="0" w:color="auto"/>
                <w:left w:val="none" w:sz="0" w:space="0" w:color="auto"/>
                <w:bottom w:val="none" w:sz="0" w:space="0" w:color="auto"/>
                <w:right w:val="none" w:sz="0" w:space="0" w:color="auto"/>
              </w:divBdr>
            </w:div>
            <w:div w:id="1385328683">
              <w:marLeft w:val="0"/>
              <w:marRight w:val="0"/>
              <w:marTop w:val="0"/>
              <w:marBottom w:val="0"/>
              <w:divBdr>
                <w:top w:val="none" w:sz="0" w:space="0" w:color="auto"/>
                <w:left w:val="none" w:sz="0" w:space="0" w:color="auto"/>
                <w:bottom w:val="none" w:sz="0" w:space="0" w:color="auto"/>
                <w:right w:val="none" w:sz="0" w:space="0" w:color="auto"/>
              </w:divBdr>
            </w:div>
            <w:div w:id="1561401258">
              <w:marLeft w:val="0"/>
              <w:marRight w:val="0"/>
              <w:marTop w:val="0"/>
              <w:marBottom w:val="0"/>
              <w:divBdr>
                <w:top w:val="none" w:sz="0" w:space="0" w:color="auto"/>
                <w:left w:val="none" w:sz="0" w:space="0" w:color="auto"/>
                <w:bottom w:val="none" w:sz="0" w:space="0" w:color="auto"/>
                <w:right w:val="none" w:sz="0" w:space="0" w:color="auto"/>
              </w:divBdr>
            </w:div>
            <w:div w:id="1645356941">
              <w:marLeft w:val="0"/>
              <w:marRight w:val="0"/>
              <w:marTop w:val="0"/>
              <w:marBottom w:val="0"/>
              <w:divBdr>
                <w:top w:val="none" w:sz="0" w:space="0" w:color="auto"/>
                <w:left w:val="none" w:sz="0" w:space="0" w:color="auto"/>
                <w:bottom w:val="none" w:sz="0" w:space="0" w:color="auto"/>
                <w:right w:val="none" w:sz="0" w:space="0" w:color="auto"/>
              </w:divBdr>
            </w:div>
          </w:divsChild>
        </w:div>
        <w:div w:id="1639453291">
          <w:marLeft w:val="0"/>
          <w:marRight w:val="0"/>
          <w:marTop w:val="0"/>
          <w:marBottom w:val="0"/>
          <w:divBdr>
            <w:top w:val="none" w:sz="0" w:space="0" w:color="auto"/>
            <w:left w:val="none" w:sz="0" w:space="0" w:color="auto"/>
            <w:bottom w:val="none" w:sz="0" w:space="0" w:color="auto"/>
            <w:right w:val="none" w:sz="0" w:space="0" w:color="auto"/>
          </w:divBdr>
          <w:divsChild>
            <w:div w:id="561063565">
              <w:marLeft w:val="0"/>
              <w:marRight w:val="0"/>
              <w:marTop w:val="0"/>
              <w:marBottom w:val="0"/>
              <w:divBdr>
                <w:top w:val="none" w:sz="0" w:space="0" w:color="auto"/>
                <w:left w:val="none" w:sz="0" w:space="0" w:color="auto"/>
                <w:bottom w:val="none" w:sz="0" w:space="0" w:color="auto"/>
                <w:right w:val="none" w:sz="0" w:space="0" w:color="auto"/>
              </w:divBdr>
            </w:div>
            <w:div w:id="944508201">
              <w:marLeft w:val="0"/>
              <w:marRight w:val="0"/>
              <w:marTop w:val="0"/>
              <w:marBottom w:val="0"/>
              <w:divBdr>
                <w:top w:val="none" w:sz="0" w:space="0" w:color="auto"/>
                <w:left w:val="none" w:sz="0" w:space="0" w:color="auto"/>
                <w:bottom w:val="none" w:sz="0" w:space="0" w:color="auto"/>
                <w:right w:val="none" w:sz="0" w:space="0" w:color="auto"/>
              </w:divBdr>
            </w:div>
            <w:div w:id="971329887">
              <w:marLeft w:val="0"/>
              <w:marRight w:val="0"/>
              <w:marTop w:val="0"/>
              <w:marBottom w:val="0"/>
              <w:divBdr>
                <w:top w:val="none" w:sz="0" w:space="0" w:color="auto"/>
                <w:left w:val="none" w:sz="0" w:space="0" w:color="auto"/>
                <w:bottom w:val="none" w:sz="0" w:space="0" w:color="auto"/>
                <w:right w:val="none" w:sz="0" w:space="0" w:color="auto"/>
              </w:divBdr>
            </w:div>
            <w:div w:id="1004432067">
              <w:marLeft w:val="0"/>
              <w:marRight w:val="0"/>
              <w:marTop w:val="0"/>
              <w:marBottom w:val="0"/>
              <w:divBdr>
                <w:top w:val="none" w:sz="0" w:space="0" w:color="auto"/>
                <w:left w:val="none" w:sz="0" w:space="0" w:color="auto"/>
                <w:bottom w:val="none" w:sz="0" w:space="0" w:color="auto"/>
                <w:right w:val="none" w:sz="0" w:space="0" w:color="auto"/>
              </w:divBdr>
            </w:div>
            <w:div w:id="1055549079">
              <w:marLeft w:val="0"/>
              <w:marRight w:val="0"/>
              <w:marTop w:val="0"/>
              <w:marBottom w:val="0"/>
              <w:divBdr>
                <w:top w:val="none" w:sz="0" w:space="0" w:color="auto"/>
                <w:left w:val="none" w:sz="0" w:space="0" w:color="auto"/>
                <w:bottom w:val="none" w:sz="0" w:space="0" w:color="auto"/>
                <w:right w:val="none" w:sz="0" w:space="0" w:color="auto"/>
              </w:divBdr>
            </w:div>
            <w:div w:id="1124227435">
              <w:marLeft w:val="0"/>
              <w:marRight w:val="0"/>
              <w:marTop w:val="0"/>
              <w:marBottom w:val="0"/>
              <w:divBdr>
                <w:top w:val="none" w:sz="0" w:space="0" w:color="auto"/>
                <w:left w:val="none" w:sz="0" w:space="0" w:color="auto"/>
                <w:bottom w:val="none" w:sz="0" w:space="0" w:color="auto"/>
                <w:right w:val="none" w:sz="0" w:space="0" w:color="auto"/>
              </w:divBdr>
            </w:div>
            <w:div w:id="1139304136">
              <w:marLeft w:val="0"/>
              <w:marRight w:val="0"/>
              <w:marTop w:val="0"/>
              <w:marBottom w:val="0"/>
              <w:divBdr>
                <w:top w:val="none" w:sz="0" w:space="0" w:color="auto"/>
                <w:left w:val="none" w:sz="0" w:space="0" w:color="auto"/>
                <w:bottom w:val="none" w:sz="0" w:space="0" w:color="auto"/>
                <w:right w:val="none" w:sz="0" w:space="0" w:color="auto"/>
              </w:divBdr>
            </w:div>
            <w:div w:id="1458601147">
              <w:marLeft w:val="0"/>
              <w:marRight w:val="0"/>
              <w:marTop w:val="0"/>
              <w:marBottom w:val="0"/>
              <w:divBdr>
                <w:top w:val="none" w:sz="0" w:space="0" w:color="auto"/>
                <w:left w:val="none" w:sz="0" w:space="0" w:color="auto"/>
                <w:bottom w:val="none" w:sz="0" w:space="0" w:color="auto"/>
                <w:right w:val="none" w:sz="0" w:space="0" w:color="auto"/>
              </w:divBdr>
            </w:div>
            <w:div w:id="1665472469">
              <w:marLeft w:val="0"/>
              <w:marRight w:val="0"/>
              <w:marTop w:val="0"/>
              <w:marBottom w:val="0"/>
              <w:divBdr>
                <w:top w:val="none" w:sz="0" w:space="0" w:color="auto"/>
                <w:left w:val="none" w:sz="0" w:space="0" w:color="auto"/>
                <w:bottom w:val="none" w:sz="0" w:space="0" w:color="auto"/>
                <w:right w:val="none" w:sz="0" w:space="0" w:color="auto"/>
              </w:divBdr>
              <w:divsChild>
                <w:div w:id="1326938238">
                  <w:marLeft w:val="0"/>
                  <w:marRight w:val="0"/>
                  <w:marTop w:val="0"/>
                  <w:marBottom w:val="0"/>
                  <w:divBdr>
                    <w:top w:val="none" w:sz="0" w:space="0" w:color="auto"/>
                    <w:left w:val="none" w:sz="0" w:space="0" w:color="auto"/>
                    <w:bottom w:val="none" w:sz="0" w:space="0" w:color="auto"/>
                    <w:right w:val="none" w:sz="0" w:space="0" w:color="auto"/>
                  </w:divBdr>
                </w:div>
                <w:div w:id="1655256554">
                  <w:marLeft w:val="0"/>
                  <w:marRight w:val="0"/>
                  <w:marTop w:val="0"/>
                  <w:marBottom w:val="0"/>
                  <w:divBdr>
                    <w:top w:val="none" w:sz="0" w:space="0" w:color="auto"/>
                    <w:left w:val="none" w:sz="0" w:space="0" w:color="auto"/>
                    <w:bottom w:val="none" w:sz="0" w:space="0" w:color="auto"/>
                    <w:right w:val="none" w:sz="0" w:space="0" w:color="auto"/>
                  </w:divBdr>
                </w:div>
              </w:divsChild>
            </w:div>
            <w:div w:id="1837573470">
              <w:marLeft w:val="0"/>
              <w:marRight w:val="0"/>
              <w:marTop w:val="0"/>
              <w:marBottom w:val="0"/>
              <w:divBdr>
                <w:top w:val="none" w:sz="0" w:space="0" w:color="auto"/>
                <w:left w:val="none" w:sz="0" w:space="0" w:color="auto"/>
                <w:bottom w:val="none" w:sz="0" w:space="0" w:color="auto"/>
                <w:right w:val="none" w:sz="0" w:space="0" w:color="auto"/>
              </w:divBdr>
            </w:div>
            <w:div w:id="1981612969">
              <w:marLeft w:val="0"/>
              <w:marRight w:val="0"/>
              <w:marTop w:val="0"/>
              <w:marBottom w:val="0"/>
              <w:divBdr>
                <w:top w:val="none" w:sz="0" w:space="0" w:color="auto"/>
                <w:left w:val="none" w:sz="0" w:space="0" w:color="auto"/>
                <w:bottom w:val="none" w:sz="0" w:space="0" w:color="auto"/>
                <w:right w:val="none" w:sz="0" w:space="0" w:color="auto"/>
              </w:divBdr>
            </w:div>
            <w:div w:id="2019305132">
              <w:marLeft w:val="0"/>
              <w:marRight w:val="0"/>
              <w:marTop w:val="0"/>
              <w:marBottom w:val="0"/>
              <w:divBdr>
                <w:top w:val="none" w:sz="0" w:space="0" w:color="auto"/>
                <w:left w:val="none" w:sz="0" w:space="0" w:color="auto"/>
                <w:bottom w:val="none" w:sz="0" w:space="0" w:color="auto"/>
                <w:right w:val="none" w:sz="0" w:space="0" w:color="auto"/>
              </w:divBdr>
            </w:div>
            <w:div w:id="2055343375">
              <w:marLeft w:val="0"/>
              <w:marRight w:val="0"/>
              <w:marTop w:val="0"/>
              <w:marBottom w:val="0"/>
              <w:divBdr>
                <w:top w:val="none" w:sz="0" w:space="0" w:color="auto"/>
                <w:left w:val="none" w:sz="0" w:space="0" w:color="auto"/>
                <w:bottom w:val="none" w:sz="0" w:space="0" w:color="auto"/>
                <w:right w:val="none" w:sz="0" w:space="0" w:color="auto"/>
              </w:divBdr>
            </w:div>
            <w:div w:id="21031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93.219.53.9/aaa/Anotacijos%20%28LT%29/bendriems%20monitoringo%20principa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3.219.53.9/aaa/Tipk/tipk200702/monitoringas%20%28en%2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3.219.53.9/aaa/Anotacijos%20%28LT%29/atlieku%20apdorojimui.pdf" TargetMode="External"/><Relationship Id="rId5" Type="http://schemas.openxmlformats.org/officeDocument/2006/relationships/webSettings" Target="webSettings.xml"/><Relationship Id="rId15" Type="http://schemas.openxmlformats.org/officeDocument/2006/relationships/hyperlink" Target="http://193.219.53.9/aaa/Anotacijos%20%28LT%29/poveikio%20ekonomikai%20ir%20aplinkos%20terpems.pdf" TargetMode="External"/><Relationship Id="rId10" Type="http://schemas.openxmlformats.org/officeDocument/2006/relationships/hyperlink" Target="http://193.219.53.9/aaa/Tipk/tipk200702/atlieku%20apdorojimas%20%28en%2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93.219.53.9/aaa/Tipk/tipk200702/ekonominis%20poveikis%20aplinkos%20terpems%20%28en%29.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EDE0-9A21-4493-9FBB-5261AD4A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51746</Words>
  <Characters>29496</Characters>
  <Application>Microsoft Office Word</Application>
  <DocSecurity>0</DocSecurity>
  <Lines>245</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Trakymas</dc:creator>
  <cp:keywords/>
  <dc:description/>
  <cp:lastModifiedBy>Vytautas Trakymas</cp:lastModifiedBy>
  <cp:revision>3</cp:revision>
  <dcterms:created xsi:type="dcterms:W3CDTF">2021-11-25T12:48:00Z</dcterms:created>
  <dcterms:modified xsi:type="dcterms:W3CDTF">2021-11-25T12:48:00Z</dcterms:modified>
</cp:coreProperties>
</file>